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DB61" w14:textId="77777777" w:rsidR="00626C27" w:rsidRDefault="00052707">
      <w:pPr>
        <w:pStyle w:val="ConsPlusNormal"/>
        <w:spacing w:before="240" w:after="20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F551488" wp14:editId="0E017402">
            <wp:extent cx="5820410" cy="101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Ur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OIwAARgY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8DF12E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D6A3C7D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ГОРОДА ФАТЕЖА                 </w:t>
      </w:r>
    </w:p>
    <w:p w14:paraId="4F9F6BE3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Проект</w:t>
      </w:r>
    </w:p>
    <w:p w14:paraId="31FAD38F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E92E498" w14:textId="7E1D921A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0527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 202__ года №____</w:t>
      </w:r>
    </w:p>
    <w:p w14:paraId="64589EA4" w14:textId="77777777" w:rsidR="00626C27" w:rsidRDefault="00626C2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CAEA7F" w14:textId="77777777" w:rsidR="00626C27" w:rsidRDefault="00052707">
      <w:pPr>
        <w:pStyle w:val="1"/>
        <w:spacing w:after="0" w:line="240" w:lineRule="auto"/>
        <w:ind w:firstLine="567"/>
        <w:jc w:val="both"/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Администрации города Фатежа по предоставлению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</w:t>
      </w:r>
      <w:r>
        <w:rPr>
          <w:rFonts w:ascii="Arial" w:hAnsi="Arial" w:cs="Arial"/>
          <w:b/>
          <w:sz w:val="32"/>
          <w:szCs w:val="32"/>
        </w:rPr>
        <w:t xml:space="preserve"> территории города Фатежа, отдельным категориям граждан в собственность бесплатно </w:t>
      </w:r>
      <w:bookmarkStart w:id="0" w:name="__DdeLink__610_1474418228"/>
      <w:bookmarkEnd w:id="0"/>
      <w:r>
        <w:rPr>
          <w:rFonts w:ascii="Arial" w:hAnsi="Arial" w:cs="Arial"/>
          <w:b/>
          <w:sz w:val="32"/>
          <w:szCs w:val="32"/>
        </w:rPr>
        <w:t>или предоставления права на однократное получение единовременной компенсационной выплаты».</w:t>
      </w:r>
    </w:p>
    <w:p w14:paraId="2192D9B6" w14:textId="77777777" w:rsidR="00626C27" w:rsidRDefault="00626C27">
      <w:pPr>
        <w:pStyle w:val="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B6F136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соответствии с Федеральным законом от 27.07.2010 №210-ФЗ «Об организации предост</w:t>
      </w:r>
      <w:r>
        <w:rPr>
          <w:rFonts w:ascii="Arial" w:hAnsi="Arial" w:cs="Arial"/>
          <w:sz w:val="24"/>
          <w:szCs w:val="24"/>
        </w:rPr>
        <w:t>авления государственных и муниципальных услуг», постановлением Администрации города Фатежа от 01.11.2018г. № 264 «О разработке и утверждении Административных регламентов предоставления муниципальных услуг», Администрация города Фатежа постановляет:</w:t>
      </w:r>
    </w:p>
    <w:p w14:paraId="1A507325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1.Утвер</w:t>
      </w:r>
      <w:r>
        <w:rPr>
          <w:rFonts w:ascii="Arial" w:hAnsi="Arial" w:cs="Arial"/>
          <w:sz w:val="24"/>
          <w:szCs w:val="24"/>
        </w:rPr>
        <w:t>дить прилагаемый Административный регламент Администрации города Фатежа по предоставлению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разграничена, р</w:t>
      </w:r>
      <w:r>
        <w:rPr>
          <w:rFonts w:ascii="Arial" w:hAnsi="Arial" w:cs="Arial"/>
          <w:sz w:val="24"/>
          <w:szCs w:val="24"/>
        </w:rPr>
        <w:t>асположенных на территории города Фатежа, отдельным категориям граждан в собственность бесплатно или предоставления права на однократное получение единовременной компенсационной выплаты».</w:t>
      </w:r>
    </w:p>
    <w:p w14:paraId="1B5E13B5" w14:textId="77777777" w:rsidR="00626C27" w:rsidRDefault="00052707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</w:rPr>
        <w:t>2.Контроль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14:paraId="0326C240" w14:textId="77777777" w:rsidR="00626C27" w:rsidRDefault="00052707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</w:rPr>
        <w:t xml:space="preserve">3. Постановление от 17.08.2021г. №124 признать утратившим силу. </w:t>
      </w:r>
    </w:p>
    <w:p w14:paraId="00F6CD46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4.Постановление вступает в силу со дня его официального обнародования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подлежит размещению на официальной сайте Администрации города Фатежа в сети «Интернет».</w:t>
      </w:r>
    </w:p>
    <w:p w14:paraId="172D9681" w14:textId="77777777" w:rsidR="00626C27" w:rsidRDefault="00626C27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F39372" w14:textId="77777777" w:rsidR="00626C27" w:rsidRDefault="00626C27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6C5927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Глава города Фатежа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С.М.Цуканов</w:t>
      </w:r>
    </w:p>
    <w:p w14:paraId="40A5304B" w14:textId="77777777" w:rsidR="00626C27" w:rsidRDefault="00626C2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3A824B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исп.Жигулина И.А.</w:t>
      </w:r>
    </w:p>
    <w:p w14:paraId="0BA530F2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</w:pPr>
      <w:r>
        <w:rPr>
          <w:rFonts w:ascii="Arial" w:hAnsi="Arial" w:cs="Arial"/>
        </w:rPr>
        <w:t>Утверждён</w:t>
      </w:r>
    </w:p>
    <w:p w14:paraId="5B536225" w14:textId="77777777" w:rsidR="00626C27" w:rsidRDefault="0005270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Постановлением</w:t>
      </w:r>
    </w:p>
    <w:p w14:paraId="28E9020E" w14:textId="77777777" w:rsidR="00626C27" w:rsidRDefault="0005270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0E009A0C" w14:textId="77777777" w:rsidR="00626C27" w:rsidRDefault="0005270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4822725C" w14:textId="77777777" w:rsidR="00626C27" w:rsidRDefault="0005270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6C8A0F82" w14:textId="77777777" w:rsidR="00626C27" w:rsidRDefault="00052707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муниципальной</w:t>
      </w:r>
    </w:p>
    <w:p w14:paraId="0781D123" w14:textId="77777777" w:rsidR="00626C27" w:rsidRDefault="0005270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услуги</w:t>
      </w:r>
      <w:r>
        <w:rPr>
          <w:rFonts w:ascii="Arial" w:hAnsi="Arial" w:cs="Arial"/>
          <w:bCs/>
          <w:szCs w:val="24"/>
        </w:rPr>
        <w:t xml:space="preserve"> «</w:t>
      </w:r>
      <w:r>
        <w:rPr>
          <w:rFonts w:ascii="Arial" w:hAnsi="Arial" w:cs="Arial"/>
          <w:szCs w:val="24"/>
        </w:rPr>
        <w:t xml:space="preserve">Предоставление земельных участков, </w:t>
      </w:r>
    </w:p>
    <w:p w14:paraId="1A40D634" w14:textId="77777777" w:rsidR="00626C27" w:rsidRDefault="0005270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находящихся в муниципальной собственности и (или) </w:t>
      </w:r>
    </w:p>
    <w:p w14:paraId="44663BFE" w14:textId="77777777" w:rsidR="00626C27" w:rsidRDefault="0005270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государственная собственность на которые не разграничена,</w:t>
      </w:r>
    </w:p>
    <w:p w14:paraId="21185478" w14:textId="77777777" w:rsidR="00626C27" w:rsidRDefault="0005270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расположенных на территории города Фатежа, </w:t>
      </w:r>
    </w:p>
    <w:p w14:paraId="3D6D473A" w14:textId="77777777" w:rsidR="00626C27" w:rsidRDefault="00052707">
      <w:pPr>
        <w:pStyle w:val="ConsPlusNormal"/>
        <w:jc w:val="right"/>
      </w:pPr>
      <w:r>
        <w:rPr>
          <w:rFonts w:ascii="Arial" w:hAnsi="Arial" w:cs="Arial"/>
          <w:szCs w:val="24"/>
        </w:rPr>
        <w:t>отдельным категориям граждан в собственность бесплатно</w:t>
      </w:r>
    </w:p>
    <w:p w14:paraId="2452486D" w14:textId="77777777" w:rsidR="00626C27" w:rsidRDefault="00052707">
      <w:pPr>
        <w:pStyle w:val="ConsPlusNormal"/>
        <w:jc w:val="right"/>
        <w:rPr>
          <w:szCs w:val="24"/>
        </w:rPr>
      </w:pPr>
      <w:r>
        <w:rPr>
          <w:rFonts w:ascii="Arial" w:hAnsi="Arial" w:cs="Arial"/>
          <w:szCs w:val="24"/>
        </w:rPr>
        <w:t>или предост</w:t>
      </w:r>
      <w:r>
        <w:rPr>
          <w:rFonts w:ascii="Arial" w:hAnsi="Arial" w:cs="Arial"/>
          <w:szCs w:val="24"/>
        </w:rPr>
        <w:t>авления права на однократное получение</w:t>
      </w:r>
    </w:p>
    <w:p w14:paraId="03B13499" w14:textId="77777777" w:rsidR="00626C27" w:rsidRDefault="0005270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единовременной компенсационной выплаты»</w:t>
      </w:r>
    </w:p>
    <w:p w14:paraId="403B917F" w14:textId="77777777" w:rsidR="00626C27" w:rsidRDefault="00626C27">
      <w:pPr>
        <w:pStyle w:val="ConsPlusNormal"/>
        <w:rPr>
          <w:rFonts w:ascii="Arial" w:hAnsi="Arial" w:cs="Arial"/>
          <w:szCs w:val="24"/>
        </w:rPr>
      </w:pPr>
    </w:p>
    <w:p w14:paraId="48498CA7" w14:textId="77777777" w:rsidR="00626C27" w:rsidRDefault="00626C27">
      <w:pPr>
        <w:pStyle w:val="ConsPlusNormal"/>
        <w:rPr>
          <w:rFonts w:ascii="Arial" w:hAnsi="Arial" w:cs="Arial"/>
          <w:szCs w:val="24"/>
        </w:rPr>
      </w:pPr>
    </w:p>
    <w:p w14:paraId="48A5C280" w14:textId="77777777" w:rsidR="00626C27" w:rsidRDefault="00626C27">
      <w:pPr>
        <w:pStyle w:val="ConsPlusNormal"/>
        <w:rPr>
          <w:rFonts w:ascii="Arial" w:hAnsi="Arial" w:cs="Arial"/>
          <w:szCs w:val="24"/>
        </w:rPr>
      </w:pPr>
    </w:p>
    <w:p w14:paraId="1A238E8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14:paraId="6120A032" w14:textId="77777777" w:rsidR="00626C27" w:rsidRDefault="00052707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Администрацией города Фатежа</w:t>
      </w:r>
    </w:p>
    <w:p w14:paraId="3BAE8A5C" w14:textId="77777777" w:rsidR="00626C27" w:rsidRDefault="00052707">
      <w:pPr>
        <w:pStyle w:val="1"/>
        <w:tabs>
          <w:tab w:val="clear" w:pos="709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муниципальной услуги «Предоставление земельных участков, находящихся в муниципальной </w:t>
      </w:r>
      <w:r>
        <w:rPr>
          <w:rFonts w:ascii="Arial" w:hAnsi="Arial" w:cs="Arial"/>
          <w:b/>
          <w:sz w:val="32"/>
          <w:szCs w:val="32"/>
        </w:rPr>
        <w:t>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 или предоставления права на однократное получение единовременной компенсационн</w:t>
      </w:r>
      <w:r>
        <w:rPr>
          <w:rFonts w:ascii="Arial" w:hAnsi="Arial" w:cs="Arial"/>
          <w:b/>
          <w:sz w:val="32"/>
          <w:szCs w:val="32"/>
        </w:rPr>
        <w:t>ой выплаты».</w:t>
      </w:r>
    </w:p>
    <w:p w14:paraId="31FED05A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14:paraId="178BD9E0" w14:textId="77777777" w:rsidR="00626C27" w:rsidRDefault="00052707">
      <w:pPr>
        <w:pStyle w:val="1"/>
        <w:spacing w:after="0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14:paraId="6B321D4C" w14:textId="77777777" w:rsidR="00626C27" w:rsidRDefault="00626C2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9ACBEA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14:paraId="598DD202" w14:textId="77777777" w:rsidR="00626C27" w:rsidRDefault="00626C27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BE7643" w14:textId="77777777" w:rsidR="00626C27" w:rsidRDefault="00052707">
      <w:pPr>
        <w:pStyle w:val="1"/>
        <w:widowControl w:val="0"/>
        <w:spacing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Административный регламент </w:t>
      </w:r>
      <w:r>
        <w:rPr>
          <w:rFonts w:ascii="Arial" w:hAnsi="Arial" w:cs="Arial"/>
          <w:bCs/>
          <w:sz w:val="24"/>
          <w:szCs w:val="24"/>
        </w:rPr>
        <w:t xml:space="preserve">предоставления Администрацией города Фатежа муниципальной услуги </w:t>
      </w:r>
      <w:r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 или предоставл</w:t>
      </w:r>
      <w:r>
        <w:rPr>
          <w:rFonts w:ascii="Arial" w:hAnsi="Arial" w:cs="Arial"/>
          <w:sz w:val="24"/>
          <w:szCs w:val="24"/>
        </w:rPr>
        <w:t xml:space="preserve">ения права на однократное получение единовременной компенсационной выплаты» </w:t>
      </w:r>
      <w:r>
        <w:rPr>
          <w:rFonts w:ascii="Arial" w:hAnsi="Arial" w:cs="Arial"/>
          <w:sz w:val="24"/>
          <w:szCs w:val="24"/>
        </w:rPr>
        <w:t>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</w:t>
      </w:r>
      <w:r>
        <w:rPr>
          <w:rFonts w:ascii="Arial" w:hAnsi="Arial" w:cs="Arial"/>
          <w:sz w:val="24"/>
          <w:szCs w:val="24"/>
        </w:rPr>
        <w:t>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14:paraId="15CBB286" w14:textId="77777777" w:rsidR="00626C27" w:rsidRDefault="00052707">
      <w:pPr>
        <w:pStyle w:val="1"/>
        <w:spacing w:after="0" w:line="240" w:lineRule="auto"/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14:paraId="428C6B69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0185D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Заявителями являются граждане Российской Федерации, постоянно проживающие на территории Курско</w:t>
      </w:r>
      <w:r>
        <w:rPr>
          <w:rFonts w:ascii="Arial" w:hAnsi="Arial" w:cs="Arial"/>
          <w:sz w:val="24"/>
          <w:szCs w:val="24"/>
        </w:rPr>
        <w:t xml:space="preserve">й области не менее пяти лет, признанные нуждающимися в жилых помещениях по основаниям, предусмотренным </w:t>
      </w:r>
      <w:r>
        <w:rPr>
          <w:rFonts w:ascii="Arial" w:hAnsi="Arial" w:cs="Arial"/>
          <w:sz w:val="24"/>
          <w:szCs w:val="24"/>
        </w:rPr>
        <w:lastRenderedPageBreak/>
        <w:t xml:space="preserve">жилищным законодательством, либо их уполномоченные представители (далее - заявители). </w:t>
      </w:r>
    </w:p>
    <w:p w14:paraId="75787C1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В соответствии с Законом Курской области от 21.09.2011 № 74-ЗКО «О</w:t>
      </w:r>
      <w:r>
        <w:rPr>
          <w:rFonts w:ascii="Arial" w:hAnsi="Arial" w:cs="Arial"/>
          <w:sz w:val="24"/>
          <w:szCs w:val="24"/>
        </w:rPr>
        <w:t xml:space="preserve"> бесплатном предоставлении в собственность отдельным категориям граждан земельных участков на территории Курской области» земельные участки предоставляются бесплатно в собственность или предоставляется право на однократное получение единовременной компенса</w:t>
      </w:r>
      <w:r>
        <w:rPr>
          <w:rFonts w:ascii="Arial" w:hAnsi="Arial" w:cs="Arial"/>
          <w:sz w:val="24"/>
          <w:szCs w:val="24"/>
        </w:rPr>
        <w:t>ционной выплаты,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следующим категориям граждан:</w:t>
      </w:r>
    </w:p>
    <w:p w14:paraId="2A3E842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1)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</w:t>
      </w:r>
      <w:r>
        <w:rPr>
          <w:rFonts w:ascii="Arial" w:hAnsi="Arial" w:cs="Arial"/>
          <w:sz w:val="24"/>
          <w:szCs w:val="24"/>
        </w:rPr>
        <w:t xml:space="preserve">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</w:t>
      </w:r>
      <w:r>
        <w:rPr>
          <w:rFonts w:ascii="Arial" w:hAnsi="Arial" w:cs="Arial"/>
          <w:sz w:val="24"/>
          <w:szCs w:val="24"/>
        </w:rPr>
        <w:t>18 лет;</w:t>
      </w:r>
    </w:p>
    <w:p w14:paraId="3B5FE24C" w14:textId="77777777" w:rsidR="00626C27" w:rsidRDefault="0005270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При определении права на бесплатное предоставление в собственность земельных участков </w:t>
      </w:r>
      <w:r>
        <w:rPr>
          <w:rFonts w:ascii="Arial" w:hAnsi="Arial" w:cs="Arial"/>
          <w:sz w:val="24"/>
          <w:szCs w:val="24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Times New Roman"/>
          <w:color w:val="000000"/>
          <w:sz w:val="24"/>
          <w:szCs w:val="24"/>
        </w:rPr>
        <w:t>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</w:t>
      </w:r>
      <w:r>
        <w:rPr>
          <w:rFonts w:ascii="Arial" w:hAnsi="Arial" w:cs="Times New Roman"/>
          <w:color w:val="000000"/>
          <w:sz w:val="24"/>
          <w:szCs w:val="24"/>
        </w:rPr>
        <w:t>оторых прекращен договор о приемной семье, вступившие в брак.</w:t>
      </w:r>
    </w:p>
    <w:p w14:paraId="68793E3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</w:t>
      </w:r>
      <w:r>
        <w:rPr>
          <w:rFonts w:ascii="Arial" w:hAnsi="Arial" w:cs="Arial"/>
          <w:sz w:val="24"/>
          <w:szCs w:val="24"/>
        </w:rPr>
        <w:t>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14:paraId="0E53F40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гражданам, лишившимся единственного жилого помещения в результате чрезвычайных ситуаций природного и техноге</w:t>
      </w:r>
      <w:r>
        <w:rPr>
          <w:rFonts w:ascii="Arial" w:hAnsi="Arial" w:cs="Arial"/>
          <w:sz w:val="24"/>
          <w:szCs w:val="24"/>
        </w:rPr>
        <w:t>нного характера;</w:t>
      </w:r>
    </w:p>
    <w:p w14:paraId="45C5B80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4) семьям, имеющим на иждивении ребенка-инвалида, в том числе усыновленного (удочеренного), либо семьям, принявшим на воспитание в приемную семью ребенка-инвалида;</w:t>
      </w:r>
    </w:p>
    <w:p w14:paraId="4D31348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5) гражданам, указанным в пункте 1), снятым с учета граждан в качестве лиц,</w:t>
      </w:r>
      <w:r>
        <w:rPr>
          <w:rFonts w:ascii="Arial" w:hAnsi="Arial" w:cs="Times New Roman"/>
          <w:color w:val="000000"/>
          <w:sz w:val="24"/>
          <w:szCs w:val="24"/>
        </w:rPr>
        <w:t xml:space="preserve"> имеющих право на предоставление земельных участков в собственность бесплатно </w:t>
      </w:r>
      <w:r>
        <w:rPr>
          <w:rFonts w:ascii="Arial" w:hAnsi="Arial" w:cs="Arial"/>
          <w:sz w:val="24"/>
          <w:szCs w:val="24"/>
        </w:rPr>
        <w:t>или предоставления права на однократное получение единовременной компенсационной выплаты</w:t>
      </w:r>
      <w:r>
        <w:rPr>
          <w:rFonts w:ascii="Arial" w:hAnsi="Arial" w:cs="Times New Roman"/>
          <w:color w:val="000000"/>
          <w:sz w:val="24"/>
          <w:szCs w:val="24"/>
        </w:rPr>
        <w:t>, в связи с достижением детьми возраста, указанного в пункте 1), и которым земельные участ</w:t>
      </w:r>
      <w:r>
        <w:rPr>
          <w:rFonts w:ascii="Arial" w:hAnsi="Arial" w:cs="Times New Roman"/>
          <w:color w:val="000000"/>
          <w:sz w:val="24"/>
          <w:szCs w:val="24"/>
        </w:rPr>
        <w:t>ки ранее не предлагались.</w:t>
      </w:r>
    </w:p>
    <w:p w14:paraId="73B8753B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06764B01" w14:textId="77777777" w:rsidR="00626C27" w:rsidRDefault="00052707">
      <w:pPr>
        <w:pStyle w:val="1"/>
        <w:tabs>
          <w:tab w:val="clear" w:pos="709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 о предоставлении</w:t>
      </w:r>
    </w:p>
    <w:p w14:paraId="03280E81" w14:textId="77777777" w:rsidR="00626C27" w:rsidRDefault="00052707">
      <w:pPr>
        <w:pStyle w:val="1"/>
        <w:tabs>
          <w:tab w:val="clear" w:pos="709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услуги </w:t>
      </w:r>
    </w:p>
    <w:p w14:paraId="32C113A0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41AB3C6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</w:t>
      </w:r>
      <w:r>
        <w:rPr>
          <w:rFonts w:ascii="Arial" w:hAnsi="Arial" w:cs="Arial"/>
          <w:b/>
          <w:sz w:val="24"/>
          <w:szCs w:val="24"/>
        </w:rPr>
        <w:t>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самоуправления, являющегося разработчиком регламента в сети «Интернет», в федеральной государственной ин</w:t>
      </w:r>
      <w:r>
        <w:rPr>
          <w:rFonts w:ascii="Arial" w:hAnsi="Arial" w:cs="Arial"/>
          <w:b/>
          <w:sz w:val="24"/>
          <w:szCs w:val="24"/>
        </w:rPr>
        <w:t>формационной системе «Единый портал государственных и муниципальных услуг (функций)» (далее - Единый портал)</w:t>
      </w:r>
    </w:p>
    <w:p w14:paraId="7F6F8AD1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52D7699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путе</w:t>
      </w:r>
      <w:r>
        <w:rPr>
          <w:rFonts w:ascii="Arial" w:hAnsi="Arial" w:cs="Arial"/>
          <w:sz w:val="24"/>
          <w:szCs w:val="24"/>
        </w:rPr>
        <w:t xml:space="preserve">м устного информирования, письменного информирования (в том числе в электронной форме). </w:t>
      </w:r>
    </w:p>
    <w:p w14:paraId="6C2BC364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14:paraId="65F3BE40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14:paraId="52D67EE1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информирование (средства массовой </w:t>
      </w:r>
      <w:r>
        <w:rPr>
          <w:rFonts w:ascii="Arial" w:hAnsi="Arial" w:cs="Arial"/>
          <w:sz w:val="24"/>
          <w:szCs w:val="24"/>
        </w:rPr>
        <w:t>информации, сеть «Интернет»).</w:t>
      </w:r>
    </w:p>
    <w:p w14:paraId="09CE7195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14:paraId="4FE80D90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14:paraId="145D1C24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14:paraId="530D47DA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устное информирование осуще</w:t>
      </w:r>
      <w:r>
        <w:rPr>
          <w:rFonts w:ascii="Arial" w:hAnsi="Arial" w:cs="Arial"/>
          <w:sz w:val="24"/>
          <w:szCs w:val="24"/>
        </w:rPr>
        <w:t>ствляется специалистами Администрации города Фатежа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(далее - Администрация) </w:t>
      </w:r>
      <w:r>
        <w:rPr>
          <w:rFonts w:ascii="Arial" w:hAnsi="Arial" w:cs="Arial"/>
          <w:sz w:val="24"/>
          <w:szCs w:val="24"/>
        </w:rPr>
        <w:t>при обращении заявителей за информацией лично (в том числе по телефону).</w:t>
      </w:r>
    </w:p>
    <w:p w14:paraId="3F8A4791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размещается в информационно - телекоммуникаци</w:t>
      </w:r>
      <w:r>
        <w:rPr>
          <w:rFonts w:ascii="Arial" w:hAnsi="Arial" w:cs="Arial"/>
          <w:sz w:val="24"/>
          <w:szCs w:val="24"/>
        </w:rPr>
        <w:t>онной сети «Интернет» на официальном сайте Администрации и на информационном стенде.</w:t>
      </w:r>
    </w:p>
    <w:p w14:paraId="36E8698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</w:t>
      </w:r>
      <w:r>
        <w:rPr>
          <w:rFonts w:ascii="Arial" w:hAnsi="Arial" w:cs="Arial"/>
          <w:sz w:val="24"/>
          <w:szCs w:val="24"/>
        </w:rPr>
        <w:t xml:space="preserve"> специалистов.</w:t>
      </w:r>
    </w:p>
    <w:p w14:paraId="0D264B4C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14:paraId="11236CD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1714345A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индивидуальног</w:t>
      </w:r>
      <w:r>
        <w:rPr>
          <w:rFonts w:ascii="Arial" w:hAnsi="Arial" w:cs="Arial"/>
          <w:sz w:val="24"/>
          <w:szCs w:val="24"/>
        </w:rPr>
        <w:t xml:space="preserve">о устного информирования (в том числе по телефону) заявителя не может превышать 10 минут. </w:t>
      </w:r>
    </w:p>
    <w:p w14:paraId="7D2920E8" w14:textId="77777777" w:rsidR="00626C27" w:rsidRDefault="0005270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</w:t>
      </w:r>
      <w:r>
        <w:rPr>
          <w:rFonts w:ascii="Arial" w:hAnsi="Arial" w:cs="Arial"/>
          <w:sz w:val="24"/>
          <w:szCs w:val="24"/>
        </w:rPr>
        <w:t>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</w:t>
      </w:r>
      <w:r>
        <w:rPr>
          <w:rFonts w:ascii="Arial" w:hAnsi="Arial" w:cs="Arial"/>
          <w:sz w:val="24"/>
          <w:szCs w:val="24"/>
        </w:rPr>
        <w:t>ер телефона, по которому он может получить необходимую информацию.</w:t>
      </w:r>
    </w:p>
    <w:p w14:paraId="2DE057AC" w14:textId="77777777" w:rsidR="00626C27" w:rsidRDefault="0005270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</w:t>
      </w:r>
      <w:r>
        <w:rPr>
          <w:rFonts w:ascii="Arial" w:hAnsi="Arial" w:cs="Arial"/>
          <w:sz w:val="24"/>
          <w:szCs w:val="24"/>
        </w:rPr>
        <w:t>ппарат.</w:t>
      </w:r>
    </w:p>
    <w:p w14:paraId="129030D6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14:paraId="40AE42EE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Письменное, индивидуальное информирование осуществляется в письменной форме за подписью Главы города Фатежа.</w:t>
      </w:r>
    </w:p>
    <w:p w14:paraId="784A7F59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Письменный ответ предоставляется в прост</w:t>
      </w:r>
      <w:r>
        <w:rPr>
          <w:rFonts w:ascii="Arial" w:hAnsi="Arial" w:cs="Arial"/>
          <w:sz w:val="24"/>
          <w:szCs w:val="24"/>
        </w:rPr>
        <w:t xml:space="preserve">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 w14:paraId="5D045FD5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Письменный ответ по существу поставленных в письменн</w:t>
      </w:r>
      <w:r>
        <w:rPr>
          <w:rFonts w:ascii="Arial" w:hAnsi="Arial" w:cs="Arial"/>
          <w:sz w:val="24"/>
          <w:szCs w:val="24"/>
        </w:rPr>
        <w:t xml:space="preserve">ом заявлении вопросов направляется заявителю в течение 30 календарных дней со дня его регистрации в Администрации. </w:t>
      </w:r>
    </w:p>
    <w:p w14:paraId="0BDD5AC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Ответ на заявление, поступившее в Администрацию в форме электронного документа, направляется в форме электронного документа по адресу электр</w:t>
      </w:r>
      <w:r>
        <w:rPr>
          <w:rFonts w:ascii="Arial" w:hAnsi="Arial" w:cs="Arial"/>
          <w:sz w:val="24"/>
          <w:szCs w:val="24"/>
        </w:rPr>
        <w:t>онной почты, указанному в таком заявлении, или в письменной форме по почтовому адресу, указанному в заявлении.</w:t>
      </w:r>
    </w:p>
    <w:p w14:paraId="45F13DF1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не вправе осуществлять консультирование заявителей, выходящее за рамки информирования о стандартных процедурах и условиях оказания мун</w:t>
      </w:r>
      <w:r>
        <w:rPr>
          <w:rFonts w:ascii="Arial" w:hAnsi="Arial" w:cs="Arial"/>
          <w:sz w:val="24"/>
          <w:szCs w:val="24"/>
        </w:rPr>
        <w:t>иципальной услуги и влияющее прямо или косвенно на индивидуальные решения заявителей.</w:t>
      </w:r>
    </w:p>
    <w:p w14:paraId="52E22DBA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</w:t>
      </w:r>
      <w:r>
        <w:rPr>
          <w:rFonts w:ascii="Arial" w:hAnsi="Arial" w:cs="Arial"/>
          <w:sz w:val="24"/>
          <w:szCs w:val="24"/>
        </w:rPr>
        <w:t>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4A0116FB" w14:textId="77777777" w:rsidR="00626C27" w:rsidRDefault="00626C2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DB6FE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Едином портале можно получить информацию о (об):</w:t>
      </w:r>
    </w:p>
    <w:p w14:paraId="4B61C1A5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- круге заявителей;</w:t>
      </w:r>
    </w:p>
    <w:p w14:paraId="004EBC06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сроке предоставления му</w:t>
      </w:r>
      <w:r>
        <w:rPr>
          <w:rFonts w:ascii="Arial" w:hAnsi="Arial" w:cs="Arial"/>
          <w:sz w:val="24"/>
          <w:szCs w:val="24"/>
        </w:rPr>
        <w:t>ниципальной услуги;</w:t>
      </w:r>
    </w:p>
    <w:p w14:paraId="678FE6ED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результате предоставления муниципальной услуги, порядке выдачи результата муниципальной услуги;</w:t>
      </w:r>
    </w:p>
    <w:p w14:paraId="169B0D8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праве заявителя на досудебное (внесудебное) обжалование действий (бездействия) и решений, принятых (осуществляемых) в ходе </w:t>
      </w:r>
      <w:r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5561FC4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исчерпывающем перечне оснований для приостановления или отказа в предоставлении муниципальной услуги;</w:t>
      </w:r>
    </w:p>
    <w:p w14:paraId="2B193280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14:paraId="00B31D23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усл</w:t>
      </w:r>
      <w:r>
        <w:rPr>
          <w:rFonts w:ascii="Arial" w:hAnsi="Arial" w:cs="Arial"/>
          <w:sz w:val="24"/>
          <w:szCs w:val="24"/>
        </w:rPr>
        <w:t>уге предоставляется бесплатно.</w:t>
      </w:r>
    </w:p>
    <w:p w14:paraId="727189E0" w14:textId="77777777" w:rsidR="00626C27" w:rsidRDefault="00626C2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33F2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</w:t>
      </w:r>
      <w:r>
        <w:rPr>
          <w:rFonts w:ascii="Arial" w:hAnsi="Arial" w:cs="Arial"/>
          <w:b/>
          <w:sz w:val="24"/>
          <w:szCs w:val="24"/>
        </w:rPr>
        <w:t xml:space="preserve"> муниципальной услуги, и в многофункциональном центре предоставления государственных и муниципальных услуг</w:t>
      </w:r>
    </w:p>
    <w:p w14:paraId="45599175" w14:textId="77777777" w:rsidR="00626C27" w:rsidRDefault="00626C27">
      <w:pPr>
        <w:pStyle w:val="ConsPlusNormal"/>
        <w:jc w:val="both"/>
        <w:rPr>
          <w:rFonts w:ascii="Arial" w:hAnsi="Arial" w:cs="Arial"/>
          <w:b/>
          <w:szCs w:val="24"/>
        </w:rPr>
      </w:pPr>
    </w:p>
    <w:p w14:paraId="182DFF63" w14:textId="77777777" w:rsidR="00626C27" w:rsidRDefault="0005270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37AB3030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извлечения из насто</w:t>
      </w:r>
      <w:r>
        <w:rPr>
          <w:rFonts w:ascii="Arial" w:hAnsi="Arial" w:cs="Arial"/>
          <w:sz w:val="24"/>
          <w:szCs w:val="24"/>
        </w:rPr>
        <w:t>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3D64764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</w:t>
      </w:r>
      <w:r>
        <w:rPr>
          <w:rFonts w:ascii="Arial" w:hAnsi="Arial" w:cs="Arial"/>
          <w:sz w:val="24"/>
          <w:szCs w:val="24"/>
        </w:rPr>
        <w:t>чты органов, в которых заявители могут получить документы, необходимые для предоставления муниципальной услуги;</w:t>
      </w:r>
    </w:p>
    <w:p w14:paraId="52198D21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39480BF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обжалования реше</w:t>
      </w:r>
      <w:r>
        <w:rPr>
          <w:rFonts w:ascii="Arial" w:hAnsi="Arial" w:cs="Arial"/>
          <w:sz w:val="24"/>
          <w:szCs w:val="24"/>
        </w:rPr>
        <w:t>ния, действий или бездействия должностных лиц, предоставляющих муниципальную услугу;</w:t>
      </w:r>
    </w:p>
    <w:p w14:paraId="1BFF1E67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отказа в предоставлении муниципальной услуги;</w:t>
      </w:r>
    </w:p>
    <w:p w14:paraId="253E26F1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приостановления предоставления муниципальной услуги;</w:t>
      </w:r>
    </w:p>
    <w:p w14:paraId="5C68B701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информирования о ходе предоставления муницип</w:t>
      </w:r>
      <w:r>
        <w:rPr>
          <w:rFonts w:ascii="Arial" w:hAnsi="Arial" w:cs="Arial"/>
          <w:sz w:val="24"/>
          <w:szCs w:val="24"/>
        </w:rPr>
        <w:t>альной услуги;</w:t>
      </w:r>
    </w:p>
    <w:p w14:paraId="384177D5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получения консультаций;</w:t>
      </w:r>
    </w:p>
    <w:p w14:paraId="429EF16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образцы оформления документов, необходимых для предоставления муниципальной услуги, и требования к ним.</w:t>
      </w:r>
    </w:p>
    <w:p w14:paraId="669F0F9F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</w:t>
      </w:r>
      <w:r>
        <w:rPr>
          <w:rFonts w:ascii="Arial" w:hAnsi="Arial" w:cs="Arial"/>
          <w:sz w:val="24"/>
          <w:szCs w:val="24"/>
        </w:rPr>
        <w:t>е важные места выделяются полужирным шрифтом.</w:t>
      </w:r>
    </w:p>
    <w:p w14:paraId="7F272A7D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Справочная информация размещена на официальном сайте Администрации </w:t>
      </w:r>
      <w:hyperlink r:id="rId6" w:history="1">
        <w:r>
          <w:rPr>
            <w:rStyle w:val="ListLabel39"/>
          </w:rPr>
          <w:t>http://</w:t>
        </w:r>
      </w:hyperlink>
      <w:r>
        <w:rPr>
          <w:rFonts w:ascii="Arial" w:hAnsi="Arial" w:cs="Arial"/>
          <w:sz w:val="24"/>
          <w:szCs w:val="24"/>
        </w:rPr>
        <w:t xml:space="preserve">мофатеж.рф, на Едином портале </w:t>
      </w:r>
    </w:p>
    <w:p w14:paraId="1C95F48C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справочной информации относится следующая информация: </w:t>
      </w:r>
    </w:p>
    <w:p w14:paraId="3FD3718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местон</w:t>
      </w:r>
      <w:r>
        <w:rPr>
          <w:rFonts w:ascii="Arial" w:hAnsi="Arial" w:cs="Arial"/>
          <w:sz w:val="24"/>
          <w:szCs w:val="24"/>
        </w:rPr>
        <w:t>ахождение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2DB6491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справочные телефоны,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451FC2EA" w14:textId="77777777" w:rsidR="00626C27" w:rsidRDefault="00052707">
      <w:pPr>
        <w:pStyle w:val="ConsPlusNormal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адрес официального сайта Администрации, а также электронной почты и (или) формы обратной связи Администрации в с</w:t>
      </w:r>
      <w:r>
        <w:rPr>
          <w:rFonts w:ascii="Arial" w:hAnsi="Arial" w:cs="Arial"/>
          <w:szCs w:val="24"/>
        </w:rPr>
        <w:t>ети «Интернет».</w:t>
      </w:r>
    </w:p>
    <w:p w14:paraId="6E855BA1" w14:textId="77777777" w:rsidR="00626C27" w:rsidRDefault="00626C27">
      <w:pPr>
        <w:pStyle w:val="1"/>
        <w:tabs>
          <w:tab w:val="clear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91A6A" w14:textId="77777777" w:rsidR="00626C27" w:rsidRDefault="00052707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17170FC7" w14:textId="77777777" w:rsidR="00626C27" w:rsidRDefault="00626C27">
      <w:pPr>
        <w:pStyle w:val="ConsPlusNormal"/>
        <w:rPr>
          <w:rFonts w:ascii="Arial" w:hAnsi="Arial" w:cs="Arial"/>
          <w:b/>
          <w:bCs/>
          <w:sz w:val="30"/>
          <w:szCs w:val="30"/>
        </w:rPr>
      </w:pPr>
    </w:p>
    <w:p w14:paraId="6AC512C4" w14:textId="77777777" w:rsidR="00626C27" w:rsidRDefault="00052707"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 Наименование муниципальной услуги</w:t>
      </w:r>
    </w:p>
    <w:p w14:paraId="256DE25D" w14:textId="77777777" w:rsidR="00626C27" w:rsidRDefault="00052707">
      <w:pPr>
        <w:pStyle w:val="1"/>
        <w:tabs>
          <w:tab w:val="clear" w:pos="709"/>
        </w:tabs>
        <w:spacing w:before="24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Предоставление земельных участков, находящихся в муниципальной собственности и (или) государственная собственность на которые не </w:t>
      </w:r>
      <w:r>
        <w:rPr>
          <w:rFonts w:ascii="Arial" w:hAnsi="Arial" w:cs="Arial"/>
          <w:b/>
          <w:sz w:val="24"/>
          <w:szCs w:val="24"/>
        </w:rPr>
        <w:t>разграничена, расположенных на территории города Фатежа, отдельным категориям граждан в собственность бесплатно или предоставления права на однократное получение единовременной компенсационной выплаты .</w:t>
      </w:r>
    </w:p>
    <w:p w14:paraId="0391D8B0" w14:textId="77777777" w:rsidR="00626C27" w:rsidRDefault="00626C27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3295AF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 местного самоуправления, пр</w:t>
      </w:r>
      <w:r>
        <w:rPr>
          <w:rFonts w:ascii="Arial" w:hAnsi="Arial" w:cs="Arial"/>
          <w:b/>
          <w:bCs/>
          <w:sz w:val="26"/>
          <w:szCs w:val="26"/>
        </w:rPr>
        <w:t>едоставляющего муниципальную услугу</w:t>
      </w:r>
    </w:p>
    <w:p w14:paraId="68A50176" w14:textId="77777777" w:rsidR="00626C27" w:rsidRDefault="00626C27">
      <w:pPr>
        <w:pStyle w:val="1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D35F020" w14:textId="77777777" w:rsidR="00626C27" w:rsidRDefault="00052707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2.2.1. Муниципальная услуга в соответствии с частью 1 статьи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Закона Курской области от 21.09.2011г. № 74-ЗКО «О бесплатном предоставлении в собственность отдельным категориям граждан земельных участков на территории К</w:t>
      </w:r>
      <w:r>
        <w:rPr>
          <w:rFonts w:ascii="Arial" w:hAnsi="Arial" w:cs="Arial"/>
          <w:bCs/>
          <w:sz w:val="24"/>
          <w:szCs w:val="24"/>
        </w:rPr>
        <w:t xml:space="preserve">урской области» предоставляется Администрацией города Фатежа (далее -Администрация). </w:t>
      </w:r>
    </w:p>
    <w:p w14:paraId="3949B07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Непосредственно муниципальную услугу предоставляет Комиссия по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постановке граждан на учет в качестве лиц, имеющих право на предоставление земельных участков в собственнос</w:t>
      </w:r>
      <w:r>
        <w:rPr>
          <w:rFonts w:ascii="Arial" w:hAnsi="Arial" w:cs="Arial"/>
          <w:bCs/>
          <w:sz w:val="24"/>
          <w:szCs w:val="24"/>
        </w:rPr>
        <w:t>ть бесплатно, и снятия граждан с данного учета (далее - орган учета).</w:t>
      </w:r>
    </w:p>
    <w:p w14:paraId="5B0307CA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2.2.2. </w:t>
      </w:r>
      <w:r>
        <w:rPr>
          <w:rFonts w:ascii="Arial" w:hAnsi="Arial" w:cs="Arial"/>
          <w:sz w:val="24"/>
          <w:szCs w:val="24"/>
        </w:rPr>
        <w:tab/>
        <w:t>В предоставлении муниципальной услуги участвуют:</w:t>
      </w:r>
    </w:p>
    <w:p w14:paraId="1E4EAC52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14:paraId="4B359AC2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Управление по </w:t>
      </w:r>
      <w:r>
        <w:rPr>
          <w:rFonts w:ascii="Arial" w:hAnsi="Arial" w:cs="Arial"/>
          <w:sz w:val="24"/>
          <w:szCs w:val="24"/>
        </w:rPr>
        <w:t>вопросам миграции Управления МВД России по Курской области;</w:t>
      </w:r>
    </w:p>
    <w:p w14:paraId="627EDD91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органы опеки и попечительства;</w:t>
      </w:r>
    </w:p>
    <w:p w14:paraId="3806DC64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областное бюджетное учреждение «Многофункциональный центр по предоставлению государственных и муниципальных услуг» (далее - МФЦ). </w:t>
      </w:r>
    </w:p>
    <w:p w14:paraId="7A41C490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 210-ФЗ «Об организации пре</w:t>
      </w:r>
      <w:r>
        <w:rPr>
          <w:rFonts w:ascii="Arial" w:hAnsi="Arial" w:cs="Arial"/>
          <w:sz w:val="24"/>
          <w:szCs w:val="24"/>
        </w:rPr>
        <w:t xml:space="preserve">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</w:t>
      </w:r>
      <w:r>
        <w:rPr>
          <w:rFonts w:ascii="Arial" w:hAnsi="Arial" w:cs="Arial"/>
          <w:sz w:val="24"/>
          <w:szCs w:val="24"/>
        </w:rPr>
        <w:lastRenderedPageBreak/>
        <w:t>для получения муниципальной услуги и связанных с обращением в иные государственные органы, орган</w:t>
      </w:r>
      <w:r>
        <w:rPr>
          <w:rFonts w:ascii="Arial" w:hAnsi="Arial" w:cs="Arial"/>
          <w:sz w:val="24"/>
          <w:szCs w:val="24"/>
        </w:rPr>
        <w:t>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нормативным правовым актом представительного органа мес</w:t>
      </w:r>
      <w:r>
        <w:rPr>
          <w:rFonts w:ascii="Arial" w:hAnsi="Arial" w:cs="Arial"/>
          <w:sz w:val="24"/>
          <w:szCs w:val="24"/>
        </w:rPr>
        <w:t>тного самоуправления.</w:t>
      </w:r>
    </w:p>
    <w:p w14:paraId="481EB928" w14:textId="77777777" w:rsidR="00626C27" w:rsidRDefault="00052707">
      <w:pPr>
        <w:pStyle w:val="ConsPlusNormal"/>
        <w:spacing w:before="240"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2.3. Описание результата предоставления муниципальной услуги </w:t>
      </w:r>
    </w:p>
    <w:p w14:paraId="5DB1FC49" w14:textId="77777777" w:rsidR="00626C27" w:rsidRDefault="00052707">
      <w:pPr>
        <w:pStyle w:val="1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является:</w:t>
      </w:r>
    </w:p>
    <w:p w14:paraId="102864A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- решение о предоставлении в собственность бесплатно земельного участка и снятии гражданина с учета;</w:t>
      </w:r>
    </w:p>
    <w:p w14:paraId="78AAE064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-однократное</w:t>
      </w:r>
      <w:r>
        <w:rPr>
          <w:rFonts w:ascii="Arial" w:hAnsi="Arial" w:cs="Arial"/>
          <w:bCs/>
          <w:sz w:val="24"/>
          <w:szCs w:val="24"/>
        </w:rPr>
        <w:t xml:space="preserve"> получение с согласия граждан единовременной компенсационной выплаты, размер единовременной компенсационной выплаты составляет 200000 рублей;</w:t>
      </w:r>
    </w:p>
    <w:p w14:paraId="4E6F483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- решение об отказе в предоставлении в собственность бесплатно земельного участка;</w:t>
      </w:r>
    </w:p>
    <w:p w14:paraId="1E32A22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решение об отказе в постанов</w:t>
      </w:r>
      <w:r>
        <w:rPr>
          <w:rFonts w:ascii="Arial" w:hAnsi="Arial" w:cs="Arial"/>
          <w:bCs/>
          <w:sz w:val="24"/>
          <w:szCs w:val="24"/>
        </w:rPr>
        <w:t>ке на учет качестве лиц, имеющих право на предоставление земельных участков в собственность бесплатно.</w:t>
      </w:r>
    </w:p>
    <w:p w14:paraId="1782834A" w14:textId="77777777" w:rsidR="00626C27" w:rsidRDefault="00626C2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F36350" w14:textId="77777777" w:rsidR="00626C27" w:rsidRDefault="0005270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</w:t>
      </w:r>
      <w:r>
        <w:rPr>
          <w:rFonts w:ascii="Arial" w:hAnsi="Arial" w:cs="Arial"/>
          <w:b/>
          <w:sz w:val="26"/>
          <w:szCs w:val="26"/>
        </w:rPr>
        <w:t>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83594BC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0A97AB45" w14:textId="77777777" w:rsidR="00626C27" w:rsidRDefault="0005270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принятия решения о постановке заявителя на учет либо в отказе в постановке на учет составляет 30 календарных дней со дня получения заявления. </w:t>
      </w:r>
    </w:p>
    <w:p w14:paraId="779227AA" w14:textId="77777777" w:rsidR="00626C27" w:rsidRDefault="0005270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уведомления заявителя о принятом решении - 7 календарных дней. </w:t>
      </w:r>
    </w:p>
    <w:p w14:paraId="3D08AE67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Срок принятия решения о </w:t>
      </w:r>
      <w:r>
        <w:rPr>
          <w:rFonts w:ascii="Arial" w:hAnsi="Arial" w:cs="Arial"/>
          <w:sz w:val="24"/>
          <w:szCs w:val="24"/>
        </w:rPr>
        <w:t>предоставлении в собственность бесплатно земельного участка и снятии гражданина с учета или однократное получение с их согласия единовременной компенсационной выплаты, либо решения об отказе в предоставлении в собственность бесплатно земельного участка в т</w:t>
      </w:r>
      <w:r>
        <w:rPr>
          <w:rFonts w:ascii="Arial" w:hAnsi="Arial" w:cs="Arial"/>
          <w:sz w:val="24"/>
          <w:szCs w:val="24"/>
        </w:rPr>
        <w:t>ечение - 20 календарных дней со дня получения согласия гражданина на получение предложенного земельного участка и прилагаемых документов.</w:t>
      </w:r>
    </w:p>
    <w:p w14:paraId="111772D2" w14:textId="77777777" w:rsidR="00626C27" w:rsidRDefault="00052707">
      <w:pPr>
        <w:pStyle w:val="ConsPlusNormal"/>
        <w:spacing w:before="240" w:after="20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 выдачи (направления) заявителю результата предоставления муниципальной услуги составляет 7 календарных дней со дн</w:t>
      </w:r>
      <w:r>
        <w:rPr>
          <w:rFonts w:ascii="Arial" w:hAnsi="Arial" w:cs="Arial"/>
          <w:szCs w:val="24"/>
        </w:rPr>
        <w:t xml:space="preserve">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участка. </w:t>
      </w:r>
    </w:p>
    <w:p w14:paraId="4B9CAE1E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</w:pPr>
      <w:r>
        <w:rPr>
          <w:rFonts w:ascii="Arial" w:hAnsi="Arial" w:cs="Arial"/>
          <w:b/>
          <w:color w:val="000000"/>
          <w:sz w:val="26"/>
          <w:szCs w:val="26"/>
        </w:rPr>
        <w:t xml:space="preserve">2.5. Нормативные правовые акты, регулирующие предоставление </w:t>
      </w:r>
    </w:p>
    <w:p w14:paraId="54D087D8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муниципальной услуги</w:t>
      </w:r>
    </w:p>
    <w:p w14:paraId="5EF8463A" w14:textId="77777777" w:rsidR="00626C27" w:rsidRDefault="00052707">
      <w:pPr>
        <w:pStyle w:val="1"/>
        <w:widowControl w:val="0"/>
        <w:tabs>
          <w:tab w:val="clear" w:pos="709"/>
        </w:tabs>
        <w:spacing w:before="24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Фатежа </w:t>
      </w:r>
      <w:hyperlink r:id="rId7" w:history="1">
        <w:r>
          <w:rPr>
            <w:rStyle w:val="ListLabel40"/>
          </w:rPr>
          <w:t>http://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  <w:color w:val="000000"/>
          <w:sz w:val="24"/>
          <w:szCs w:val="24"/>
        </w:rPr>
        <w:t xml:space="preserve"> в сети «Интернет», а также на Едином портале.</w:t>
      </w:r>
    </w:p>
    <w:p w14:paraId="75AB1A53" w14:textId="77777777" w:rsidR="00626C27" w:rsidRDefault="00052707">
      <w:pPr>
        <w:pStyle w:val="1"/>
        <w:spacing w:after="0" w:line="240" w:lineRule="auto"/>
        <w:jc w:val="both"/>
      </w:pPr>
      <w:r>
        <w:rPr>
          <w:rFonts w:ascii="Arial" w:hAnsi="Arial" w:cs="Arial"/>
          <w:b/>
          <w:sz w:val="26"/>
          <w:szCs w:val="26"/>
        </w:rPr>
        <w:lastRenderedPageBreak/>
        <w:t xml:space="preserve">2.6. </w:t>
      </w:r>
      <w:r>
        <w:rPr>
          <w:rFonts w:ascii="Arial" w:hAnsi="Arial" w:cs="Arial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</w:t>
      </w:r>
      <w:r>
        <w:rPr>
          <w:rFonts w:ascii="Arial" w:hAnsi="Arial" w:cs="Arial"/>
          <w:b/>
          <w:sz w:val="26"/>
          <w:szCs w:val="26"/>
        </w:rPr>
        <w:t>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1DDAA3" w14:textId="77777777" w:rsidR="00626C27" w:rsidRDefault="00626C27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14:paraId="54597C0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bookmarkStart w:id="1" w:name="Par0"/>
      <w:bookmarkEnd w:id="1"/>
      <w:r>
        <w:rPr>
          <w:rFonts w:ascii="Arial" w:hAnsi="Arial" w:cs="Arial"/>
          <w:sz w:val="24"/>
          <w:szCs w:val="24"/>
        </w:rPr>
        <w:t xml:space="preserve">Для постановки на учет </w:t>
      </w:r>
      <w:r>
        <w:rPr>
          <w:rFonts w:ascii="Arial" w:hAnsi="Arial" w:cs="Arial"/>
          <w:bCs/>
          <w:sz w:val="24"/>
          <w:szCs w:val="24"/>
        </w:rPr>
        <w:t>в качестве лиц</w:t>
      </w:r>
      <w:r>
        <w:rPr>
          <w:rFonts w:ascii="Arial" w:hAnsi="Arial" w:cs="Arial"/>
          <w:bCs/>
          <w:sz w:val="24"/>
          <w:szCs w:val="24"/>
        </w:rPr>
        <w:t xml:space="preserve">а, имеющего право на предоставление земельного участка в собственность бесплатно или право на однократное получение с их согласия единовременной компенсационной выплаты </w:t>
      </w:r>
      <w:r>
        <w:rPr>
          <w:rFonts w:ascii="Arial" w:hAnsi="Arial" w:cs="Arial"/>
          <w:sz w:val="24"/>
          <w:szCs w:val="24"/>
        </w:rPr>
        <w:t>заявитель представляет в орган учета следующие документы:</w:t>
      </w:r>
    </w:p>
    <w:p w14:paraId="07F8DA97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заявление, в котором указы</w:t>
      </w:r>
      <w:r>
        <w:rPr>
          <w:rFonts w:ascii="Arial" w:hAnsi="Arial" w:cs="Arial"/>
          <w:sz w:val="24"/>
          <w:szCs w:val="24"/>
        </w:rPr>
        <w:t>ваются цель предоставления земельного участка или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, контактный номер телефона, адрес для направления заявителю соответствующих документов и извещений;</w:t>
      </w:r>
    </w:p>
    <w:p w14:paraId="70E67A7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документ, удостов</w:t>
      </w:r>
      <w:r>
        <w:rPr>
          <w:rFonts w:ascii="Arial" w:hAnsi="Arial" w:cs="Arial"/>
          <w:sz w:val="24"/>
          <w:szCs w:val="24"/>
        </w:rPr>
        <w:t>еряющий личность заявителя;</w:t>
      </w:r>
    </w:p>
    <w:p w14:paraId="54F610F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</w:t>
      </w:r>
      <w:r>
        <w:rPr>
          <w:rFonts w:ascii="Arial" w:hAnsi="Arial" w:cs="Arial"/>
          <w:color w:val="00B05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имеющих проживающих совместно с ними трех и более детей (в том числе</w:t>
      </w:r>
      <w:r>
        <w:rPr>
          <w:rFonts w:ascii="Arial" w:hAnsi="Arial" w:cs="Arial"/>
          <w:sz w:val="24"/>
          <w:szCs w:val="24"/>
        </w:rPr>
        <w:t xml:space="preserve">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</w:t>
      </w:r>
      <w:r>
        <w:rPr>
          <w:rFonts w:ascii="Arial" w:hAnsi="Arial" w:cs="Arial"/>
          <w:sz w:val="24"/>
          <w:szCs w:val="24"/>
        </w:rPr>
        <w:t xml:space="preserve">азования по очной форме обучения, а также гражданам, принявшим на воспитание в приемную семью трех и более детей), в соответствии с Жилищным </w:t>
      </w:r>
      <w:hyperlink r:id="rId8" w:history="1">
        <w:r>
          <w:rPr>
            <w:rStyle w:val="ListLabel41"/>
            <w:kern w:val="1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9" w:history="1">
        <w:r>
          <w:rPr>
            <w:rStyle w:val="ListLabel41"/>
            <w:kern w:val="1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Курской области «О порядке ведения органами местного самоуправления учета граждан в к</w:t>
      </w:r>
      <w:r>
        <w:rPr>
          <w:rFonts w:ascii="Arial" w:hAnsi="Arial" w:cs="Arial"/>
          <w:sz w:val="24"/>
          <w:szCs w:val="24"/>
        </w:rPr>
        <w:t>ачестве нуждающихся в жилых помещениях, предоставляемых по договорам социального найма», выданный не ранее чем за 14 дней до даты подачи заявления;</w:t>
      </w:r>
    </w:p>
    <w:p w14:paraId="7EF66BE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 xml:space="preserve">4) согласие заявителя на обработку персональных данных в соответствии с Федеральным </w:t>
      </w:r>
      <w:hyperlink r:id="rId10" w:history="1">
        <w:r>
          <w:rPr>
            <w:rStyle w:val="ListLabel41"/>
            <w:kern w:val="1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 июля 2006 года № 152-ФЗ «О персональных данных».</w:t>
      </w:r>
    </w:p>
    <w:p w14:paraId="4E95C339" w14:textId="77777777" w:rsidR="00626C27" w:rsidRDefault="00052707">
      <w:pPr>
        <w:pStyle w:val="1"/>
        <w:tabs>
          <w:tab w:val="clear" w:pos="709"/>
        </w:tabs>
        <w:spacing w:before="28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Граждане, имеющие проживающих совместно с ними трех и более детей (в том числе усыновленных (удочерен</w:t>
      </w:r>
      <w:r>
        <w:rPr>
          <w:rFonts w:ascii="Arial" w:hAnsi="Arial" w:cs="Arial"/>
          <w:sz w:val="24"/>
          <w:szCs w:val="24"/>
        </w:rPr>
        <w:t>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</w:t>
      </w:r>
      <w:r>
        <w:rPr>
          <w:rFonts w:ascii="Arial" w:hAnsi="Arial" w:cs="Arial"/>
          <w:sz w:val="24"/>
          <w:szCs w:val="24"/>
        </w:rPr>
        <w:t xml:space="preserve"> обучения, а также гражданам, принявшим на воспитание в приемную семью трех и более детей в возрасте до 18 лет представляют:</w:t>
      </w:r>
    </w:p>
    <w:p w14:paraId="626F40F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копии свидетельств о рождении и копии паспортов (для детей в возрасте от 14 до 23 лет) детей;</w:t>
      </w:r>
    </w:p>
    <w:p w14:paraId="611B323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копию </w:t>
      </w:r>
      <w:r>
        <w:rPr>
          <w:rFonts w:ascii="Arial" w:hAnsi="Arial" w:cs="Arial"/>
          <w:sz w:val="24"/>
          <w:szCs w:val="24"/>
        </w:rPr>
        <w:t>свидетельства об усыновлении (удочерении) в случае наличия усыновленного (удочеренного) ребенка;</w:t>
      </w:r>
    </w:p>
    <w:p w14:paraId="6B6271E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в) документ, подтверждающий принятие на учет в качестве нуждающегося в жилом помещении, предоставляемом по договорам социального найма в соответствии с Жилищны</w:t>
      </w:r>
      <w:r>
        <w:rPr>
          <w:rFonts w:ascii="Arial" w:hAnsi="Arial" w:cs="Arial"/>
          <w:sz w:val="24"/>
          <w:szCs w:val="24"/>
        </w:rPr>
        <w:t xml:space="preserve">м </w:t>
      </w:r>
      <w:hyperlink r:id="rId11" w:history="1">
        <w:r>
          <w:rPr>
            <w:rStyle w:val="ListLabel41"/>
            <w:kern w:val="1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2" w:history="1">
        <w:r>
          <w:rPr>
            <w:rStyle w:val="ListLabel41"/>
            <w:kern w:val="1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Курской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выданный не ранее чем за 14 дней до даты подачи </w:t>
      </w:r>
      <w:r>
        <w:rPr>
          <w:rFonts w:ascii="Arial" w:hAnsi="Arial" w:cs="Arial"/>
          <w:sz w:val="24"/>
          <w:szCs w:val="24"/>
        </w:rPr>
        <w:lastRenderedPageBreak/>
        <w:t>заявления, - в случае по</w:t>
      </w:r>
      <w:r>
        <w:rPr>
          <w:rFonts w:ascii="Arial" w:hAnsi="Arial" w:cs="Arial"/>
          <w:sz w:val="24"/>
          <w:szCs w:val="24"/>
        </w:rPr>
        <w:t>дтверждения права на предоставление земельного участка во внеочередном порядке;</w:t>
      </w:r>
    </w:p>
    <w:p w14:paraId="3AB953E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выписку из домовой книги или лицевого счета по месту жительства заявителя;</w:t>
      </w:r>
    </w:p>
    <w:p w14:paraId="72D5D28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справку образовательной организации, подтверждающую обучение ребенка по основным образовательны</w:t>
      </w:r>
      <w:r>
        <w:rPr>
          <w:rFonts w:ascii="Arial" w:hAnsi="Arial" w:cs="Arial"/>
          <w:sz w:val="24"/>
          <w:szCs w:val="24"/>
        </w:rPr>
        <w:t>м программам в образовательной организации, профессиональной образовательной организации, образовательных организациях высшего образования по очной форме обучения указанной, - для детей в возрасте от 18 до 23 лет, обучающихся по очной форме обучения;</w:t>
      </w:r>
    </w:p>
    <w:p w14:paraId="0FFBB6E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ко</w:t>
      </w:r>
      <w:r>
        <w:rPr>
          <w:rFonts w:ascii="Arial" w:hAnsi="Arial" w:cs="Arial"/>
          <w:sz w:val="24"/>
          <w:szCs w:val="24"/>
        </w:rPr>
        <w:t>пию договора (договоров) о приемной семье, в случае наличия в семье детей, переданных на воспитание в приемную семью;</w:t>
      </w:r>
    </w:p>
    <w:p w14:paraId="46A3A43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копию документа, удостоверяющего личность супруга (супруги) заявителя (для заявителей, состоящих в браке);</w:t>
      </w:r>
    </w:p>
    <w:p w14:paraId="0EDEA61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копию свидетельства о зак</w:t>
      </w:r>
      <w:r>
        <w:rPr>
          <w:rFonts w:ascii="Arial" w:hAnsi="Arial" w:cs="Arial"/>
          <w:sz w:val="24"/>
          <w:szCs w:val="24"/>
        </w:rPr>
        <w:t>лючении брака (для заявителей, состоящих в браке).</w:t>
      </w:r>
    </w:p>
    <w:p w14:paraId="0E96CCB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2.6.3. Молодые семьи, в которых возраст супругов на дату предоставления земельного участка в собственность не превышает 35 лет, либо неполные семьи, состоящие из одного родителя, возраст которого на дату п</w:t>
      </w:r>
      <w:r>
        <w:rPr>
          <w:rFonts w:ascii="Arial" w:hAnsi="Arial" w:cs="Arial"/>
          <w:sz w:val="24"/>
          <w:szCs w:val="24"/>
        </w:rPr>
        <w:t xml:space="preserve">редоставления земельного участка в собственность не превышает 35 лет, и одного или более детей, в том числе усыновленных (удочеренных), представляют: </w:t>
      </w:r>
    </w:p>
    <w:p w14:paraId="4A37AAA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копию свидетельства о заключении брака - для полной семьи;</w:t>
      </w:r>
    </w:p>
    <w:p w14:paraId="549B527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копию свидетельства о рождении ребенка (</w:t>
      </w:r>
      <w:r>
        <w:rPr>
          <w:rFonts w:ascii="Arial" w:hAnsi="Arial" w:cs="Arial"/>
          <w:sz w:val="24"/>
          <w:szCs w:val="24"/>
        </w:rPr>
        <w:t>детей) - для неполной семьи;</w:t>
      </w:r>
    </w:p>
    <w:p w14:paraId="65B6773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копию свидетельства об усыновлении (удочерении) в случае наличия усыновленного (удочеренного) ребенка - для неполной семьи;</w:t>
      </w:r>
    </w:p>
    <w:p w14:paraId="2409563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2.6.4. Граждане, лишившиеся единственного жилого помещения в результате чрезвычайных ситуаций природ</w:t>
      </w:r>
      <w:r>
        <w:rPr>
          <w:rFonts w:ascii="Arial" w:hAnsi="Arial" w:cs="Arial"/>
          <w:sz w:val="24"/>
          <w:szCs w:val="24"/>
        </w:rPr>
        <w:t>ного и техногенного характера представляют:</w:t>
      </w:r>
    </w:p>
    <w:p w14:paraId="153D943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а) документы,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 w14:paraId="766C9F3B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документы, подтверждающие права заявителя и совместно проживающих с ним </w:t>
      </w:r>
      <w:r>
        <w:rPr>
          <w:rFonts w:ascii="Arial" w:hAnsi="Arial" w:cs="Arial"/>
          <w:sz w:val="24"/>
          <w:szCs w:val="24"/>
        </w:rPr>
        <w:t xml:space="preserve">членов семьи на имевшиеся (имеющиеся) объекты недвижимости, в случае, если права не зарегистрированы в Едином государственном реестре недвижимости; </w:t>
      </w:r>
    </w:p>
    <w:p w14:paraId="402587A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2.6.5. Семьи, имеющие на иждивении ребенка-инвалида, в том числе усыновленного (удочеренного), либо семьи, </w:t>
      </w:r>
      <w:r>
        <w:rPr>
          <w:rFonts w:ascii="Arial" w:hAnsi="Arial" w:cs="Arial"/>
          <w:sz w:val="24"/>
          <w:szCs w:val="24"/>
        </w:rPr>
        <w:t>принявшие на воспитание в приемную семью ребенка-инвалида представляют:</w:t>
      </w:r>
    </w:p>
    <w:p w14:paraId="7AD2F1C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а) копию свидетельства о рождении ребенка;</w:t>
      </w:r>
    </w:p>
    <w:p w14:paraId="0991674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копию свидетельства об усыновлении (удочерении) в случае наличия усыновленного (удочеренного) ребенка;</w:t>
      </w:r>
    </w:p>
    <w:p w14:paraId="2A33296B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справку федерального государстве</w:t>
      </w:r>
      <w:r>
        <w:rPr>
          <w:rFonts w:ascii="Arial" w:hAnsi="Arial" w:cs="Arial"/>
          <w:sz w:val="24"/>
          <w:szCs w:val="24"/>
        </w:rPr>
        <w:t>нного учреждения медико-социальной экспертизы об установлении ребенку инвалидности;</w:t>
      </w:r>
    </w:p>
    <w:p w14:paraId="07C8AA9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копию договора о приемной семье, в случае наличия в семье ребенка-инвалида, переданного на воспитание в приемную семью;</w:t>
      </w:r>
    </w:p>
    <w:p w14:paraId="3844351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копию документа, удостоверяющего личность супр</w:t>
      </w:r>
      <w:r>
        <w:rPr>
          <w:rFonts w:ascii="Arial" w:hAnsi="Arial" w:cs="Arial"/>
          <w:sz w:val="24"/>
          <w:szCs w:val="24"/>
        </w:rPr>
        <w:t>уга (супруги) заявителя (для заявителей, состоящих в браке);</w:t>
      </w:r>
    </w:p>
    <w:p w14:paraId="2BB5D14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копию свидетельства о заключении брака (для заявителей, состоящих в браке).</w:t>
      </w:r>
    </w:p>
    <w:p w14:paraId="792B7347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2.6.6. Указанные документы представляются в нотариально заверенных копиях, копиях, </w:t>
      </w:r>
      <w:r>
        <w:rPr>
          <w:rFonts w:ascii="Arial" w:hAnsi="Arial" w:cs="Arial"/>
          <w:bCs/>
          <w:color w:val="000000"/>
          <w:sz w:val="24"/>
          <w:szCs w:val="24"/>
        </w:rPr>
        <w:t>заверенных органами, выдавшими д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анные документы в установленном порядке, </w:t>
      </w:r>
      <w:r>
        <w:rPr>
          <w:rFonts w:ascii="Arial" w:hAnsi="Arial" w:cs="Arial"/>
          <w:color w:val="000000"/>
          <w:sz w:val="24"/>
          <w:szCs w:val="24"/>
        </w:rPr>
        <w:t xml:space="preserve">или копиях с одновременным представлением оригинала. </w:t>
      </w:r>
    </w:p>
    <w:p w14:paraId="12F251B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2.6.7.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При подаче заявления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</w:t>
      </w:r>
      <w:r>
        <w:rPr>
          <w:rFonts w:ascii="Arial" w:hAnsi="Arial" w:cs="Arial"/>
          <w:bCs/>
          <w:color w:val="000000"/>
          <w:sz w:val="24"/>
          <w:szCs w:val="24"/>
        </w:rPr>
        <w:t>енном порядке).</w:t>
      </w:r>
    </w:p>
    <w:p w14:paraId="7536D60A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2.6.8. При направлении документов почтовым отправлением прилагаемые копии документов должны быть нотариально заверены или </w:t>
      </w:r>
      <w:r>
        <w:rPr>
          <w:rFonts w:ascii="Arial" w:hAnsi="Arial" w:cs="Arial"/>
          <w:bCs/>
          <w:color w:val="000000"/>
          <w:sz w:val="24"/>
          <w:szCs w:val="24"/>
        </w:rPr>
        <w:t>заверены органами, выдавшими данные документы в установленном порядке).</w:t>
      </w:r>
    </w:p>
    <w:p w14:paraId="53BE2CAD" w14:textId="77777777" w:rsidR="00626C27" w:rsidRDefault="00052707">
      <w:pPr>
        <w:pStyle w:val="ConsPlusNormal"/>
        <w:spacing w:before="240" w:after="200"/>
        <w:jc w:val="both"/>
      </w:pPr>
      <w:r>
        <w:rPr>
          <w:rFonts w:ascii="Arial" w:hAnsi="Arial" w:cs="Arial"/>
          <w:b/>
          <w:sz w:val="26"/>
          <w:szCs w:val="26"/>
        </w:rPr>
        <w:t>2.7. Исчерпывающий перечень документов, необходимых в соответс</w:t>
      </w:r>
      <w:r>
        <w:rPr>
          <w:rFonts w:ascii="Arial" w:hAnsi="Arial" w:cs="Arial"/>
          <w:b/>
          <w:sz w:val="26"/>
          <w:szCs w:val="26"/>
        </w:rPr>
        <w:t xml:space="preserve">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>
        <w:rPr>
          <w:rFonts w:ascii="Arial" w:hAnsi="Arial" w:cs="Arial"/>
          <w:b/>
          <w:sz w:val="26"/>
          <w:szCs w:val="26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1C4CA2E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Для предоставления муниципальной услуги в рамках межведомственного взаимодействия запрашиваются документы, находящиеся</w:t>
      </w:r>
      <w:r>
        <w:rPr>
          <w:rFonts w:ascii="Arial" w:hAnsi="Arial" w:cs="Arial"/>
          <w:sz w:val="24"/>
          <w:szCs w:val="24"/>
        </w:rPr>
        <w:t xml:space="preserve"> в распоряжении государственных органов, органов местного самоуправления:</w:t>
      </w:r>
    </w:p>
    <w:p w14:paraId="358D1EA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- выписки из Единого государственного реестра недвижимости о правах отдельного лица на имевшиеся (имеющиеся) у него объекты недвижимости, в отношении заявителя и совместно проживающ</w:t>
      </w:r>
      <w:r>
        <w:rPr>
          <w:rFonts w:ascii="Arial" w:hAnsi="Arial" w:cs="Arial"/>
          <w:color w:val="0D0D0D"/>
          <w:sz w:val="24"/>
          <w:szCs w:val="24"/>
        </w:rPr>
        <w:t>их с ним членов семьи</w:t>
      </w:r>
      <w:r>
        <w:rPr>
          <w:rFonts w:ascii="Arial" w:hAnsi="Arial" w:cs="Arial"/>
          <w:sz w:val="24"/>
          <w:szCs w:val="24"/>
        </w:rPr>
        <w:t xml:space="preserve"> (в случае, если заявителем является гражданин, лишившийся единственного жилого помещения в результате чрезвычайных ситуаций природного и техногенного характера);</w:t>
      </w:r>
    </w:p>
    <w:p w14:paraId="01DEB62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сведения из органов опеки и попечительства; </w:t>
      </w:r>
    </w:p>
    <w:p w14:paraId="57FDDD5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-сведения, подтверждающие</w:t>
      </w:r>
      <w:r>
        <w:rPr>
          <w:rFonts w:ascii="Arial" w:hAnsi="Arial" w:cs="Arial"/>
          <w:sz w:val="24"/>
          <w:szCs w:val="24"/>
        </w:rPr>
        <w:t xml:space="preserve"> проживание заявителя на территории Курской области не менее пяти лет. </w:t>
      </w:r>
    </w:p>
    <w:p w14:paraId="4120314A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0B0FAB9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Непредставление (несвоевременное представление) органом или орг</w:t>
      </w:r>
      <w:r>
        <w:rPr>
          <w:rFonts w:ascii="Arial" w:hAnsi="Arial" w:cs="Arial"/>
          <w:bCs/>
          <w:sz w:val="24"/>
          <w:szCs w:val="24"/>
        </w:rPr>
        <w:t>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услуги в Администрацию не может являться основанием для отказа в пред</w:t>
      </w:r>
      <w:r>
        <w:rPr>
          <w:rFonts w:ascii="Arial" w:hAnsi="Arial" w:cs="Arial"/>
          <w:bCs/>
          <w:sz w:val="24"/>
          <w:szCs w:val="24"/>
        </w:rPr>
        <w:t xml:space="preserve">оставлении заявителю муниципальной услуги. </w:t>
      </w:r>
    </w:p>
    <w:p w14:paraId="7336932C" w14:textId="77777777" w:rsidR="00626C27" w:rsidRDefault="00626C27">
      <w:pPr>
        <w:pStyle w:val="ConsPlusNormal"/>
        <w:jc w:val="both"/>
        <w:rPr>
          <w:rFonts w:ascii="Arial" w:hAnsi="Arial" w:cs="Arial"/>
          <w:szCs w:val="24"/>
        </w:rPr>
      </w:pPr>
    </w:p>
    <w:p w14:paraId="0FB8FE97" w14:textId="77777777" w:rsidR="00626C27" w:rsidRDefault="00052707"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2.8. Указание на запрет требовать от заявителя</w:t>
      </w:r>
    </w:p>
    <w:p w14:paraId="470BA738" w14:textId="77777777" w:rsidR="00626C27" w:rsidRDefault="00626C27">
      <w:pPr>
        <w:pStyle w:val="ConsPlusNormal"/>
        <w:jc w:val="center"/>
        <w:rPr>
          <w:rFonts w:ascii="Arial" w:hAnsi="Arial" w:cs="Arial"/>
          <w:b/>
          <w:szCs w:val="24"/>
        </w:rPr>
      </w:pPr>
    </w:p>
    <w:p w14:paraId="251AEA4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не вправе требовать от заявителя: </w:t>
      </w:r>
    </w:p>
    <w:p w14:paraId="149B9FC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</w:t>
      </w:r>
      <w:r>
        <w:rPr>
          <w:rFonts w:ascii="Arial" w:hAnsi="Arial" w:cs="Arial"/>
          <w:sz w:val="24"/>
          <w:szCs w:val="24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14:paraId="314E8A23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</w:t>
      </w:r>
      <w:r>
        <w:rPr>
          <w:rFonts w:ascii="Arial" w:hAnsi="Arial" w:cs="Arial"/>
          <w:sz w:val="24"/>
          <w:szCs w:val="24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</w:t>
      </w:r>
      <w:r>
        <w:rPr>
          <w:rFonts w:ascii="Arial" w:hAnsi="Arial" w:cs="Arial"/>
          <w:sz w:val="24"/>
          <w:szCs w:val="24"/>
        </w:rPr>
        <w:t xml:space="preserve">и Российской Федерации, нормативными правовыми актами Курской области, муниципальными правовыми актами, за </w:t>
      </w:r>
      <w:r>
        <w:rPr>
          <w:rFonts w:ascii="Arial" w:hAnsi="Arial" w:cs="Arial"/>
          <w:sz w:val="24"/>
          <w:szCs w:val="24"/>
        </w:rPr>
        <w:lastRenderedPageBreak/>
        <w:t xml:space="preserve">исключением документов, включенных в определенный </w:t>
      </w:r>
      <w:hyperlink r:id="rId13" w:history="1">
        <w:r>
          <w:rPr>
            <w:rStyle w:val="ListLabel41"/>
            <w:kern w:val="1"/>
          </w:rPr>
          <w:t>частью 6 статьи 7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документов; </w:t>
      </w:r>
    </w:p>
    <w:p w14:paraId="2D163490" w14:textId="77777777" w:rsidR="00626C27" w:rsidRDefault="00052707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представления документов и информации, отсутствие и (или) недостоверность кот</w:t>
      </w:r>
      <w:r>
        <w:rPr>
          <w:rFonts w:ascii="Arial" w:hAnsi="Arial" w:cs="Arial"/>
          <w:color w:val="000000"/>
          <w:sz w:val="24"/>
          <w:szCs w:val="24"/>
        </w:rPr>
        <w:t>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</w:t>
      </w:r>
      <w:r>
        <w:rPr>
          <w:rFonts w:ascii="Arial" w:hAnsi="Arial" w:cs="Arial"/>
          <w:color w:val="000000"/>
          <w:sz w:val="24"/>
          <w:szCs w:val="24"/>
        </w:rPr>
        <w:t>ных услуг».</w:t>
      </w:r>
    </w:p>
    <w:p w14:paraId="47EB359B" w14:textId="77777777" w:rsidR="00626C27" w:rsidRDefault="00052707">
      <w:pPr>
        <w:pStyle w:val="ConsPlusNormal"/>
        <w:spacing w:before="240" w:after="2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2574451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Оснований для отказа в приеме документов законодательством </w:t>
      </w:r>
      <w:r>
        <w:rPr>
          <w:rFonts w:ascii="Arial" w:hAnsi="Arial" w:cs="Arial"/>
          <w:bCs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не предусмотрено.</w:t>
      </w:r>
    </w:p>
    <w:p w14:paraId="788C4026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785F11C" w14:textId="77777777" w:rsidR="00626C27" w:rsidRDefault="0005270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2.10. </w:t>
      </w:r>
      <w:r>
        <w:rPr>
          <w:rFonts w:ascii="Arial" w:hAnsi="Arial" w:cs="Arial"/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287F8A07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3FDEF3A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Оснований для приостановления предоставления муниципальной услуги не предусмотрено. </w:t>
      </w:r>
    </w:p>
    <w:p w14:paraId="67352D1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2.10.2.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 для от</w:t>
      </w:r>
      <w:r>
        <w:rPr>
          <w:rFonts w:ascii="Arial" w:hAnsi="Arial" w:cs="Arial"/>
          <w:sz w:val="24"/>
          <w:szCs w:val="24"/>
        </w:rPr>
        <w:t xml:space="preserve">каза в предоставлении муниципальной услуги. </w:t>
      </w:r>
    </w:p>
    <w:p w14:paraId="7E0FE81A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2.10.2.1. Основаниями для отказа в постановке на учет являются: </w:t>
      </w:r>
    </w:p>
    <w:p w14:paraId="43482D5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заявителем представлен неполный комплект документов, необходимый для получения муниципальной услуги, указанный в подразделе 2.6. </w:t>
      </w:r>
      <w:r>
        <w:rPr>
          <w:rFonts w:ascii="Arial" w:hAnsi="Arial" w:cs="Arial"/>
          <w:bCs/>
          <w:sz w:val="24"/>
          <w:szCs w:val="24"/>
        </w:rPr>
        <w:t>настоящего Административного регламента для соответствующей категории граждан;</w:t>
      </w:r>
    </w:p>
    <w:p w14:paraId="43008B9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заявление подано лицом, не уполномоченным заявителем на осуществление таких действий;</w:t>
      </w:r>
    </w:p>
    <w:p w14:paraId="06F72A86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заявителем ранее уже было реализовано право на бесплатное получение в собственность з</w:t>
      </w:r>
      <w:r>
        <w:rPr>
          <w:rFonts w:ascii="Arial" w:hAnsi="Arial" w:cs="Arial"/>
          <w:bCs/>
          <w:sz w:val="24"/>
          <w:szCs w:val="24"/>
        </w:rPr>
        <w:t>емельного участка в соответствии с настоящим Законом;</w:t>
      </w:r>
    </w:p>
    <w:p w14:paraId="5326F8E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bCs/>
          <w:sz w:val="24"/>
          <w:szCs w:val="24"/>
        </w:rPr>
        <w:t>4) сообщение заявителем недостоверных сведений;</w:t>
      </w:r>
    </w:p>
    <w:p w14:paraId="19284FF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Times New Roman"/>
          <w:bCs/>
          <w:color w:val="000000"/>
          <w:sz w:val="24"/>
          <w:szCs w:val="24"/>
        </w:rPr>
        <w:t>5) заявитель не относится к категориям граждан, установленных пунктом 1.2.</w:t>
      </w:r>
    </w:p>
    <w:p w14:paraId="3A8FEB6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2.10.2.2. Заявитель снимается с учета на основании решения Администрации в след</w:t>
      </w:r>
      <w:r>
        <w:rPr>
          <w:rFonts w:ascii="Arial" w:hAnsi="Arial" w:cs="Arial"/>
          <w:bCs/>
          <w:sz w:val="24"/>
          <w:szCs w:val="24"/>
        </w:rPr>
        <w:t>ующих случаях:</w:t>
      </w:r>
    </w:p>
    <w:p w14:paraId="3E479FB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подачи им заявления о снятии с учета;</w:t>
      </w:r>
    </w:p>
    <w:p w14:paraId="5CC8327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2) утраты им оснований, дающих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</w:t>
      </w:r>
      <w:r>
        <w:rPr>
          <w:rFonts w:ascii="Arial" w:hAnsi="Arial" w:cs="Arial"/>
          <w:sz w:val="24"/>
          <w:szCs w:val="24"/>
        </w:rPr>
        <w:t xml:space="preserve"> или право на однократное получение с их согласия единовременной компенсационной выплаты, за исключением заявителей, дети которых достигли возраста 18 лет (или 23 лет, в случае, если дети обучаются по основным образовательным программам в общеобразовательн</w:t>
      </w:r>
      <w:r>
        <w:rPr>
          <w:rFonts w:ascii="Arial" w:hAnsi="Arial" w:cs="Arial"/>
          <w:sz w:val="24"/>
          <w:szCs w:val="24"/>
        </w:rPr>
        <w:t>ых организациях, профессиональных образовательных организациях, образовательных организациях высшего образования по очной форме обучения), после постановки на учет в качестве лиц, имеющих право на предоставление земельных участков в собственность бесплатно</w:t>
      </w:r>
      <w:r>
        <w:rPr>
          <w:rFonts w:ascii="Arial" w:hAnsi="Arial" w:cs="Arial"/>
          <w:sz w:val="24"/>
          <w:szCs w:val="24"/>
        </w:rPr>
        <w:t>, земельные участки которым не предлагались 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14:paraId="07459F8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3) выезда на постоянное</w:t>
      </w:r>
      <w:r>
        <w:rPr>
          <w:rFonts w:ascii="Arial" w:hAnsi="Arial" w:cs="Arial"/>
          <w:bCs/>
          <w:sz w:val="24"/>
          <w:szCs w:val="24"/>
        </w:rPr>
        <w:t xml:space="preserve"> место жительства в другой субъект Российской Федерации или страну;</w:t>
      </w:r>
    </w:p>
    <w:p w14:paraId="1506E2A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4) получения им в собственность бесплатно земельного участка для</w:t>
      </w:r>
      <w:r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ведения личного подсобного хозяйства (приусадебного земельного участка) или  по</w:t>
      </w:r>
      <w:r>
        <w:rPr>
          <w:rFonts w:ascii="Arial" w:hAnsi="Arial" w:cs="Arial"/>
          <w:sz w:val="24"/>
          <w:szCs w:val="24"/>
        </w:rPr>
        <w:t>лучения с их согласия единовременной компенсационной выплаты,;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430FE6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выявления в представленных документах, послуживших основанием для постановки на учет, сведений, не соответствующих действительности.</w:t>
      </w:r>
    </w:p>
    <w:p w14:paraId="269B721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6) двукратного представления отказа от предложенного зем</w:t>
      </w:r>
      <w:r>
        <w:rPr>
          <w:rFonts w:ascii="Arial" w:hAnsi="Arial" w:cs="Arial"/>
          <w:sz w:val="24"/>
          <w:szCs w:val="24"/>
        </w:rPr>
        <w:t xml:space="preserve">ельного участка и (или) непредставления согласия на получение предложенного земельного участка в срок, указанный в </w:t>
      </w:r>
      <w:hyperlink r:id="rId14" w:history="1">
        <w:r>
          <w:rPr>
            <w:rStyle w:val="ListLabel41"/>
            <w:kern w:val="1"/>
          </w:rPr>
          <w:t>части 15 статьи 6</w:t>
        </w:r>
      </w:hyperlink>
      <w:r>
        <w:rPr>
          <w:rFonts w:ascii="Arial" w:hAnsi="Arial" w:cs="Arial"/>
          <w:sz w:val="24"/>
          <w:szCs w:val="24"/>
        </w:rPr>
        <w:t xml:space="preserve">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области». </w:t>
      </w:r>
    </w:p>
    <w:p w14:paraId="347454DD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E875D4" w14:textId="77777777" w:rsidR="00626C27" w:rsidRDefault="0005270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2.11. Перечень услуг, которые </w:t>
      </w:r>
      <w:r>
        <w:rPr>
          <w:rFonts w:ascii="Arial" w:hAnsi="Arial" w:cs="Arial"/>
          <w:b/>
          <w:sz w:val="26"/>
          <w:szCs w:val="26"/>
        </w:rPr>
        <w:t>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9FD342A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1C6E35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</w:t>
      </w:r>
      <w:r>
        <w:rPr>
          <w:rFonts w:ascii="Arial" w:hAnsi="Arial" w:cs="Arial"/>
          <w:sz w:val="24"/>
          <w:szCs w:val="24"/>
        </w:rPr>
        <w:t>обходимыми и обязательными для предоставления муниципальной услуги, законодательством не предусмотрено.</w:t>
      </w:r>
    </w:p>
    <w:p w14:paraId="560C16EF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8D8AD9C" w14:textId="77777777" w:rsidR="00626C27" w:rsidRDefault="0005270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B890AE6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14:paraId="7373C922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</w:t>
      </w:r>
      <w:r>
        <w:rPr>
          <w:rFonts w:ascii="Arial" w:hAnsi="Arial" w:cs="Arial"/>
          <w:sz w:val="24"/>
          <w:szCs w:val="24"/>
        </w:rPr>
        <w:t>га предоставляется без взимания государственной пошлины или иной платы.</w:t>
      </w:r>
    </w:p>
    <w:p w14:paraId="3BF8044E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C9EDFE" w14:textId="77777777" w:rsidR="00626C27" w:rsidRDefault="0005270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</w:t>
      </w:r>
      <w:r>
        <w:rPr>
          <w:rFonts w:ascii="Arial" w:hAnsi="Arial" w:cs="Arial"/>
          <w:b/>
          <w:sz w:val="26"/>
          <w:szCs w:val="26"/>
        </w:rPr>
        <w:t>информацию о методике расчета размера такой платы</w:t>
      </w:r>
    </w:p>
    <w:p w14:paraId="41BBF1F4" w14:textId="77777777" w:rsidR="00626C27" w:rsidRDefault="00052707">
      <w:pPr>
        <w:pStyle w:val="1"/>
        <w:tabs>
          <w:tab w:val="clear" w:pos="709"/>
        </w:tabs>
        <w:spacing w:before="280" w:after="0" w:line="240" w:lineRule="auto"/>
        <w:ind w:firstLine="540"/>
        <w:jc w:val="both"/>
        <w:rPr>
          <w:rFonts w:ascii="Arial" w:hAnsi="Arial" w:cs="Arial"/>
          <w:b/>
          <w:color w:val="548DD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</w:t>
      </w:r>
      <w:r>
        <w:rPr>
          <w:rFonts w:ascii="Arial" w:hAnsi="Arial" w:cs="Arial"/>
          <w:color w:val="548DD4"/>
          <w:sz w:val="24"/>
          <w:szCs w:val="24"/>
        </w:rPr>
        <w:t>.</w:t>
      </w:r>
    </w:p>
    <w:p w14:paraId="623DFED2" w14:textId="77777777" w:rsidR="00626C27" w:rsidRDefault="00052707">
      <w:pPr>
        <w:pStyle w:val="1"/>
        <w:tabs>
          <w:tab w:val="clear" w:pos="709"/>
        </w:tabs>
        <w:spacing w:before="28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2.14. Максимальный срок ожидания в очереди при подаче запроса о пре</w:t>
      </w:r>
      <w:r>
        <w:rPr>
          <w:rFonts w:ascii="Arial" w:hAnsi="Arial" w:cs="Arial"/>
          <w:b/>
          <w:bCs/>
          <w:sz w:val="26"/>
          <w:szCs w:val="26"/>
        </w:rPr>
        <w:t>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7F65AEAE" w14:textId="77777777" w:rsidR="00626C27" w:rsidRDefault="00052707">
      <w:pPr>
        <w:pStyle w:val="1"/>
        <w:tabs>
          <w:tab w:val="clear" w:pos="709"/>
        </w:tabs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</w:t>
      </w:r>
      <w:r>
        <w:rPr>
          <w:rFonts w:ascii="Arial" w:hAnsi="Arial" w:cs="Arial"/>
          <w:sz w:val="24"/>
          <w:szCs w:val="24"/>
        </w:rPr>
        <w:t xml:space="preserve">ниципальной услуги, и при получении результата предоставления таких услуг - не более 15 минут. </w:t>
      </w:r>
    </w:p>
    <w:p w14:paraId="7AEB34BB" w14:textId="77777777" w:rsidR="00626C27" w:rsidRDefault="00052707">
      <w:pPr>
        <w:pStyle w:val="1"/>
        <w:tabs>
          <w:tab w:val="clear" w:pos="709"/>
        </w:tabs>
        <w:spacing w:before="280"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2.15. Срок и порядок регистрации запроса заявителя о предоставлении муниципальной услуги и услуги, предоставляемой </w:t>
      </w:r>
      <w:r>
        <w:rPr>
          <w:rFonts w:ascii="Arial" w:hAnsi="Arial" w:cs="Arial"/>
          <w:b/>
          <w:sz w:val="26"/>
          <w:szCs w:val="26"/>
        </w:rPr>
        <w:lastRenderedPageBreak/>
        <w:t>организацией, участвующей в предоставлении му</w:t>
      </w:r>
      <w:r>
        <w:rPr>
          <w:rFonts w:ascii="Arial" w:hAnsi="Arial" w:cs="Arial"/>
          <w:b/>
          <w:sz w:val="26"/>
          <w:szCs w:val="26"/>
        </w:rPr>
        <w:t xml:space="preserve">ниципальной услуги, в том числе в электронной форме </w:t>
      </w:r>
    </w:p>
    <w:p w14:paraId="2C52DCF3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3293A" w14:textId="77777777" w:rsidR="00626C27" w:rsidRDefault="00052707">
      <w:pPr>
        <w:pStyle w:val="1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68814C77" w14:textId="77777777" w:rsidR="00626C27" w:rsidRDefault="00052707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2.15.2. Запрос заявителя о предоставлении муниципальной услуги, направленный почтовым </w:t>
      </w:r>
      <w:r>
        <w:rPr>
          <w:rFonts w:ascii="Arial" w:hAnsi="Arial" w:cs="Arial"/>
          <w:sz w:val="24"/>
          <w:szCs w:val="24"/>
        </w:rPr>
        <w:t>отправлением, подлежит обязательной регистрации в порядке общего делопроизводства в срок не позднее 1 рабочего дня, следующего за днем поступления заявления.</w:t>
      </w:r>
    </w:p>
    <w:p w14:paraId="435F6C7D" w14:textId="77777777" w:rsidR="00626C27" w:rsidRDefault="00052707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2.15.3. Должностное лицо, ответственное за предоставление муниципальной услуги главный специалист-</w:t>
      </w:r>
      <w:r>
        <w:rPr>
          <w:rFonts w:ascii="Arial" w:hAnsi="Arial" w:cs="Arial"/>
          <w:sz w:val="24"/>
          <w:szCs w:val="24"/>
        </w:rPr>
        <w:t>эксперт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ответственный исполнитель)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проверяет комплектность представленных документов и регистрирует заявление с документами в соответствии с правилами делопроизводства.</w:t>
      </w:r>
    </w:p>
    <w:p w14:paraId="3ED1E089" w14:textId="77777777" w:rsidR="00626C27" w:rsidRDefault="00626C27">
      <w:pPr>
        <w:pStyle w:val="1"/>
        <w:widowControl w:val="0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FBB8B" w14:textId="77777777" w:rsidR="00626C27" w:rsidRDefault="0005270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2.16. Требования к помещениям, в которых предоставляется муниципальная услуга</w:t>
      </w:r>
      <w:r>
        <w:rPr>
          <w:rFonts w:ascii="Arial" w:hAnsi="Arial" w:cs="Arial"/>
          <w:b/>
          <w:bCs/>
          <w:color w:val="000000"/>
          <w:sz w:val="26"/>
          <w:szCs w:val="26"/>
        </w:rPr>
        <w:t>, услуга, предоставляемая организацией, участвующей в предоставлении муниципальной услуги, к месту ожидания и приему заявителей, размещению и оформлению визуальной, текстовой и мультимедийной информации о порядке предоставления таких услуг, в том числе к о</w:t>
      </w:r>
      <w:r>
        <w:rPr>
          <w:rFonts w:ascii="Arial" w:hAnsi="Arial" w:cs="Arial"/>
          <w:b/>
          <w:bCs/>
          <w:color w:val="000000"/>
          <w:sz w:val="26"/>
          <w:szCs w:val="26"/>
        </w:rPr>
        <w:t>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EEA79D2" w14:textId="77777777" w:rsidR="00626C27" w:rsidRDefault="00626C2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503B38" w14:textId="77777777" w:rsidR="00626C27" w:rsidRDefault="0005270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2.16.1. Помещения, в которых предоставляется муниципальная услуга, обеспечиваются компьютерами, </w:t>
      </w:r>
      <w:r>
        <w:rPr>
          <w:rFonts w:ascii="Arial" w:hAnsi="Arial" w:cs="Arial"/>
          <w:sz w:val="24"/>
          <w:szCs w:val="24"/>
        </w:rPr>
        <w:t xml:space="preserve">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</w:t>
      </w:r>
      <w:r>
        <w:rPr>
          <w:rFonts w:ascii="Arial" w:hAnsi="Arial" w:cs="Arial"/>
          <w:sz w:val="24"/>
          <w:szCs w:val="24"/>
        </w:rPr>
        <w:t>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</w:t>
      </w:r>
      <w:r>
        <w:rPr>
          <w:rFonts w:ascii="Arial" w:hAnsi="Arial" w:cs="Arial"/>
          <w:sz w:val="24"/>
          <w:szCs w:val="24"/>
        </w:rPr>
        <w:t>ой защите инвалидов.</w:t>
      </w:r>
    </w:p>
    <w:p w14:paraId="64FC8339" w14:textId="77777777" w:rsidR="00626C27" w:rsidRDefault="0005270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14:paraId="4642FE2B" w14:textId="77777777" w:rsidR="00626C27" w:rsidRDefault="0005270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</w:t>
      </w:r>
      <w:r>
        <w:rPr>
          <w:rFonts w:ascii="Arial" w:hAnsi="Arial" w:cs="Arial"/>
          <w:sz w:val="24"/>
          <w:szCs w:val="24"/>
        </w:rPr>
        <w:t>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131D9702" w14:textId="77777777" w:rsidR="00626C27" w:rsidRDefault="00052707">
      <w:pPr>
        <w:pStyle w:val="1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2.16.3. Обеспечение доступности д</w:t>
      </w:r>
      <w:r>
        <w:rPr>
          <w:rFonts w:ascii="Arial" w:hAnsi="Arial" w:cs="Arial"/>
          <w:bCs/>
          <w:sz w:val="24"/>
          <w:szCs w:val="24"/>
        </w:rPr>
        <w:t>ля инвалидов.</w:t>
      </w:r>
    </w:p>
    <w:p w14:paraId="7136E3F7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61D47C6E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</w:t>
      </w:r>
      <w:r>
        <w:rPr>
          <w:rFonts w:ascii="Arial" w:hAnsi="Arial" w:cs="Arial"/>
          <w:sz w:val="24"/>
          <w:szCs w:val="24"/>
        </w:rPr>
        <w:t>ение и выхода из него;</w:t>
      </w:r>
    </w:p>
    <w:p w14:paraId="2FB671FC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53FAB37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</w:t>
      </w:r>
      <w:r>
        <w:rPr>
          <w:rFonts w:ascii="Arial" w:hAnsi="Arial" w:cs="Arial"/>
          <w:sz w:val="24"/>
          <w:szCs w:val="24"/>
        </w:rPr>
        <w:t>тупа инвалидов в помещение с учетом ограничений их жизнедеятельности;</w:t>
      </w:r>
    </w:p>
    <w:p w14:paraId="76980836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14:paraId="417FF867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</w:t>
      </w:r>
      <w:r>
        <w:rPr>
          <w:rFonts w:ascii="Arial" w:hAnsi="Arial" w:cs="Arial"/>
          <w:sz w:val="24"/>
          <w:szCs w:val="24"/>
        </w:rPr>
        <w:t>х средств инвалидов;</w:t>
      </w:r>
    </w:p>
    <w:p w14:paraId="656959C3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15A57F95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</w:t>
      </w:r>
      <w:r>
        <w:rPr>
          <w:rFonts w:ascii="Arial" w:hAnsi="Arial" w:cs="Arial"/>
          <w:sz w:val="24"/>
          <w:szCs w:val="24"/>
        </w:rPr>
        <w:t>боты с инвалидами;</w:t>
      </w:r>
    </w:p>
    <w:p w14:paraId="091C46A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</w:t>
      </w:r>
      <w:r>
        <w:rPr>
          <w:rFonts w:ascii="Arial" w:hAnsi="Arial" w:cs="Arial"/>
          <w:sz w:val="24"/>
          <w:szCs w:val="24"/>
        </w:rPr>
        <w:t>енной политики и нормативно-правовому регулированию в сфере социальной защиты населения;</w:t>
      </w:r>
    </w:p>
    <w:p w14:paraId="1CCE5D9D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</w:t>
      </w:r>
      <w:r>
        <w:rPr>
          <w:rFonts w:ascii="Arial" w:hAnsi="Arial" w:cs="Arial"/>
          <w:sz w:val="24"/>
          <w:szCs w:val="24"/>
        </w:rPr>
        <w:t>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33EA22AF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14:paraId="38415477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предоставление, при </w:t>
      </w:r>
      <w:r>
        <w:rPr>
          <w:rFonts w:ascii="Arial" w:hAnsi="Arial" w:cs="Arial"/>
          <w:sz w:val="24"/>
          <w:szCs w:val="24"/>
        </w:rPr>
        <w:t>необходимости, услуги по месту жительства инвалида или в дистанционном режиме;</w:t>
      </w:r>
    </w:p>
    <w:p w14:paraId="3D52183F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1178F983" w14:textId="77777777" w:rsidR="00626C27" w:rsidRDefault="00626C2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08DB26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2.17. Показатели дос</w:t>
      </w:r>
      <w:r>
        <w:rPr>
          <w:rFonts w:ascii="Arial" w:hAnsi="Arial" w:cs="Arial"/>
          <w:b/>
          <w:bCs/>
          <w:sz w:val="26"/>
          <w:szCs w:val="26"/>
        </w:rPr>
        <w:t>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</w:t>
      </w:r>
      <w:r>
        <w:rPr>
          <w:rFonts w:ascii="Arial" w:hAnsi="Arial" w:cs="Arial"/>
          <w:b/>
          <w:bCs/>
          <w:sz w:val="26"/>
          <w:szCs w:val="26"/>
        </w:rPr>
        <w:t>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3CC225D" w14:textId="77777777" w:rsidR="00626C27" w:rsidRDefault="00626C2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4F104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Показатели доступности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sz w:val="24"/>
          <w:szCs w:val="24"/>
        </w:rPr>
        <w:t xml:space="preserve"> услуги:</w:t>
      </w:r>
    </w:p>
    <w:p w14:paraId="0930E42B" w14:textId="77777777" w:rsidR="00626C27" w:rsidRDefault="00052707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14:paraId="33ADEDB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285196A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полной и понятной информации о местах, поряд</w:t>
      </w:r>
      <w:r>
        <w:rPr>
          <w:rFonts w:ascii="Arial" w:hAnsi="Arial" w:cs="Arial"/>
          <w:sz w:val="24"/>
          <w:szCs w:val="24"/>
        </w:rPr>
        <w:t>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</w:t>
      </w:r>
      <w:r>
        <w:rPr>
          <w:rFonts w:ascii="Arial" w:hAnsi="Arial" w:cs="Arial"/>
          <w:sz w:val="24"/>
          <w:szCs w:val="24"/>
        </w:rPr>
        <w:t>рмационных материалах (брошюрах, буклетах и т.д.);</w:t>
      </w:r>
    </w:p>
    <w:p w14:paraId="372CB71F" w14:textId="77777777" w:rsidR="00626C27" w:rsidRDefault="00052707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услуг;</w:t>
      </w:r>
    </w:p>
    <w:p w14:paraId="497A0245" w14:textId="77777777" w:rsidR="00626C27" w:rsidRDefault="00052707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запроса о предоставлении нескол</w:t>
      </w:r>
      <w:r>
        <w:rPr>
          <w:rFonts w:ascii="Arial" w:hAnsi="Arial" w:cs="Arial"/>
          <w:sz w:val="24"/>
          <w:szCs w:val="24"/>
        </w:rPr>
        <w:t xml:space="preserve">ьких государственных и (или) муниципальных услуг в </w:t>
      </w:r>
      <w:r>
        <w:rPr>
          <w:rFonts w:ascii="Arial" w:hAnsi="Arial" w:cs="Arial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 (комплексный запрос).</w:t>
      </w:r>
    </w:p>
    <w:p w14:paraId="68B5DB05" w14:textId="77777777" w:rsidR="00626C27" w:rsidRDefault="00626C2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0335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14:paraId="53DF9435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4345A72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полнота и актуальность информации о порядке </w:t>
      </w:r>
      <w:r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622A13E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34965A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</w:t>
      </w:r>
      <w:r>
        <w:rPr>
          <w:rFonts w:ascii="Arial" w:hAnsi="Arial" w:cs="Arial"/>
          <w:sz w:val="24"/>
          <w:szCs w:val="24"/>
        </w:rPr>
        <w:t>й, в которых предоставляется муниципальная услуга, в целях соблюдения установленных настоящим Административным регламентом сроков предоставления муниципальной услуги;</w:t>
      </w:r>
    </w:p>
    <w:p w14:paraId="31CC582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фактов взаимодействия заявителя с должностными лицами при предоставлении муниц</w:t>
      </w:r>
      <w:r>
        <w:rPr>
          <w:rFonts w:ascii="Arial" w:hAnsi="Arial" w:cs="Arial"/>
          <w:sz w:val="24"/>
          <w:szCs w:val="24"/>
        </w:rPr>
        <w:t>ипальной услуги</w:t>
      </w:r>
      <w:r>
        <w:rPr>
          <w:rFonts w:ascii="Arial" w:hAnsi="Arial" w:cs="Arial"/>
          <w:b/>
          <w:color w:val="CC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их продолжительность;</w:t>
      </w:r>
    </w:p>
    <w:p w14:paraId="075ED6B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14:paraId="5C610A3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14:paraId="11D0EB7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жалоб на некорректное, невнимательное о</w:t>
      </w:r>
      <w:r>
        <w:rPr>
          <w:rFonts w:ascii="Arial" w:hAnsi="Arial" w:cs="Arial"/>
          <w:sz w:val="24"/>
          <w:szCs w:val="24"/>
        </w:rPr>
        <w:t>тношение специалистов и уполномоченных должностных лиц к заявителям</w:t>
      </w:r>
    </w:p>
    <w:p w14:paraId="16E62321" w14:textId="77777777" w:rsidR="00626C27" w:rsidRDefault="00626C2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E55E0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0D911E49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color w:val="00B050"/>
          <w:sz w:val="26"/>
          <w:szCs w:val="26"/>
        </w:rPr>
      </w:pPr>
    </w:p>
    <w:p w14:paraId="13439AEF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</w:t>
      </w:r>
      <w:r>
        <w:rPr>
          <w:rFonts w:ascii="Arial" w:hAnsi="Arial" w:cs="Arial"/>
          <w:sz w:val="24"/>
          <w:szCs w:val="24"/>
        </w:rPr>
        <w:t>ляется.</w:t>
      </w:r>
    </w:p>
    <w:p w14:paraId="239B7015" w14:textId="77777777" w:rsidR="00626C27" w:rsidRDefault="00626C2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7A462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III</w:t>
      </w:r>
      <w:r>
        <w:rPr>
          <w:rFonts w:ascii="Arial" w:hAnsi="Arial" w:cs="Arial"/>
          <w:b/>
          <w:bCs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4D9F369" w14:textId="77777777" w:rsidR="00626C27" w:rsidRDefault="00052707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Исчерпывающий перечень </w:t>
      </w:r>
      <w:r>
        <w:rPr>
          <w:rFonts w:ascii="Arial" w:hAnsi="Arial" w:cs="Arial"/>
          <w:szCs w:val="24"/>
        </w:rPr>
        <w:t>административных процедур (действий):</w:t>
      </w:r>
    </w:p>
    <w:p w14:paraId="085BB247" w14:textId="77777777" w:rsidR="00626C27" w:rsidRDefault="00052707">
      <w:pPr>
        <w:pStyle w:val="a8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40D30AE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в органы, участвующие в предоставлении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14:paraId="7B57550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рассмотрение материалов, необходимых для предоставления муниципальной услуги и принятие решения о постановке заявителя на учет </w:t>
      </w:r>
      <w:r>
        <w:rPr>
          <w:rFonts w:ascii="Arial" w:hAnsi="Arial" w:cs="Arial"/>
          <w:bCs/>
          <w:sz w:val="24"/>
          <w:szCs w:val="24"/>
        </w:rPr>
        <w:t>в качестве лица, имеющего право на предоставление земельного участка в собственность бесплатно (далее - решение о пост</w:t>
      </w:r>
      <w:r>
        <w:rPr>
          <w:rFonts w:ascii="Arial" w:hAnsi="Arial" w:cs="Arial"/>
          <w:bCs/>
          <w:sz w:val="24"/>
          <w:szCs w:val="24"/>
        </w:rPr>
        <w:t>ановке на учет)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либо в отказе в постановке на учет.</w:t>
      </w:r>
    </w:p>
    <w:p w14:paraId="6066D8F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предоставление заявителю земельного участка или предоставления права на однократное получение единовременной компенсационной выплаты; </w:t>
      </w:r>
    </w:p>
    <w:p w14:paraId="649D944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выдача (направление) заявителю результата предоставления муниц</w:t>
      </w:r>
      <w:r>
        <w:rPr>
          <w:rFonts w:ascii="Arial" w:hAnsi="Arial" w:cs="Arial"/>
          <w:sz w:val="24"/>
          <w:szCs w:val="24"/>
        </w:rPr>
        <w:t>ипальной услуги.</w:t>
      </w:r>
    </w:p>
    <w:p w14:paraId="0C4D6160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F9D5899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CAC5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14:paraId="584B64E2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F6A1A8D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Основ</w:t>
      </w:r>
      <w:r>
        <w:rPr>
          <w:rFonts w:ascii="Arial" w:hAnsi="Arial" w:cs="Arial"/>
          <w:sz w:val="24"/>
          <w:szCs w:val="24"/>
        </w:rPr>
        <w:t>анием для начала административной процедуры является подача заявителем в орган учета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14:paraId="04897502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3.1.2. При получении заявления </w:t>
      </w:r>
      <w:r>
        <w:rPr>
          <w:rFonts w:ascii="Arial" w:hAnsi="Arial" w:cs="Arial"/>
          <w:bCs/>
          <w:sz w:val="24"/>
          <w:szCs w:val="24"/>
        </w:rPr>
        <w:t>должностное лицо Администрации, ответственное за предоставление муниципальной услуги, (далее - ответственный исполнитель) осуществляет следующие действия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5A82C7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проверяет правильность оформления заявления; </w:t>
      </w:r>
    </w:p>
    <w:p w14:paraId="3357D6D9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случае неправильного оформления заявления о предо</w:t>
      </w:r>
      <w:r>
        <w:rPr>
          <w:rFonts w:ascii="Arial" w:hAnsi="Arial" w:cs="Arial"/>
          <w:bCs/>
          <w:sz w:val="24"/>
          <w:szCs w:val="24"/>
        </w:rPr>
        <w:t>ставлении муниципальной услуги, ответственным исполнителем оказывается помощь заявителю в оформлении заявления.</w:t>
      </w:r>
    </w:p>
    <w:p w14:paraId="4BDA1268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</w:t>
      </w:r>
      <w:r>
        <w:rPr>
          <w:rFonts w:ascii="Arial" w:hAnsi="Arial" w:cs="Arial"/>
          <w:bCs/>
          <w:sz w:val="24"/>
          <w:szCs w:val="24"/>
        </w:rPr>
        <w:t>аявителем лично;</w:t>
      </w:r>
    </w:p>
    <w:p w14:paraId="0800F5E1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заполняет расписку о приеме (регистрации) заявления заявителя;</w:t>
      </w:r>
    </w:p>
    <w:p w14:paraId="27E560E7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вносит запись о приеме заявления в Журнал регистрации заявлений п</w:t>
      </w:r>
      <w:r>
        <w:rPr>
          <w:rFonts w:ascii="Arial" w:hAnsi="Arial" w:cs="Arial"/>
          <w:sz w:val="24"/>
          <w:szCs w:val="24"/>
        </w:rPr>
        <w:t>редоставления земельных участков отдельным категориям граждан в собственность бесплатно.</w:t>
      </w:r>
    </w:p>
    <w:p w14:paraId="25C33F2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3.1.3. Максимальный срок выполнения административной процедуры - </w:t>
      </w:r>
      <w:r>
        <w:rPr>
          <w:rFonts w:ascii="Arial" w:hAnsi="Arial" w:cs="Arial"/>
          <w:sz w:val="24"/>
          <w:szCs w:val="24"/>
        </w:rPr>
        <w:t>1 рабочий день.</w:t>
      </w:r>
    </w:p>
    <w:p w14:paraId="4E5BA991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3.1.4. </w:t>
      </w:r>
      <w:r>
        <w:rPr>
          <w:rFonts w:ascii="Arial" w:hAnsi="Arial" w:cs="Arial"/>
          <w:sz w:val="24"/>
          <w:szCs w:val="24"/>
        </w:rPr>
        <w:t>Критерием принятия решения является обращение заявителя за получением муниципальной услуги.</w:t>
      </w:r>
    </w:p>
    <w:p w14:paraId="2D85020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3.1.5. Результатом административной процедуры является прием </w:t>
      </w:r>
      <w:r>
        <w:rPr>
          <w:rFonts w:ascii="Arial" w:hAnsi="Arial" w:cs="Arial"/>
          <w:color w:val="000000"/>
          <w:sz w:val="24"/>
          <w:szCs w:val="24"/>
        </w:rPr>
        <w:t>заявления и при</w:t>
      </w:r>
      <w:r>
        <w:rPr>
          <w:rFonts w:ascii="Arial" w:hAnsi="Arial" w:cs="Arial"/>
          <w:color w:val="000000"/>
          <w:sz w:val="24"/>
          <w:szCs w:val="24"/>
        </w:rPr>
        <w:t>лагаемых документов у заявителя.</w:t>
      </w:r>
    </w:p>
    <w:p w14:paraId="62ACBFE1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3.1.6. Способом фиксации результата выполнения административной процедуры является регистрация заявления и прилагаемых документов в Журнале</w:t>
      </w:r>
      <w:r>
        <w:rPr>
          <w:rFonts w:ascii="Arial" w:hAnsi="Arial" w:cs="Arial"/>
          <w:bCs/>
          <w:sz w:val="24"/>
          <w:szCs w:val="24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</w:rPr>
        <w:t>редоставления земельных участков отдельным категориям гражда</w:t>
      </w:r>
      <w:r>
        <w:rPr>
          <w:rFonts w:ascii="Arial" w:hAnsi="Arial" w:cs="Arial"/>
          <w:sz w:val="24"/>
          <w:szCs w:val="24"/>
        </w:rPr>
        <w:t>н в собственность бесплатно.</w:t>
      </w:r>
    </w:p>
    <w:p w14:paraId="184A110E" w14:textId="77777777" w:rsidR="00626C27" w:rsidRDefault="00052707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 Формирование и направление межведомственных запросов в органы, участвующие в предоставлении муниципальной услуги</w:t>
      </w:r>
    </w:p>
    <w:p w14:paraId="6C7CF24B" w14:textId="77777777" w:rsidR="00626C27" w:rsidRDefault="00052707">
      <w:pPr>
        <w:pStyle w:val="1"/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3.2.1. Основанием для начала административной процедуры является непредставление заявителем по собственной и</w:t>
      </w:r>
      <w:r>
        <w:rPr>
          <w:rFonts w:ascii="Arial" w:hAnsi="Arial" w:cs="Arial"/>
          <w:sz w:val="24"/>
          <w:szCs w:val="24"/>
        </w:rPr>
        <w:t>нициативе документов, указанных в подразделе 2.7. настоящего Административного регламента.</w:t>
      </w:r>
    </w:p>
    <w:p w14:paraId="10680788" w14:textId="77777777" w:rsidR="00626C27" w:rsidRDefault="0005270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</w:t>
      </w:r>
      <w:r>
        <w:rPr>
          <w:rFonts w:ascii="Arial" w:hAnsi="Arial" w:cs="Arial"/>
          <w:sz w:val="24"/>
          <w:szCs w:val="24"/>
        </w:rPr>
        <w:t xml:space="preserve">мственных запросов в органы, участвующие в предоставлении муниципальной услуги. </w:t>
      </w:r>
    </w:p>
    <w:p w14:paraId="01F5AF9F" w14:textId="77777777" w:rsidR="00626C27" w:rsidRDefault="00052707">
      <w:pPr>
        <w:pStyle w:val="1"/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</w:t>
      </w:r>
      <w:r>
        <w:rPr>
          <w:rFonts w:ascii="Arial" w:hAnsi="Arial" w:cs="Arial"/>
          <w:sz w:val="24"/>
          <w:szCs w:val="24"/>
        </w:rPr>
        <w:t>егиональных систем межведомственного электронного взаимодействия.</w:t>
      </w:r>
    </w:p>
    <w:p w14:paraId="495F179D" w14:textId="77777777" w:rsidR="00626C27" w:rsidRDefault="00052707">
      <w:pPr>
        <w:pStyle w:val="1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</w:t>
      </w:r>
      <w:r>
        <w:rPr>
          <w:rFonts w:ascii="Arial" w:hAnsi="Arial" w:cs="Arial"/>
          <w:sz w:val="24"/>
          <w:szCs w:val="24"/>
        </w:rPr>
        <w:t xml:space="preserve">жведомственный запрос направляется на бумажном носителе по почте, по факсу с одновременным </w:t>
      </w:r>
      <w:r>
        <w:rPr>
          <w:rFonts w:ascii="Arial" w:hAnsi="Arial" w:cs="Arial"/>
          <w:sz w:val="24"/>
          <w:szCs w:val="24"/>
        </w:rPr>
        <w:lastRenderedPageBreak/>
        <w:t xml:space="preserve">его направлением по почте или курьерской доставкой с соблюдением норм </w:t>
      </w:r>
      <w:hyperlink r:id="rId15" w:history="1">
        <w:r>
          <w:rPr>
            <w:rStyle w:val="ListLabel42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14:paraId="6019CC5C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исполнитель, 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14:paraId="58C1CC99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Максимальный срок подготовки и направления ответа на межведомственный запрос не может превышать пять рабочих дней. </w:t>
      </w:r>
    </w:p>
    <w:p w14:paraId="1DD2E7FE" w14:textId="77777777" w:rsidR="00626C27" w:rsidRDefault="0005270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 Ответ на запрос регистрируется в установленном порядке.</w:t>
      </w:r>
    </w:p>
    <w:p w14:paraId="3F1AD005" w14:textId="77777777" w:rsidR="00626C27" w:rsidRDefault="0005270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3.2.6. Ответственный исполнитель приобщает ответ, полученный по </w:t>
      </w:r>
      <w:r>
        <w:rPr>
          <w:rFonts w:ascii="Arial" w:hAnsi="Arial" w:cs="Arial"/>
          <w:sz w:val="24"/>
          <w:szCs w:val="24"/>
        </w:rPr>
        <w:t>межведомственному запросу к документам, представленным заявителем.</w:t>
      </w:r>
    </w:p>
    <w:p w14:paraId="02AB1401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3.2.7. Максимальный срок выполнения административной процедуры - 7 рабочих дней. </w:t>
      </w:r>
    </w:p>
    <w:p w14:paraId="782B2913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3.2.8. Критерием принятия решения является отсутствие документов, указанных в подразделе 2.7. настоящего Ад</w:t>
      </w:r>
      <w:r>
        <w:rPr>
          <w:rFonts w:ascii="Arial" w:hAnsi="Arial" w:cs="Arial"/>
          <w:sz w:val="24"/>
          <w:szCs w:val="24"/>
        </w:rPr>
        <w:t>министративного регламента.</w:t>
      </w:r>
    </w:p>
    <w:p w14:paraId="2AD3BF62" w14:textId="77777777" w:rsidR="00626C27" w:rsidRDefault="00052707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3.2.9. Результат административной процедуры – получение ответов на межведомственные запросы. </w:t>
      </w:r>
    </w:p>
    <w:p w14:paraId="1861D85D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3.2.10. Способ фиксации результата выполнения административной процедуры – регистрация ответов на межведомственные запросы в Журнале</w:t>
      </w:r>
      <w:r>
        <w:rPr>
          <w:rFonts w:ascii="Arial" w:hAnsi="Arial" w:cs="Arial"/>
          <w:bCs/>
          <w:sz w:val="24"/>
          <w:szCs w:val="24"/>
        </w:rPr>
        <w:t xml:space="preserve"> р</w:t>
      </w:r>
      <w:r>
        <w:rPr>
          <w:rFonts w:ascii="Arial" w:hAnsi="Arial" w:cs="Arial"/>
          <w:bCs/>
          <w:sz w:val="24"/>
          <w:szCs w:val="24"/>
        </w:rPr>
        <w:t>егистрации заявлений п</w:t>
      </w:r>
      <w:r>
        <w:rPr>
          <w:rFonts w:ascii="Arial" w:hAnsi="Arial" w:cs="Arial"/>
          <w:sz w:val="24"/>
          <w:szCs w:val="24"/>
        </w:rPr>
        <w:t>редоставления земельных участков отдельным категориям граждан в собственность бесплатно или предоставления права на однократное получение единовременной компенсационной выплаты .</w:t>
      </w:r>
    </w:p>
    <w:p w14:paraId="7CB61F61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DEC3E5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3.3. Рассмотрение материалов, необходимых для предоста</w:t>
      </w:r>
      <w:r>
        <w:rPr>
          <w:rFonts w:ascii="Arial" w:hAnsi="Arial" w:cs="Arial"/>
          <w:b/>
          <w:sz w:val="26"/>
          <w:szCs w:val="26"/>
        </w:rPr>
        <w:t>вления муниципальной услуги и принятие решения о постановке заявителя на учет либо в отказе в постановке на учет.</w:t>
      </w:r>
    </w:p>
    <w:p w14:paraId="0A0E2B8B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CA9370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поступление к ответственному исполнителю документов, указанных в подразделах</w:t>
      </w:r>
      <w:r>
        <w:rPr>
          <w:rFonts w:ascii="Arial" w:hAnsi="Arial" w:cs="Arial"/>
          <w:sz w:val="24"/>
          <w:szCs w:val="24"/>
        </w:rPr>
        <w:t xml:space="preserve"> 2.6. и 2.7. настоящего Административного регламента, необходимых для предоставления муниципальной услуги.</w:t>
      </w:r>
    </w:p>
    <w:p w14:paraId="62B01474" w14:textId="77777777" w:rsidR="00626C27" w:rsidRDefault="00052707">
      <w:pPr>
        <w:pStyle w:val="1"/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Ответственный исполнитель проверяет заявление с документами, необходимыми для предоставления муниципальной услуги на предмет наличия оснований</w:t>
      </w:r>
      <w:r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услуги, указанных в пункте 2.10.2.1. настоящего Административного регламента.</w:t>
      </w:r>
    </w:p>
    <w:p w14:paraId="180D7FFB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Ответственный исполнитель рассматривает заявление и прилагаемые к нему документы, и принимает решение о принятии заявителя на уч</w:t>
      </w:r>
      <w:r>
        <w:rPr>
          <w:rFonts w:ascii="Arial" w:hAnsi="Arial" w:cs="Arial"/>
          <w:sz w:val="24"/>
          <w:szCs w:val="24"/>
        </w:rPr>
        <w:t>ет либо об отказе в постановке на учет.</w:t>
      </w:r>
    </w:p>
    <w:p w14:paraId="58F391DB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 Максимальный срок выполнения административной процедуры - 20 рабочих дней.</w:t>
      </w:r>
    </w:p>
    <w:p w14:paraId="132F57F3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3.3.5. Критерием принятия решения является наличие (отсутствие) оснований </w:t>
      </w:r>
      <w:r>
        <w:rPr>
          <w:rFonts w:ascii="Arial" w:hAnsi="Arial" w:cs="Arial"/>
          <w:bCs/>
          <w:sz w:val="24"/>
          <w:szCs w:val="24"/>
        </w:rPr>
        <w:t xml:space="preserve">для отказа в постановке на учет, указанных в пункте 2.10.2. </w:t>
      </w:r>
      <w:r>
        <w:rPr>
          <w:rFonts w:ascii="Arial" w:hAnsi="Arial" w:cs="Arial"/>
          <w:bCs/>
          <w:sz w:val="24"/>
          <w:szCs w:val="24"/>
        </w:rPr>
        <w:t xml:space="preserve">настоящего Административного регламента. </w:t>
      </w:r>
    </w:p>
    <w:p w14:paraId="1A4DD38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outlineLvl w:val="0"/>
      </w:pPr>
      <w:r>
        <w:rPr>
          <w:rFonts w:ascii="Arial" w:hAnsi="Arial" w:cs="Arial"/>
          <w:bCs/>
          <w:sz w:val="24"/>
          <w:szCs w:val="24"/>
        </w:rPr>
        <w:t xml:space="preserve">3.3.6. Результатом административной процедуры является оформленное решение Администрации города Фатежа о постановке граждан </w:t>
      </w:r>
      <w:r>
        <w:rPr>
          <w:rFonts w:ascii="Arial" w:hAnsi="Arial" w:cs="Arial"/>
          <w:sz w:val="24"/>
          <w:szCs w:val="24"/>
        </w:rPr>
        <w:t>на учет</w:t>
      </w:r>
      <w:r>
        <w:rPr>
          <w:rFonts w:ascii="Arial" w:hAnsi="Arial" w:cs="Arial"/>
          <w:bCs/>
          <w:sz w:val="24"/>
          <w:szCs w:val="24"/>
        </w:rPr>
        <w:t xml:space="preserve"> в качестве лиц, имеющих право на предоставление земельного участка в собственность бесплатно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предоставления права на одн</w:t>
      </w:r>
      <w:r>
        <w:rPr>
          <w:rFonts w:ascii="Arial" w:hAnsi="Arial" w:cs="Arial"/>
          <w:sz w:val="24"/>
          <w:szCs w:val="24"/>
        </w:rPr>
        <w:t>ократное получение единовременной компенсационной выплаты.</w:t>
      </w:r>
    </w:p>
    <w:p w14:paraId="36B7C79E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3.3.7.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sz w:val="24"/>
          <w:szCs w:val="24"/>
        </w:rPr>
        <w:t>решения о постановке заявителя на учет либо решения об отказе в постановке на учет в Журнале</w:t>
      </w:r>
      <w:r>
        <w:rPr>
          <w:rFonts w:ascii="Arial" w:hAnsi="Arial" w:cs="Arial"/>
          <w:bCs/>
          <w:sz w:val="24"/>
          <w:szCs w:val="24"/>
        </w:rPr>
        <w:t xml:space="preserve"> регистра</w:t>
      </w:r>
      <w:r>
        <w:rPr>
          <w:rFonts w:ascii="Arial" w:hAnsi="Arial" w:cs="Arial"/>
          <w:bCs/>
          <w:sz w:val="24"/>
          <w:szCs w:val="24"/>
        </w:rPr>
        <w:t>ции заявлений п</w:t>
      </w:r>
      <w:r>
        <w:rPr>
          <w:rFonts w:ascii="Arial" w:hAnsi="Arial" w:cs="Arial"/>
          <w:sz w:val="24"/>
          <w:szCs w:val="24"/>
        </w:rPr>
        <w:t xml:space="preserve">редоставления земельных участков отдельным категориям граждан в </w:t>
      </w:r>
      <w:r>
        <w:rPr>
          <w:rFonts w:ascii="Arial" w:hAnsi="Arial" w:cs="Arial"/>
          <w:sz w:val="24"/>
          <w:szCs w:val="24"/>
        </w:rPr>
        <w:lastRenderedPageBreak/>
        <w:t>собственность бесплатно или предоставления права на однократное получение единовременной компенсационной выплаты.</w:t>
      </w:r>
    </w:p>
    <w:p w14:paraId="4371C46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3.3.8. Ответственный исполнитель в семидневный срок со дня прин</w:t>
      </w:r>
      <w:r>
        <w:rPr>
          <w:rFonts w:ascii="Arial" w:hAnsi="Arial" w:cs="Arial"/>
          <w:bCs/>
          <w:sz w:val="24"/>
          <w:szCs w:val="24"/>
        </w:rPr>
        <w:t xml:space="preserve">ятия решения </w:t>
      </w:r>
      <w:r>
        <w:rPr>
          <w:rFonts w:ascii="Arial" w:hAnsi="Arial" w:cs="Arial"/>
          <w:sz w:val="24"/>
          <w:szCs w:val="24"/>
        </w:rPr>
        <w:t>о принятии заявителя на учет либо об отказе в постановке на учет</w:t>
      </w:r>
      <w:r>
        <w:rPr>
          <w:rFonts w:ascii="Arial" w:hAnsi="Arial" w:cs="Arial"/>
          <w:bCs/>
          <w:sz w:val="24"/>
          <w:szCs w:val="24"/>
        </w:rPr>
        <w:t xml:space="preserve"> уведомляет заявителя о принятом решении путем направления письменного уведомления. </w:t>
      </w:r>
    </w:p>
    <w:p w14:paraId="7E8777C1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0A21F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 xml:space="preserve">3.4. Предоставление заявителю земельного участка </w:t>
      </w:r>
      <w:r>
        <w:rPr>
          <w:rFonts w:ascii="Arial" w:hAnsi="Arial" w:cs="Arial"/>
          <w:b/>
          <w:bCs/>
          <w:sz w:val="24"/>
          <w:szCs w:val="24"/>
        </w:rPr>
        <w:t>или предоставления права на однократное полу</w:t>
      </w:r>
      <w:r>
        <w:rPr>
          <w:rFonts w:ascii="Arial" w:hAnsi="Arial" w:cs="Arial"/>
          <w:b/>
          <w:bCs/>
          <w:sz w:val="24"/>
          <w:szCs w:val="24"/>
        </w:rPr>
        <w:t>чение единовременной компенсационной выплаты</w:t>
      </w:r>
    </w:p>
    <w:p w14:paraId="55C70947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BDA3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3.4.1. Основанием для начала административной процедуры является наличие зарегистрированного решения </w:t>
      </w:r>
      <w:r>
        <w:rPr>
          <w:rFonts w:ascii="Arial" w:hAnsi="Arial" w:cs="Arial"/>
          <w:sz w:val="24"/>
          <w:szCs w:val="24"/>
        </w:rPr>
        <w:t>о постановке заявителя на учет.</w:t>
      </w:r>
    </w:p>
    <w:p w14:paraId="74B009C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Предоставление земельных участков или предоставления права на </w:t>
      </w:r>
      <w:r>
        <w:rPr>
          <w:rFonts w:ascii="Arial" w:hAnsi="Arial" w:cs="Arial"/>
          <w:sz w:val="24"/>
          <w:szCs w:val="24"/>
        </w:rPr>
        <w:t>однократное получение единовременной компенсационной выплаты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</w:t>
      </w:r>
      <w:r>
        <w:rPr>
          <w:rFonts w:ascii="Arial" w:hAnsi="Arial" w:cs="Arial"/>
          <w:sz w:val="24"/>
          <w:szCs w:val="24"/>
        </w:rPr>
        <w:t>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</w:t>
      </w:r>
      <w:r>
        <w:rPr>
          <w:rFonts w:ascii="Arial" w:hAnsi="Arial" w:cs="Arial"/>
          <w:sz w:val="24"/>
          <w:szCs w:val="24"/>
        </w:rPr>
        <w:t xml:space="preserve">озрасте до 18 лет, осуществляется в первоочередном порядке. </w:t>
      </w:r>
    </w:p>
    <w:p w14:paraId="207443A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 указанной категории, признанным нуждающимися в улучшении жилищных условий по основаниям, предусмотренным жилищным законодательством, предоставление земельных участков или предоставления</w:t>
      </w:r>
      <w:r>
        <w:rPr>
          <w:rFonts w:ascii="Arial" w:hAnsi="Arial" w:cs="Arial"/>
          <w:sz w:val="24"/>
          <w:szCs w:val="24"/>
        </w:rPr>
        <w:t xml:space="preserve"> права на однократное получение единовременной компенсационной выплаты осуществляется во внеочередном порядке.</w:t>
      </w:r>
    </w:p>
    <w:p w14:paraId="275348A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 В течение 14 календарных дней с даты опубликования установленном порядке Перечня, сформированного и утвержденного в соответствии с требова</w:t>
      </w:r>
      <w:r>
        <w:rPr>
          <w:rFonts w:ascii="Arial" w:hAnsi="Arial" w:cs="Arial"/>
          <w:sz w:val="24"/>
          <w:szCs w:val="24"/>
        </w:rPr>
        <w:t>ниями земельного законодательства 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области», ответственный исполнитель вручает заявителю лично</w:t>
      </w:r>
      <w:r>
        <w:rPr>
          <w:rFonts w:ascii="Arial" w:hAnsi="Arial" w:cs="Arial"/>
          <w:sz w:val="24"/>
          <w:szCs w:val="24"/>
        </w:rPr>
        <w:t xml:space="preserve"> либо направляет почтовым отправлением уведомление, содержащее кадастровый номер, местоположение, площадь, вид разрешенного использования соответствующего земельного участка.</w:t>
      </w:r>
    </w:p>
    <w:p w14:paraId="4116643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3.4.4. Заявитель в течение 20 календарных дней со дня направления либо вручения е</w:t>
      </w:r>
      <w:r>
        <w:rPr>
          <w:rFonts w:ascii="Arial" w:hAnsi="Arial" w:cs="Arial"/>
          <w:sz w:val="24"/>
          <w:szCs w:val="24"/>
        </w:rPr>
        <w:t>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документами, указанными в пунктах 2.6.2. - 2.6.5. настоящего Административного ре</w:t>
      </w:r>
      <w:r>
        <w:rPr>
          <w:rFonts w:ascii="Arial" w:hAnsi="Arial" w:cs="Arial"/>
          <w:sz w:val="24"/>
          <w:szCs w:val="24"/>
        </w:rPr>
        <w:t xml:space="preserve">гламента, в порядке, установленном пунктом 2.6.6. настоящего Административного регламента. </w:t>
      </w:r>
    </w:p>
    <w:p w14:paraId="130E708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3.4.5. Орган учета в течение - 20 календарных дней со дня получения согласия заявителя на получение предложенного земельного участка </w:t>
      </w:r>
      <w:r>
        <w:rPr>
          <w:rFonts w:ascii="Arial" w:hAnsi="Arial" w:cs="Arial"/>
          <w:sz w:val="24"/>
          <w:szCs w:val="24"/>
        </w:rPr>
        <w:t>или предоставления права на одн</w:t>
      </w:r>
      <w:r>
        <w:rPr>
          <w:rFonts w:ascii="Arial" w:hAnsi="Arial" w:cs="Arial"/>
          <w:sz w:val="24"/>
          <w:szCs w:val="24"/>
        </w:rPr>
        <w:t xml:space="preserve">ократное получение единовременной компенсационной выплаты </w:t>
      </w:r>
      <w:r>
        <w:rPr>
          <w:rFonts w:ascii="Arial" w:hAnsi="Arial" w:cs="Arial"/>
          <w:bCs/>
          <w:sz w:val="24"/>
          <w:szCs w:val="24"/>
        </w:rPr>
        <w:t xml:space="preserve">и прилагаемых документов, осуществляет проверку указанных документов, и принимает решение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>или предоставления права на однократное получе</w:t>
      </w:r>
      <w:r>
        <w:rPr>
          <w:rFonts w:ascii="Arial" w:hAnsi="Arial" w:cs="Arial"/>
          <w:sz w:val="24"/>
          <w:szCs w:val="24"/>
        </w:rPr>
        <w:t>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снятии гражданина с учета либо решение об отказе в предоставлении в собственность бесплатно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земельного участка </w:t>
      </w:r>
      <w:r>
        <w:rPr>
          <w:rFonts w:ascii="Arial" w:hAnsi="Arial" w:cs="Arial"/>
          <w:sz w:val="24"/>
          <w:szCs w:val="24"/>
        </w:rPr>
        <w:t>или предоставления права на однократное получение единовременной компенсационной выплаты.</w:t>
      </w:r>
    </w:p>
    <w:p w14:paraId="2BFF1AB9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3.4.6. В с</w:t>
      </w:r>
      <w:r>
        <w:rPr>
          <w:rFonts w:ascii="Arial" w:hAnsi="Arial" w:cs="Arial"/>
          <w:sz w:val="24"/>
          <w:szCs w:val="24"/>
        </w:rPr>
        <w:t>лучае представления заявителем в орган учета письменного отказа от предложенного земельного участка, непредставления письменного согласия на получение предложенного земельного участка в срок, указанный в пункте 3.4.8. настоящего Административного регламент</w:t>
      </w:r>
      <w:r>
        <w:rPr>
          <w:rFonts w:ascii="Arial" w:hAnsi="Arial" w:cs="Arial"/>
          <w:sz w:val="24"/>
          <w:szCs w:val="24"/>
        </w:rPr>
        <w:t>а, по истечении указанного срока уведомление, содержащее предложение приобрести данный земельный участок, в установленном порядке направляется следующему по порядку заявителю.</w:t>
      </w:r>
    </w:p>
    <w:p w14:paraId="74B0E97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3.4.7. В решении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 предоставления права на однократное получение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 снятии гражданина с учета указываются кадастровый номер, местоположение, площадь, вид разрешенного использования земельного участка.</w:t>
      </w:r>
    </w:p>
    <w:p w14:paraId="41F99EA0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3.4.8. Максимальный срок выполнен</w:t>
      </w:r>
      <w:r>
        <w:rPr>
          <w:rFonts w:ascii="Arial" w:hAnsi="Arial" w:cs="Arial"/>
          <w:bCs/>
          <w:sz w:val="24"/>
          <w:szCs w:val="24"/>
        </w:rPr>
        <w:t>ия административной процедуры - 20 календарных дней со дня представления в орган учета согласия заявителя на получение предложенного земельного участка и прилагаемых документов.</w:t>
      </w:r>
    </w:p>
    <w:p w14:paraId="204727AF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3.14.12. Критерием принятия решения является наличие (отсутствие) оснований для отказа в предоставлении заявителю муниципальной услуги, указанных в пункте 2.10.2.2. настоящего Административного регламента. </w:t>
      </w:r>
    </w:p>
    <w:p w14:paraId="64CA29F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3.14.13. Результатом административной процедуры </w:t>
      </w:r>
      <w:r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вляется оформленное и подписанное Главой города Фатежа решение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 xml:space="preserve">или предоставления права на однократное получение единовременной компенсационной выплаты </w:t>
      </w:r>
      <w:r>
        <w:rPr>
          <w:rFonts w:ascii="Arial" w:hAnsi="Arial" w:cs="Arial"/>
          <w:bCs/>
          <w:sz w:val="24"/>
          <w:szCs w:val="24"/>
        </w:rPr>
        <w:t>и снятии гражданина с учета либо решение о</w:t>
      </w:r>
      <w:r>
        <w:rPr>
          <w:rFonts w:ascii="Arial" w:hAnsi="Arial" w:cs="Arial"/>
          <w:bCs/>
          <w:sz w:val="24"/>
          <w:szCs w:val="24"/>
        </w:rPr>
        <w:t>б отказе в предоставлении в собственность бесплатно земельного участка.</w:t>
      </w:r>
    </w:p>
    <w:p w14:paraId="3AB87D7C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3.14.15.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bCs/>
          <w:sz w:val="24"/>
          <w:szCs w:val="24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>или предоставлени</w:t>
      </w:r>
      <w:r>
        <w:rPr>
          <w:rFonts w:ascii="Arial" w:hAnsi="Arial" w:cs="Arial"/>
          <w:sz w:val="24"/>
          <w:szCs w:val="24"/>
        </w:rPr>
        <w:t xml:space="preserve">я права на однократное получение единовременной компенсационной выплаты </w:t>
      </w:r>
      <w:r>
        <w:rPr>
          <w:rFonts w:ascii="Arial" w:hAnsi="Arial" w:cs="Arial"/>
          <w:bCs/>
          <w:sz w:val="24"/>
          <w:szCs w:val="24"/>
        </w:rPr>
        <w:t>либо о снятии гражданина с учета в Журнале регистрации заявлений п</w:t>
      </w:r>
      <w:r>
        <w:rPr>
          <w:rFonts w:ascii="Arial" w:hAnsi="Arial" w:cs="Arial"/>
          <w:sz w:val="24"/>
          <w:szCs w:val="24"/>
        </w:rPr>
        <w:t>редоставления земельных участков отдельным категориям граждан в собственность бесплатно.</w:t>
      </w:r>
    </w:p>
    <w:p w14:paraId="52B2E3F3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FBC5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3.4. Выдача </w:t>
      </w:r>
      <w:r>
        <w:rPr>
          <w:rFonts w:ascii="Arial" w:hAnsi="Arial" w:cs="Arial"/>
          <w:b/>
          <w:sz w:val="26"/>
          <w:szCs w:val="26"/>
        </w:rPr>
        <w:t>(направление) заявителю результата предоставления муниципальной услуги</w:t>
      </w:r>
    </w:p>
    <w:p w14:paraId="29483D81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36C3BAE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3.4.1. Основанием для начала административной процедуры является наличие зарегистрированного </w:t>
      </w:r>
      <w:r>
        <w:rPr>
          <w:rFonts w:ascii="Arial" w:hAnsi="Arial" w:cs="Arial"/>
          <w:bCs/>
          <w:sz w:val="24"/>
          <w:szCs w:val="24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>или предоставления п</w:t>
      </w:r>
      <w:r>
        <w:rPr>
          <w:rFonts w:ascii="Arial" w:hAnsi="Arial" w:cs="Arial"/>
          <w:sz w:val="24"/>
          <w:szCs w:val="24"/>
        </w:rPr>
        <w:t>рава на однократное получение единовременной компенсационной выплаты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 снятии гражданина с учета;</w:t>
      </w:r>
      <w:r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bCs/>
          <w:sz w:val="24"/>
          <w:szCs w:val="24"/>
        </w:rPr>
        <w:t>решения об отказе в предоставлении в собственность бесплатно земельного участка.</w:t>
      </w:r>
    </w:p>
    <w:p w14:paraId="7A3A566D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 Результат предоставления муниципальной услуги выдается (направляе</w:t>
      </w:r>
      <w:r>
        <w:rPr>
          <w:rFonts w:ascii="Arial" w:hAnsi="Arial" w:cs="Arial"/>
          <w:sz w:val="24"/>
          <w:szCs w:val="24"/>
        </w:rPr>
        <w:t xml:space="preserve">тся) заявителю способом, указанным в заявлении. </w:t>
      </w:r>
    </w:p>
    <w:p w14:paraId="2B129A1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3.4.3. Ответственный исполнитель</w:t>
      </w:r>
      <w:r>
        <w:rPr>
          <w:rFonts w:ascii="Arial" w:hAnsi="Arial" w:cs="Arial"/>
          <w:sz w:val="24"/>
          <w:szCs w:val="24"/>
        </w:rPr>
        <w:t xml:space="preserve"> направляет либо вручает заявителю лично решение о предоставлении в собственность бесплатно земельного участка или предоставления права на однократное получение единовременно</w:t>
      </w:r>
      <w:r>
        <w:rPr>
          <w:rFonts w:ascii="Arial" w:hAnsi="Arial" w:cs="Arial"/>
          <w:sz w:val="24"/>
          <w:szCs w:val="24"/>
        </w:rPr>
        <w:t>й компенсационной выплаты и снятии гражданина с учета либо решение об отказе в предоставлении в собственность бесплатно земельного участка.</w:t>
      </w:r>
    </w:p>
    <w:p w14:paraId="03AE665C" w14:textId="77777777" w:rsidR="00626C27" w:rsidRDefault="00052707">
      <w:pPr>
        <w:pStyle w:val="1"/>
        <w:widowControl w:val="0"/>
        <w:tabs>
          <w:tab w:val="left" w:pos="-5160"/>
          <w:tab w:val="left" w:pos="-34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3.4.4. Максимальный срок выполнения административной процедуры составляет не более </w:t>
      </w:r>
      <w:r>
        <w:rPr>
          <w:rFonts w:ascii="Arial" w:hAnsi="Arial" w:cs="Arial"/>
          <w:sz w:val="24"/>
          <w:szCs w:val="24"/>
        </w:rPr>
        <w:t>7 календарных дней со дня принят</w:t>
      </w:r>
      <w:r>
        <w:rPr>
          <w:rFonts w:ascii="Arial" w:hAnsi="Arial" w:cs="Arial"/>
          <w:sz w:val="24"/>
          <w:szCs w:val="24"/>
        </w:rPr>
        <w:t>ия соответствующего решения.</w:t>
      </w:r>
    </w:p>
    <w:p w14:paraId="54999084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3.4.4. Критерием принятия решения является наличие подписанного и зарегистрированного </w:t>
      </w:r>
      <w:r>
        <w:rPr>
          <w:rFonts w:ascii="Arial" w:hAnsi="Arial" w:cs="Arial"/>
          <w:bCs/>
          <w:sz w:val="24"/>
          <w:szCs w:val="24"/>
        </w:rPr>
        <w:t xml:space="preserve">решения о предоставлении в собственность бесплатно земельного участка </w:t>
      </w:r>
      <w:r>
        <w:rPr>
          <w:rFonts w:ascii="Arial" w:hAnsi="Arial" w:cs="Arial"/>
          <w:sz w:val="24"/>
          <w:szCs w:val="24"/>
        </w:rPr>
        <w:t>или предоставления права на однократное получение единовременной компен</w:t>
      </w:r>
      <w:r>
        <w:rPr>
          <w:rFonts w:ascii="Arial" w:hAnsi="Arial" w:cs="Arial"/>
          <w:sz w:val="24"/>
          <w:szCs w:val="24"/>
        </w:rPr>
        <w:t>сационной выплаты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 снятии гражданина с учета либо решения об отказе в предоставлении в собственность бесплатно земельного участка.</w:t>
      </w:r>
    </w:p>
    <w:p w14:paraId="224A0187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3.4.5. Результатом административной процедуры является получение заявителем одного из документов, указанных в подразделе 2.3</w:t>
      </w:r>
      <w:r>
        <w:rPr>
          <w:rFonts w:ascii="Arial" w:hAnsi="Arial" w:cs="Arial"/>
          <w:bCs/>
          <w:sz w:val="24"/>
          <w:szCs w:val="24"/>
        </w:rPr>
        <w:t>.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296F43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3.4.6. Способ фиксации результата выполнения административной процедуры – отметка заявителя в журнале </w:t>
      </w:r>
      <w:r>
        <w:rPr>
          <w:rFonts w:ascii="Arial" w:hAnsi="Arial" w:cs="Arial"/>
          <w:bCs/>
          <w:sz w:val="24"/>
          <w:szCs w:val="24"/>
        </w:rPr>
        <w:t>регистрации заявлений п</w:t>
      </w:r>
      <w:r>
        <w:rPr>
          <w:rFonts w:ascii="Arial" w:hAnsi="Arial" w:cs="Arial"/>
          <w:sz w:val="24"/>
          <w:szCs w:val="24"/>
        </w:rPr>
        <w:t xml:space="preserve">редоставления земельных участков отдельным категориям граждан в </w:t>
      </w:r>
      <w:r>
        <w:rPr>
          <w:rFonts w:ascii="Arial" w:hAnsi="Arial" w:cs="Arial"/>
          <w:sz w:val="24"/>
          <w:szCs w:val="24"/>
        </w:rPr>
        <w:t>собственность бесплатно или предоставления права на однократное получение единовременной компенсационной выплаты .</w:t>
      </w:r>
    </w:p>
    <w:p w14:paraId="2C9E214D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705725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5CC0DEA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03EC44B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3.6.1. Основа</w:t>
      </w:r>
      <w:r>
        <w:rPr>
          <w:rFonts w:ascii="Arial" w:hAnsi="Arial" w:cs="Arial"/>
          <w:bCs/>
          <w:sz w:val="24"/>
          <w:szCs w:val="24"/>
        </w:rPr>
        <w:t>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</w:t>
      </w:r>
      <w:r>
        <w:rPr>
          <w:rFonts w:ascii="Arial" w:hAnsi="Arial" w:cs="Arial"/>
          <w:bCs/>
          <w:sz w:val="24"/>
          <w:szCs w:val="24"/>
        </w:rPr>
        <w:t xml:space="preserve">ления муниципальной услуги документах в Администрацию или МФЦ. </w:t>
      </w:r>
    </w:p>
    <w:p w14:paraId="72FD3581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3.6.2. </w:t>
      </w:r>
      <w:r>
        <w:rPr>
          <w:rFonts w:ascii="Arial" w:hAnsi="Arial" w:cs="Arial"/>
          <w:sz w:val="24"/>
          <w:szCs w:val="24"/>
        </w:rPr>
        <w:t>Срок передачи запроса заявителя из МФЦ в Администрацию установлен соглашением о взаимодействии.</w:t>
      </w:r>
      <w:r>
        <w:rPr>
          <w:rFonts w:ascii="Arial" w:hAnsi="Arial" w:cs="Arial"/>
          <w:strike/>
          <w:sz w:val="24"/>
          <w:szCs w:val="24"/>
        </w:rPr>
        <w:t xml:space="preserve"> </w:t>
      </w:r>
    </w:p>
    <w:p w14:paraId="76FA81E8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3.6.3. Решение об исправлении допущенных опечаток и ошибок в выданных в результате предо</w:t>
      </w:r>
      <w:r>
        <w:rPr>
          <w:rFonts w:ascii="Arial" w:hAnsi="Arial" w:cs="Arial"/>
          <w:bCs/>
          <w:sz w:val="24"/>
          <w:szCs w:val="24"/>
        </w:rPr>
        <w:t>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03569ECA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К</w:t>
      </w:r>
      <w:r>
        <w:rPr>
          <w:rFonts w:ascii="Arial" w:hAnsi="Arial" w:cs="Arial"/>
          <w:sz w:val="24"/>
          <w:szCs w:val="24"/>
        </w:rPr>
        <w:t>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2D166873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3.6.5.Результатом административной процедуры является исправление допущенных должностным лицом </w:t>
      </w:r>
      <w:r>
        <w:rPr>
          <w:rFonts w:ascii="Arial" w:hAnsi="Arial" w:cs="Arial"/>
          <w:bCs/>
          <w:sz w:val="24"/>
          <w:szCs w:val="24"/>
        </w:rPr>
        <w:t>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14:paraId="4FB1DF0A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.6.6. </w:t>
      </w:r>
      <w:r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– регистрация в Журнале</w:t>
      </w:r>
      <w:r>
        <w:rPr>
          <w:rFonts w:ascii="Arial" w:hAnsi="Arial" w:cs="Arial"/>
          <w:bCs/>
          <w:sz w:val="24"/>
          <w:szCs w:val="24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</w:rPr>
        <w:t xml:space="preserve">редоставления земельных участков отдельным категориям граждан в собственность бесплатно или предоставления права на однократное получение </w:t>
      </w:r>
      <w:r>
        <w:rPr>
          <w:rFonts w:ascii="Arial" w:hAnsi="Arial" w:cs="Arial"/>
          <w:sz w:val="24"/>
          <w:szCs w:val="24"/>
        </w:rPr>
        <w:t>единовременной компенсационной выплаты .</w:t>
      </w:r>
    </w:p>
    <w:p w14:paraId="75C6659C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14:paraId="57350FDA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ADF38A" w14:textId="77777777" w:rsidR="00626C27" w:rsidRDefault="00052707">
      <w:pPr>
        <w:pStyle w:val="1"/>
        <w:widowControl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IV. Формы контроля за исполнением регламента</w:t>
      </w:r>
    </w:p>
    <w:p w14:paraId="1164CAB4" w14:textId="77777777" w:rsidR="00626C27" w:rsidRDefault="00626C2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2C11F80" w14:textId="77777777" w:rsidR="00626C27" w:rsidRDefault="0005270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контроля за соблюдением и </w:t>
      </w:r>
      <w:r>
        <w:rPr>
          <w:rFonts w:ascii="Arial" w:hAnsi="Arial" w:cs="Arial"/>
          <w:b/>
          <w:bCs/>
          <w:sz w:val="26"/>
          <w:szCs w:val="26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</w:t>
      </w:r>
      <w:r>
        <w:rPr>
          <w:rFonts w:ascii="Arial" w:hAnsi="Arial" w:cs="Arial"/>
          <w:b/>
          <w:bCs/>
          <w:sz w:val="26"/>
          <w:szCs w:val="26"/>
        </w:rPr>
        <w:t xml:space="preserve"> к предоставлению муниципальной услуги, а также принятием ими решений</w:t>
      </w:r>
    </w:p>
    <w:p w14:paraId="25E24F9D" w14:textId="77777777" w:rsidR="00626C27" w:rsidRDefault="00626C2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614F2E7" w14:textId="77777777" w:rsidR="00626C27" w:rsidRDefault="0005270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</w:t>
      </w:r>
      <w:r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 также принятием ими решений осуществляет:</w:t>
      </w:r>
    </w:p>
    <w:p w14:paraId="1CB782F4" w14:textId="77777777" w:rsidR="00626C27" w:rsidRDefault="0005270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города Фатежа;</w:t>
      </w:r>
    </w:p>
    <w:p w14:paraId="47278802" w14:textId="77777777" w:rsidR="00626C27" w:rsidRDefault="0005270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города Фатежа.</w:t>
      </w:r>
    </w:p>
    <w:p w14:paraId="52998580" w14:textId="77777777" w:rsidR="00626C27" w:rsidRDefault="00052707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Периодичность осуществления текущего контроля устанавливается распоряжени</w:t>
      </w:r>
      <w:r>
        <w:rPr>
          <w:rFonts w:ascii="Arial" w:hAnsi="Arial" w:cs="Arial"/>
          <w:sz w:val="24"/>
          <w:szCs w:val="24"/>
        </w:rPr>
        <w:t xml:space="preserve">ем Администрации. </w:t>
      </w:r>
    </w:p>
    <w:p w14:paraId="66A351FE" w14:textId="77777777" w:rsidR="00626C27" w:rsidRDefault="00626C27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8D7CF4" w14:textId="77777777" w:rsidR="00626C27" w:rsidRDefault="0005270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8FF63E6" w14:textId="77777777" w:rsidR="00626C27" w:rsidRDefault="00626C2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A83E6D" w14:textId="77777777" w:rsidR="00626C27" w:rsidRDefault="0005270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>
        <w:rPr>
          <w:rFonts w:ascii="Arial" w:hAnsi="Arial" w:cs="Arial"/>
          <w:sz w:val="24"/>
          <w:szCs w:val="24"/>
        </w:rPr>
        <w:t>заявителей, содержащих жалобы на действия (бездействия) должностных лиц Администрации.</w:t>
      </w:r>
    </w:p>
    <w:p w14:paraId="196FCD91" w14:textId="77777777" w:rsidR="00626C27" w:rsidRDefault="0005270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</w:t>
      </w:r>
      <w:r>
        <w:rPr>
          <w:rFonts w:ascii="Arial" w:hAnsi="Arial" w:cs="Arial"/>
          <w:bCs/>
          <w:sz w:val="24"/>
          <w:szCs w:val="24"/>
        </w:rPr>
        <w:t>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712DF1B7" w14:textId="77777777" w:rsidR="00626C27" w:rsidRDefault="0005270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</w:t>
      </w:r>
      <w:r>
        <w:rPr>
          <w:rFonts w:ascii="Arial" w:hAnsi="Arial" w:cs="Arial"/>
          <w:bCs/>
          <w:sz w:val="24"/>
          <w:szCs w:val="24"/>
        </w:rPr>
        <w:t xml:space="preserve">услуги принимается главой района. </w:t>
      </w:r>
    </w:p>
    <w:p w14:paraId="0A9EE29C" w14:textId="77777777" w:rsidR="00626C27" w:rsidRDefault="0005270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0C682828" w14:textId="77777777" w:rsidR="00626C27" w:rsidRDefault="0005270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4.2.5. Внеплановые проверки </w:t>
      </w:r>
      <w:r>
        <w:rPr>
          <w:rFonts w:ascii="Arial" w:hAnsi="Arial" w:cs="Arial"/>
          <w:bCs/>
          <w:sz w:val="24"/>
          <w:szCs w:val="24"/>
        </w:rPr>
        <w:t>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14:paraId="12D943D3" w14:textId="77777777" w:rsidR="00626C27" w:rsidRDefault="00626C27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0BBF75" w14:textId="77777777" w:rsidR="00626C27" w:rsidRDefault="0005270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 Ответственность </w:t>
      </w:r>
      <w:r>
        <w:rPr>
          <w:rFonts w:ascii="Arial" w:hAnsi="Arial" w:cs="Arial"/>
          <w:b/>
          <w:bCs/>
          <w:sz w:val="26"/>
          <w:szCs w:val="26"/>
        </w:rPr>
        <w:t xml:space="preserve">должностных лиц </w:t>
      </w:r>
      <w:r>
        <w:rPr>
          <w:rFonts w:ascii="Arial" w:hAnsi="Arial" w:cs="Arial"/>
          <w:b/>
          <w:bCs/>
          <w:sz w:val="26"/>
          <w:szCs w:val="26"/>
        </w:rPr>
        <w:t xml:space="preserve">органа местного самоуправления, </w:t>
      </w:r>
      <w:r>
        <w:rPr>
          <w:rFonts w:ascii="Arial" w:hAnsi="Arial" w:cs="Arial"/>
          <w:b/>
          <w:bCs/>
          <w:sz w:val="26"/>
          <w:szCs w:val="26"/>
        </w:rPr>
        <w:t>предоставляющего муниципальную услугу,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1BCC21F" w14:textId="77777777" w:rsidR="00626C27" w:rsidRDefault="00626C2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</w:p>
    <w:p w14:paraId="016FF835" w14:textId="77777777" w:rsidR="00626C27" w:rsidRDefault="00052707">
      <w:pPr>
        <w:pStyle w:val="1"/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</w:t>
      </w:r>
      <w:r>
        <w:rPr>
          <w:rFonts w:ascii="Arial" w:hAnsi="Arial" w:cs="Arial"/>
          <w:sz w:val="24"/>
          <w:szCs w:val="24"/>
        </w:rPr>
        <w:t xml:space="preserve">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</w:t>
      </w:r>
    </w:p>
    <w:p w14:paraId="3F91ADAB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Персональная ответственность должностных лиц Администрации за несоблюдение порядка осуществления административных процедур в ходе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закрепляется в их должностных регламентах.</w:t>
      </w:r>
    </w:p>
    <w:p w14:paraId="52C05D9A" w14:textId="77777777" w:rsidR="00626C27" w:rsidRDefault="00052707">
      <w:pPr>
        <w:pStyle w:val="1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D3B224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4.4. Положения, характеризующие требования к</w:t>
      </w:r>
      <w:r>
        <w:rPr>
          <w:rFonts w:ascii="Arial" w:hAnsi="Arial" w:cs="Arial"/>
          <w:b/>
          <w:bCs/>
          <w:sz w:val="26"/>
          <w:szCs w:val="26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C65D6B6" w14:textId="77777777" w:rsidR="00626C27" w:rsidRDefault="00626C27">
      <w:pPr>
        <w:pStyle w:val="1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14:paraId="59EAD078" w14:textId="77777777" w:rsidR="00626C27" w:rsidRDefault="0005270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Для осуществления контроля за предоставлением муниципальной услуги граждане, их объединения и организации вправе направлять в</w:t>
      </w:r>
      <w:r>
        <w:rPr>
          <w:rFonts w:ascii="Arial" w:hAnsi="Arial" w:cs="Arial"/>
          <w:bCs/>
          <w:sz w:val="24"/>
          <w:szCs w:val="24"/>
        </w:rPr>
        <w:t xml:space="preserve">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</w:t>
      </w:r>
      <w:r>
        <w:rPr>
          <w:rFonts w:ascii="Arial" w:hAnsi="Arial" w:cs="Arial"/>
          <w:bCs/>
          <w:sz w:val="24"/>
          <w:szCs w:val="24"/>
        </w:rPr>
        <w:t xml:space="preserve">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204C68F5" w14:textId="77777777" w:rsidR="00626C27" w:rsidRDefault="00626C27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E633EEB" w14:textId="77777777" w:rsidR="00626C27" w:rsidRDefault="00052707">
      <w:pPr>
        <w:pStyle w:val="1"/>
        <w:ind w:firstLine="540"/>
        <w:jc w:val="center"/>
      </w:pPr>
      <w:r>
        <w:rPr>
          <w:rFonts w:ascii="Arial" w:hAnsi="Arial" w:cs="Arial"/>
          <w:b/>
          <w:sz w:val="30"/>
          <w:szCs w:val="30"/>
          <w:lang w:val="en-US"/>
        </w:rPr>
        <w:t>V</w:t>
      </w:r>
      <w:r>
        <w:rPr>
          <w:rFonts w:ascii="Arial" w:hAnsi="Arial" w:cs="Arial"/>
          <w:b/>
          <w:sz w:val="30"/>
          <w:szCs w:val="30"/>
        </w:rPr>
        <w:t xml:space="preserve">. Досудебный (внесудебный) порядок обжалования заявителем </w:t>
      </w:r>
      <w:r>
        <w:rPr>
          <w:rFonts w:ascii="Arial" w:hAnsi="Arial" w:cs="Arial"/>
          <w:b/>
          <w:bCs/>
          <w:sz w:val="30"/>
          <w:szCs w:val="30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</w:t>
      </w:r>
      <w:r>
        <w:rPr>
          <w:rFonts w:ascii="Arial" w:hAnsi="Arial" w:cs="Arial"/>
          <w:b/>
          <w:bCs/>
          <w:sz w:val="30"/>
          <w:szCs w:val="30"/>
        </w:rPr>
        <w:t xml:space="preserve">ентра, работника многофункционального центра, а также организаций, предусмотренных </w:t>
      </w:r>
      <w:hyperlink r:id="rId16" w:history="1"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>частью 1.1</w:t>
        </w:r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 xml:space="preserve"> статьи 16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Федерального закона (далее - привлекаемые организации), или их работников</w:t>
      </w:r>
    </w:p>
    <w:p w14:paraId="307194E3" w14:textId="77777777" w:rsidR="00626C27" w:rsidRDefault="00052707">
      <w:pPr>
        <w:pStyle w:val="1"/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</w:t>
      </w:r>
      <w:r>
        <w:rPr>
          <w:rFonts w:ascii="Arial" w:hAnsi="Arial" w:cs="Arial"/>
          <w:b/>
          <w:bCs/>
          <w:sz w:val="24"/>
          <w:szCs w:val="24"/>
        </w:rPr>
        <w:t xml:space="preserve"> служащих,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14:paraId="1069A84D" w14:textId="77777777" w:rsidR="00626C27" w:rsidRDefault="00626C27">
      <w:pPr>
        <w:pStyle w:val="1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06A51A9" w14:textId="77777777" w:rsidR="00626C27" w:rsidRDefault="0005270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Заявитель имеет право подать жалобу на </w:t>
      </w:r>
      <w:r>
        <w:rPr>
          <w:rFonts w:ascii="Arial" w:hAnsi="Arial" w:cs="Arial"/>
          <w:bCs/>
          <w:sz w:val="24"/>
          <w:szCs w:val="24"/>
        </w:rPr>
        <w:t xml:space="preserve">жалобу </w:t>
      </w:r>
      <w:r>
        <w:rPr>
          <w:rFonts w:ascii="Arial" w:hAnsi="Arial" w:cs="Arial"/>
          <w:bCs/>
          <w:sz w:val="24"/>
          <w:szCs w:val="24"/>
        </w:rPr>
        <w:t>на решения и действи</w:t>
      </w:r>
      <w:r>
        <w:rPr>
          <w:rFonts w:ascii="Arial" w:hAnsi="Arial" w:cs="Arial"/>
          <w:bCs/>
          <w:sz w:val="24"/>
          <w:szCs w:val="24"/>
        </w:rPr>
        <w:t>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</w:t>
      </w:r>
    </w:p>
    <w:p w14:paraId="49CBA95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Cs/>
          <w:sz w:val="24"/>
          <w:szCs w:val="24"/>
        </w:rPr>
        <w:t xml:space="preserve">Заявитель имеет право направить жалобу, </w:t>
      </w:r>
      <w:r>
        <w:rPr>
          <w:rFonts w:ascii="Arial" w:hAnsi="Arial" w:cs="Arial"/>
          <w:sz w:val="24"/>
          <w:szCs w:val="24"/>
        </w:rPr>
        <w:t xml:space="preserve">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7" w:history="1">
        <w:r>
          <w:rPr>
            <w:rStyle w:val="ListLabel44"/>
          </w:rPr>
          <w:t>http://gosuslugi.ru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52D6759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27FE5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5.2. Органы местно</w:t>
      </w:r>
      <w:r>
        <w:rPr>
          <w:rFonts w:ascii="Arial" w:hAnsi="Arial" w:cs="Arial"/>
          <w:b/>
          <w:bCs/>
          <w:sz w:val="26"/>
          <w:szCs w:val="26"/>
        </w:rPr>
        <w:t>го самоуправления Курской области, многофункциональные центры, ли</w:t>
      </w:r>
      <w:r>
        <w:rPr>
          <w:rFonts w:ascii="Arial" w:hAnsi="Arial" w:cs="Arial"/>
          <w:b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sz w:val="26"/>
          <w:szCs w:val="26"/>
        </w:rPr>
        <w:t xml:space="preserve">, а также </w:t>
      </w:r>
      <w:r>
        <w:rPr>
          <w:rFonts w:ascii="Arial" w:hAnsi="Arial" w:cs="Arial"/>
          <w:b/>
          <w:bCs/>
          <w:sz w:val="26"/>
          <w:szCs w:val="26"/>
        </w:rPr>
        <w:t xml:space="preserve">привлекаемые организации и </w:t>
      </w:r>
      <w:r>
        <w:rPr>
          <w:rFonts w:ascii="Arial" w:hAnsi="Arial" w:cs="Arial"/>
          <w:b/>
          <w:bCs/>
          <w:sz w:val="26"/>
          <w:szCs w:val="26"/>
        </w:rPr>
        <w:lastRenderedPageBreak/>
        <w:t>уполномоченные на рассмотрение жалобы должностные лица, которым может быть направлена жалоба</w:t>
      </w:r>
    </w:p>
    <w:p w14:paraId="615167BB" w14:textId="77777777" w:rsidR="00626C27" w:rsidRDefault="00626C2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54E39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Жалоба может быть направлена в:</w:t>
      </w:r>
    </w:p>
    <w:p w14:paraId="659699A7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Администрацию города Фатежа; </w:t>
      </w:r>
    </w:p>
    <w:p w14:paraId="5D91774E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многофункциональный центр либо в комитет информатизации, государственных </w:t>
      </w:r>
      <w:r>
        <w:rPr>
          <w:rFonts w:ascii="Arial" w:hAnsi="Arial" w:cs="Arial"/>
          <w:sz w:val="24"/>
          <w:szCs w:val="24"/>
        </w:rPr>
        <w:t>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14:paraId="309ACACC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Жалобы рассматривают:</w:t>
      </w:r>
    </w:p>
    <w:p w14:paraId="3D62B752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- Глава города Фатежа; Заместитель Главы Администрации города Фатежа.</w:t>
      </w:r>
    </w:p>
    <w:p w14:paraId="0F1F9C02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МФЦ - </w:t>
      </w:r>
      <w:r>
        <w:rPr>
          <w:rFonts w:ascii="Arial" w:hAnsi="Arial" w:cs="Arial"/>
          <w:sz w:val="24"/>
          <w:szCs w:val="24"/>
        </w:rPr>
        <w:t>руководитель многофункционального центра;</w:t>
      </w:r>
    </w:p>
    <w:p w14:paraId="4AB0BCB0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учредителя многофункционального центра - руководитель учредителя многофункционального центра.</w:t>
      </w:r>
    </w:p>
    <w:p w14:paraId="79437C1C" w14:textId="77777777" w:rsidR="00626C27" w:rsidRDefault="00626C2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FD25A6" w14:textId="77777777" w:rsidR="00626C27" w:rsidRDefault="0005270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</w:t>
      </w:r>
      <w:r>
        <w:rPr>
          <w:rFonts w:ascii="Arial" w:hAnsi="Arial" w:cs="Arial"/>
          <w:b/>
          <w:bCs/>
          <w:sz w:val="26"/>
          <w:szCs w:val="26"/>
        </w:rPr>
        <w:t>ортала</w:t>
      </w:r>
    </w:p>
    <w:p w14:paraId="069A254E" w14:textId="77777777" w:rsidR="00626C27" w:rsidRDefault="00626C2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295C633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«Единый портал государст</w:t>
      </w:r>
      <w:r>
        <w:rPr>
          <w:rFonts w:ascii="Arial" w:hAnsi="Arial" w:cs="Arial"/>
          <w:sz w:val="24"/>
          <w:szCs w:val="24"/>
        </w:rPr>
        <w:t xml:space="preserve">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Администрации, предоставляющей </w:t>
      </w:r>
      <w:r>
        <w:rPr>
          <w:rFonts w:ascii="Arial" w:hAnsi="Arial" w:cs="Arial"/>
          <w:bCs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услугу осуществляется, в том числе по телефону, э</w:t>
      </w:r>
      <w:r>
        <w:rPr>
          <w:rFonts w:ascii="Arial" w:hAnsi="Arial" w:cs="Arial"/>
          <w:sz w:val="24"/>
          <w:szCs w:val="24"/>
        </w:rPr>
        <w:t>лектронной почте, при личном приёме.</w:t>
      </w:r>
    </w:p>
    <w:p w14:paraId="26E17A74" w14:textId="77777777" w:rsidR="00626C27" w:rsidRDefault="00626C27">
      <w:pPr>
        <w:pStyle w:val="1"/>
        <w:widowControl w:val="0"/>
        <w:tabs>
          <w:tab w:val="clear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238B82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5.4.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</w:t>
      </w:r>
      <w:r>
        <w:rPr>
          <w:rFonts w:ascii="Arial" w:hAnsi="Arial" w:cs="Arial"/>
          <w:b/>
          <w:sz w:val="26"/>
          <w:szCs w:val="26"/>
        </w:rPr>
        <w:t>его должностных лиц.</w:t>
      </w:r>
    </w:p>
    <w:p w14:paraId="75ABCC1F" w14:textId="77777777" w:rsidR="00626C27" w:rsidRDefault="00626C2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14:paraId="5AC2AF8E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79D5C2CF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Федеральным законом от 27.07.2010 № 21</w:t>
      </w:r>
      <w:r>
        <w:rPr>
          <w:rFonts w:ascii="Arial" w:hAnsi="Arial" w:cs="Arial"/>
          <w:sz w:val="24"/>
          <w:szCs w:val="24"/>
        </w:rPr>
        <w:t>0-ФЗ «Об организации предоставления государственных и муниципальных услуг»;</w:t>
      </w:r>
    </w:p>
    <w:p w14:paraId="189F7271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</w:t>
      </w:r>
      <w:r>
        <w:rPr>
          <w:rFonts w:ascii="Arial" w:hAnsi="Arial" w:cs="Arial"/>
          <w:sz w:val="24"/>
          <w:szCs w:val="24"/>
        </w:rPr>
        <w:t xml:space="preserve">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>
        <w:rPr>
          <w:rFonts w:ascii="Arial" w:hAnsi="Arial" w:cs="Arial"/>
          <w:sz w:val="24"/>
          <w:szCs w:val="24"/>
        </w:rPr>
        <w:t xml:space="preserve">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</w:t>
      </w:r>
      <w:r>
        <w:rPr>
          <w:rFonts w:ascii="Arial" w:hAnsi="Arial" w:cs="Arial"/>
          <w:sz w:val="24"/>
          <w:szCs w:val="24"/>
        </w:rPr>
        <w:lastRenderedPageBreak/>
        <w:t>предос</w:t>
      </w:r>
      <w:r>
        <w:rPr>
          <w:rFonts w:ascii="Arial" w:hAnsi="Arial" w:cs="Arial"/>
          <w:sz w:val="24"/>
          <w:szCs w:val="24"/>
        </w:rPr>
        <w:t>тавления государственных и муниципальных услуг и их работников;</w:t>
      </w:r>
    </w:p>
    <w:p w14:paraId="37F61A9D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Постановлением Администрации города Фатежа от 06 октября 2014 № 213 «Об утверждении Положения об особенностях подачи и рассмотрения жалоб на решения и действия (бездействие) Администрации горо</w:t>
      </w:r>
      <w:r>
        <w:rPr>
          <w:rFonts w:ascii="Arial" w:hAnsi="Arial" w:cs="Arial"/>
        </w:rPr>
        <w:t>да Фатежа и ее должностных лиц, муниципальных служащих, замещающих должности муниципальной службы в Администрации города Фатежа</w:t>
      </w:r>
    </w:p>
    <w:p w14:paraId="7767D066" w14:textId="77777777" w:rsidR="00626C27" w:rsidRDefault="0005270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14:paraId="64B2D150" w14:textId="77777777" w:rsidR="00626C27" w:rsidRDefault="00626C27">
      <w:pPr>
        <w:pStyle w:val="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3B14D86F" w14:textId="77777777" w:rsidR="00626C27" w:rsidRDefault="00052707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VI</w:t>
      </w:r>
      <w:r>
        <w:rPr>
          <w:rFonts w:ascii="Arial" w:hAnsi="Arial" w:cs="Arial"/>
          <w:b/>
          <w:sz w:val="30"/>
          <w:szCs w:val="30"/>
        </w:rPr>
        <w:t xml:space="preserve">. Особенности выполнения </w:t>
      </w:r>
      <w:r>
        <w:rPr>
          <w:rFonts w:ascii="Arial" w:hAnsi="Arial" w:cs="Arial"/>
          <w:b/>
          <w:sz w:val="30"/>
          <w:szCs w:val="30"/>
        </w:rPr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14:paraId="29BFE328" w14:textId="77777777" w:rsidR="00626C27" w:rsidRDefault="00626C2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7A3E49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6.1.Основанием для начала административной процедуры является подача Заявителем заявления о предоставлении муниципальной услуги с докум</w:t>
      </w:r>
      <w:r>
        <w:rPr>
          <w:rFonts w:ascii="Arial" w:hAnsi="Arial" w:cs="Arial"/>
          <w:sz w:val="24"/>
          <w:szCs w:val="24"/>
        </w:rPr>
        <w:t>ентами, указанными в подразделе 2.6. настоящего Административного регламента.</w:t>
      </w:r>
    </w:p>
    <w:p w14:paraId="09B45EAC" w14:textId="77777777" w:rsidR="00626C27" w:rsidRDefault="00052707">
      <w:pPr>
        <w:pStyle w:val="1"/>
        <w:widowControl w:val="0"/>
        <w:tabs>
          <w:tab w:val="clear" w:pos="709"/>
        </w:tabs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6.2.Предоставление муниципальной услуги в МФЦ осуществляется в соответствии с Федеральным законом от 27 июля 2010 года № 210-ФЗ «Об организации предоставления государственных и м</w:t>
      </w:r>
      <w:r>
        <w:rPr>
          <w:rFonts w:ascii="Arial" w:hAnsi="Arial" w:cs="Arial"/>
          <w:sz w:val="24"/>
          <w:szCs w:val="24"/>
        </w:rPr>
        <w:t>униципальных услуг»;</w:t>
      </w:r>
    </w:p>
    <w:p w14:paraId="67A0B264" w14:textId="77777777" w:rsidR="00626C27" w:rsidRDefault="00052707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6.3.Взаимодействие МФЦ с Администрацией осуществляется в соответствии соглашением о взаимодействии между АУ КО «МФЦ» и Администрацией.</w:t>
      </w:r>
    </w:p>
    <w:p w14:paraId="1AE8923A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МФЦ обеспечивает информирование заявителей о порядке предоставления муниципальной услуги в </w:t>
      </w:r>
      <w:r>
        <w:rPr>
          <w:rFonts w:ascii="Arial" w:hAnsi="Arial" w:cs="Arial"/>
          <w:sz w:val="24"/>
          <w:szCs w:val="24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673E8420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6.5. При получении заявления </w:t>
      </w:r>
      <w:r>
        <w:rPr>
          <w:rFonts w:ascii="Arial" w:hAnsi="Arial" w:cs="Arial"/>
          <w:bCs/>
          <w:sz w:val="24"/>
          <w:szCs w:val="24"/>
        </w:rPr>
        <w:t>работник МФЦ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45F9D49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а) проверяет правильность оформления заявления. В случае неправильного оформления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</w:rPr>
        <w:t>, работник МФЦ оказывает помощь заявителю в оформлении заявления;</w:t>
      </w:r>
    </w:p>
    <w:p w14:paraId="4321D54F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 сверяет подлинники и копии документов, верн</w:t>
      </w:r>
      <w:r>
        <w:rPr>
          <w:rFonts w:ascii="Arial" w:hAnsi="Arial" w:cs="Arial"/>
          <w:bCs/>
          <w:sz w:val="24"/>
          <w:szCs w:val="24"/>
        </w:rPr>
        <w:t>ость которых не засвидетельствована в установленном законом порядке, если документы представлены заявителем лично;</w:t>
      </w:r>
    </w:p>
    <w:p w14:paraId="0400FEBC" w14:textId="77777777" w:rsidR="00626C27" w:rsidRDefault="00052707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в) заполняет расписку о приеме (регистрации) заявления заявителя с указанием перечня принятых документов и срока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35392D44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г) вносит запись о приеме заявления и прилагаемых документов в</w:t>
      </w:r>
      <w:r>
        <w:rPr>
          <w:rFonts w:ascii="Arial" w:hAnsi="Arial" w:cs="Arial"/>
          <w:sz w:val="24"/>
          <w:szCs w:val="24"/>
        </w:rPr>
        <w:t xml:space="preserve">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области.</w:t>
      </w:r>
    </w:p>
    <w:p w14:paraId="6D8A61AB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 Ср</w:t>
      </w:r>
      <w:r>
        <w:rPr>
          <w:rFonts w:ascii="Arial" w:hAnsi="Arial" w:cs="Arial"/>
          <w:sz w:val="24"/>
          <w:szCs w:val="24"/>
        </w:rPr>
        <w:t>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14:paraId="70D1C066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Результат муниципальной услуги в МФЦ не предоставляется.</w:t>
      </w:r>
    </w:p>
    <w:p w14:paraId="39CEFCD2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Администрация в срок, не поздне</w:t>
      </w:r>
      <w:r>
        <w:rPr>
          <w:rFonts w:ascii="Arial" w:hAnsi="Arial" w:cs="Arial"/>
          <w:sz w:val="24"/>
          <w:szCs w:val="24"/>
        </w:rPr>
        <w:t>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</w:t>
      </w:r>
      <w:r>
        <w:rPr>
          <w:rFonts w:ascii="Arial" w:hAnsi="Arial" w:cs="Arial"/>
          <w:sz w:val="24"/>
          <w:szCs w:val="24"/>
        </w:rPr>
        <w:t xml:space="preserve"> о взаимодействии, заключенным с АУ КО «МФЦ».</w:t>
      </w:r>
    </w:p>
    <w:p w14:paraId="54C5D031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Критерием принятия решения является обращение заявителя за получением муниципальной услуги в МФЦ.</w:t>
      </w:r>
    </w:p>
    <w:p w14:paraId="43D0C1B7" w14:textId="77777777" w:rsidR="00626C27" w:rsidRDefault="0005270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6.10. Результатом административной процедуры является </w:t>
      </w:r>
      <w:r>
        <w:rPr>
          <w:rFonts w:ascii="Arial" w:eastAsia="Batang" w:hAnsi="Arial" w:cs="Arial"/>
          <w:sz w:val="24"/>
          <w:szCs w:val="24"/>
          <w:lang w:eastAsia="ko-KR"/>
        </w:rPr>
        <w:t>передача заявления и документов, из МФЦ в Администрац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ию. </w:t>
      </w:r>
    </w:p>
    <w:p w14:paraId="3AA4621F" w14:textId="77777777" w:rsidR="00626C27" w:rsidRDefault="00052707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6.11. Способ фиксации результата выполнения административной процедуры - отметка в передаточной ведомости о передаче документов из МФЦ в Администрацию.</w:t>
      </w:r>
    </w:p>
    <w:sectPr w:rsidR="00626C27">
      <w:endnotePr>
        <w:numFmt w:val="decimal"/>
      </w:endnotePr>
      <w:pgSz w:w="11906" w:h="16838"/>
      <w:pgMar w:top="1134" w:right="1247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roman"/>
    <w:pitch w:val="default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6BF"/>
    <w:multiLevelType w:val="hybridMultilevel"/>
    <w:tmpl w:val="96802E9A"/>
    <w:lvl w:ilvl="0" w:tplc="1996F9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F8093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A3C34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0E8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3DE7C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C83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E61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00AF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205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F70914"/>
    <w:multiLevelType w:val="hybridMultilevel"/>
    <w:tmpl w:val="ECB6C4E0"/>
    <w:name w:val="Нумерованный список 2"/>
    <w:lvl w:ilvl="0" w:tplc="5D8AF70A">
      <w:start w:val="1"/>
      <w:numFmt w:val="none"/>
      <w:suff w:val="nothing"/>
      <w:lvlText w:val=""/>
      <w:lvlJc w:val="left"/>
      <w:pPr>
        <w:ind w:left="0" w:firstLine="0"/>
      </w:pPr>
    </w:lvl>
    <w:lvl w:ilvl="1" w:tplc="F7B2FBAA">
      <w:start w:val="1"/>
      <w:numFmt w:val="none"/>
      <w:suff w:val="nothing"/>
      <w:lvlText w:val=""/>
      <w:lvlJc w:val="left"/>
      <w:pPr>
        <w:ind w:left="0" w:firstLine="0"/>
      </w:pPr>
    </w:lvl>
    <w:lvl w:ilvl="2" w:tplc="3984E002">
      <w:start w:val="1"/>
      <w:numFmt w:val="none"/>
      <w:suff w:val="nothing"/>
      <w:lvlText w:val=""/>
      <w:lvlJc w:val="left"/>
      <w:pPr>
        <w:ind w:left="0" w:firstLine="0"/>
      </w:pPr>
    </w:lvl>
    <w:lvl w:ilvl="3" w:tplc="4E660092">
      <w:start w:val="1"/>
      <w:numFmt w:val="none"/>
      <w:suff w:val="nothing"/>
      <w:lvlText w:val=""/>
      <w:lvlJc w:val="left"/>
      <w:pPr>
        <w:ind w:left="0" w:firstLine="0"/>
      </w:pPr>
    </w:lvl>
    <w:lvl w:ilvl="4" w:tplc="531CAE8E">
      <w:start w:val="1"/>
      <w:numFmt w:val="none"/>
      <w:suff w:val="nothing"/>
      <w:lvlText w:val=""/>
      <w:lvlJc w:val="left"/>
      <w:pPr>
        <w:ind w:left="0" w:firstLine="0"/>
      </w:pPr>
    </w:lvl>
    <w:lvl w:ilvl="5" w:tplc="16F64EE2">
      <w:start w:val="1"/>
      <w:numFmt w:val="none"/>
      <w:suff w:val="nothing"/>
      <w:lvlText w:val=""/>
      <w:lvlJc w:val="left"/>
      <w:pPr>
        <w:ind w:left="0" w:firstLine="0"/>
      </w:pPr>
    </w:lvl>
    <w:lvl w:ilvl="6" w:tplc="AE00BBC4">
      <w:start w:val="1"/>
      <w:numFmt w:val="none"/>
      <w:suff w:val="nothing"/>
      <w:lvlText w:val=""/>
      <w:lvlJc w:val="left"/>
      <w:pPr>
        <w:ind w:left="0" w:firstLine="0"/>
      </w:pPr>
    </w:lvl>
    <w:lvl w:ilvl="7" w:tplc="E4D67936">
      <w:start w:val="1"/>
      <w:numFmt w:val="none"/>
      <w:suff w:val="nothing"/>
      <w:lvlText w:val=""/>
      <w:lvlJc w:val="left"/>
      <w:pPr>
        <w:ind w:left="0" w:firstLine="0"/>
      </w:pPr>
    </w:lvl>
    <w:lvl w:ilvl="8" w:tplc="6842270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003C70"/>
    <w:multiLevelType w:val="hybridMultilevel"/>
    <w:tmpl w:val="AAE49B08"/>
    <w:name w:val="Нумерованный список 1"/>
    <w:lvl w:ilvl="0" w:tplc="1828FDCE">
      <w:start w:val="1"/>
      <w:numFmt w:val="decimal"/>
      <w:lvlText w:val="%1)"/>
      <w:lvlJc w:val="left"/>
      <w:pPr>
        <w:ind w:left="426" w:firstLine="0"/>
      </w:pPr>
      <w:rPr>
        <w:rFonts w:ascii="Arial" w:hAnsi="Arial" w:cs="Times New Roman"/>
        <w:sz w:val="24"/>
      </w:rPr>
    </w:lvl>
    <w:lvl w:ilvl="1" w:tplc="7318BB60">
      <w:start w:val="1"/>
      <w:numFmt w:val="lowerLetter"/>
      <w:lvlText w:val="%2."/>
      <w:lvlJc w:val="left"/>
      <w:pPr>
        <w:ind w:left="1146" w:firstLine="0"/>
      </w:pPr>
      <w:rPr>
        <w:rFonts w:cs="Times New Roman"/>
      </w:rPr>
    </w:lvl>
    <w:lvl w:ilvl="2" w:tplc="040A7392">
      <w:start w:val="1"/>
      <w:numFmt w:val="lowerRoman"/>
      <w:lvlText w:val="%3."/>
      <w:lvlJc w:val="left"/>
      <w:pPr>
        <w:ind w:left="2046" w:firstLine="0"/>
      </w:pPr>
      <w:rPr>
        <w:rFonts w:cs="Times New Roman"/>
      </w:rPr>
    </w:lvl>
    <w:lvl w:ilvl="3" w:tplc="194E2D50">
      <w:start w:val="1"/>
      <w:numFmt w:val="decimal"/>
      <w:lvlText w:val="%4."/>
      <w:lvlJc w:val="left"/>
      <w:pPr>
        <w:ind w:left="2586" w:firstLine="0"/>
      </w:pPr>
      <w:rPr>
        <w:rFonts w:cs="Times New Roman"/>
      </w:rPr>
    </w:lvl>
    <w:lvl w:ilvl="4" w:tplc="D85A8C36">
      <w:start w:val="1"/>
      <w:numFmt w:val="lowerLetter"/>
      <w:lvlText w:val="%5."/>
      <w:lvlJc w:val="left"/>
      <w:pPr>
        <w:ind w:left="3306" w:firstLine="0"/>
      </w:pPr>
      <w:rPr>
        <w:rFonts w:cs="Times New Roman"/>
      </w:rPr>
    </w:lvl>
    <w:lvl w:ilvl="5" w:tplc="646AA4C0">
      <w:start w:val="1"/>
      <w:numFmt w:val="lowerRoman"/>
      <w:lvlText w:val="%6."/>
      <w:lvlJc w:val="left"/>
      <w:pPr>
        <w:ind w:left="4206" w:firstLine="0"/>
      </w:pPr>
      <w:rPr>
        <w:rFonts w:cs="Times New Roman"/>
      </w:rPr>
    </w:lvl>
    <w:lvl w:ilvl="6" w:tplc="D8805770">
      <w:start w:val="1"/>
      <w:numFmt w:val="decimal"/>
      <w:lvlText w:val="%7."/>
      <w:lvlJc w:val="left"/>
      <w:pPr>
        <w:ind w:left="4746" w:firstLine="0"/>
      </w:pPr>
      <w:rPr>
        <w:rFonts w:cs="Times New Roman"/>
      </w:rPr>
    </w:lvl>
    <w:lvl w:ilvl="7" w:tplc="C5723724">
      <w:start w:val="1"/>
      <w:numFmt w:val="lowerLetter"/>
      <w:lvlText w:val="%8."/>
      <w:lvlJc w:val="left"/>
      <w:pPr>
        <w:ind w:left="5466" w:firstLine="0"/>
      </w:pPr>
      <w:rPr>
        <w:rFonts w:cs="Times New Roman"/>
      </w:rPr>
    </w:lvl>
    <w:lvl w:ilvl="8" w:tplc="F32EB634">
      <w:start w:val="1"/>
      <w:numFmt w:val="lowerRoman"/>
      <w:lvlText w:val="%9."/>
      <w:lvlJc w:val="left"/>
      <w:pPr>
        <w:ind w:left="6366" w:firstLine="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7"/>
    <w:rsid w:val="00052707"/>
    <w:rsid w:val="006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CBC"/>
  <w15:docId w15:val="{7B179C06-B05B-451C-955E-B746773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</w:rPr>
  </w:style>
  <w:style w:type="paragraph" w:customStyle="1" w:styleId="10">
    <w:name w:val="Заголовок1"/>
    <w:basedOn w:val="1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1"/>
    <w:qFormat/>
    <w:pPr>
      <w:spacing w:after="140" w:line="276" w:lineRule="auto"/>
    </w:pPr>
  </w:style>
  <w:style w:type="paragraph" w:styleId="a4">
    <w:name w:val="List"/>
    <w:basedOn w:val="a3"/>
    <w:qFormat/>
    <w:rPr>
      <w:rFonts w:cs="Mangal"/>
    </w:rPr>
  </w:style>
  <w:style w:type="paragraph" w:styleId="a5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1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color w:val="00000A"/>
      <w:kern w:val="1"/>
      <w:sz w:val="24"/>
    </w:rPr>
  </w:style>
  <w:style w:type="paragraph" w:customStyle="1" w:styleId="a7">
    <w:name w:val="Знак Знак"/>
    <w:basedOn w:val="1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8">
    <w:name w:val="List Paragraph"/>
    <w:basedOn w:val="1"/>
    <w:qFormat/>
    <w:pPr>
      <w:ind w:left="720"/>
      <w:contextualSpacing/>
    </w:pPr>
  </w:style>
  <w:style w:type="paragraph" w:customStyle="1" w:styleId="5">
    <w:name w:val="Знак Знак5"/>
    <w:basedOn w:val="1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">
    <w:name w:val="Знак Знак4"/>
    <w:basedOn w:val="1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9">
    <w:name w:val="Normal (Web)"/>
    <w:basedOn w:val="1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1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a">
    <w:name w:val="header"/>
    <w:basedOn w:val="1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1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1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styleId="ac">
    <w:name w:val="Strong"/>
    <w:basedOn w:val="a0"/>
    <w:rPr>
      <w:rFonts w:cs="Times New Roman"/>
      <w:b/>
      <w:bCs/>
    </w:rPr>
  </w:style>
  <w:style w:type="character" w:customStyle="1" w:styleId="3">
    <w:name w:val="Основной шрифт абзаца3"/>
  </w:style>
  <w:style w:type="character" w:customStyle="1" w:styleId="HeaderChar">
    <w:name w:val="Header Char"/>
    <w:basedOn w:val="a0"/>
    <w:rPr>
      <w:rFonts w:ascii="Calibri" w:hAnsi="Calibri" w:cs="Calibri"/>
      <w:color w:val="00000A"/>
      <w:kern w:val="0"/>
      <w:lang w:bidi="ar-SA"/>
    </w:rPr>
  </w:style>
  <w:style w:type="character" w:customStyle="1" w:styleId="FooterChar">
    <w:name w:val="Footer Char"/>
    <w:basedOn w:val="a0"/>
    <w:rPr>
      <w:rFonts w:ascii="Calibri" w:hAnsi="Calibri" w:cs="Calibri"/>
      <w:color w:val="00000A"/>
      <w:kern w:val="0"/>
      <w:lang w:bidi="ar-SA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  <w:color w:val="00B05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  <w:b w:val="0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rFonts w:ascii="Arial" w:hAnsi="Arial" w:cs="Times New Roman"/>
      <w:sz w:val="24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ascii="Arial" w:hAnsi="Arial" w:cs="Arial"/>
      <w:color w:val="00000A"/>
    </w:rPr>
  </w:style>
  <w:style w:type="character" w:customStyle="1" w:styleId="ListLabel40">
    <w:name w:val="ListLabel 40"/>
    <w:rPr>
      <w:rFonts w:ascii="Arial" w:hAnsi="Arial" w:cs="Arial"/>
    </w:rPr>
  </w:style>
  <w:style w:type="character" w:customStyle="1" w:styleId="ListLabel41">
    <w:name w:val="ListLabel 41"/>
    <w:rPr>
      <w:rFonts w:ascii="Arial" w:hAnsi="Arial" w:cs="Arial"/>
      <w:color w:val="00000A"/>
      <w:kern w:val="0"/>
      <w:sz w:val="24"/>
      <w:szCs w:val="24"/>
    </w:rPr>
  </w:style>
  <w:style w:type="character" w:customStyle="1" w:styleId="ListLabel42">
    <w:name w:val="ListLabel 42"/>
    <w:rPr>
      <w:rFonts w:ascii="Arial" w:hAnsi="Arial" w:cs="Arial"/>
      <w:color w:val="00000A"/>
      <w:sz w:val="24"/>
      <w:szCs w:val="24"/>
    </w:rPr>
  </w:style>
  <w:style w:type="character" w:customStyle="1" w:styleId="ListLabel43">
    <w:name w:val="ListLabel 43"/>
    <w:rPr>
      <w:rFonts w:ascii="Arial" w:hAnsi="Arial" w:cs="Arial"/>
      <w:b/>
      <w:bCs/>
      <w:color w:val="00000A"/>
      <w:sz w:val="30"/>
      <w:szCs w:val="30"/>
      <w:u w:val="none"/>
    </w:rPr>
  </w:style>
  <w:style w:type="character" w:customStyle="1" w:styleId="ListLabel44">
    <w:name w:val="ListLabel 44"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45">
    <w:name w:val="ListLabel 45"/>
    <w:rPr>
      <w:rFonts w:ascii="Arial" w:hAnsi="Arial" w:cs="Times New Roman"/>
      <w:sz w:val="24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ascii="Arial" w:hAnsi="Arial" w:cs="Arial"/>
      <w:color w:val="00000A"/>
    </w:rPr>
  </w:style>
  <w:style w:type="character" w:customStyle="1" w:styleId="ListLabel55">
    <w:name w:val="ListLabel 55"/>
    <w:rPr>
      <w:rFonts w:ascii="Arial" w:hAnsi="Arial" w:cs="Arial"/>
    </w:rPr>
  </w:style>
  <w:style w:type="character" w:customStyle="1" w:styleId="ListLabel56">
    <w:name w:val="ListLabel 56"/>
    <w:rPr>
      <w:rFonts w:ascii="Arial" w:hAnsi="Arial" w:cs="Arial"/>
      <w:color w:val="00000A"/>
      <w:kern w:val="0"/>
      <w:sz w:val="24"/>
      <w:szCs w:val="24"/>
    </w:rPr>
  </w:style>
  <w:style w:type="character" w:customStyle="1" w:styleId="ListLabel57">
    <w:name w:val="ListLabel 57"/>
    <w:rPr>
      <w:rFonts w:ascii="Arial" w:hAnsi="Arial" w:cs="Arial"/>
      <w:color w:val="00000A"/>
      <w:sz w:val="24"/>
      <w:szCs w:val="24"/>
    </w:rPr>
  </w:style>
  <w:style w:type="character" w:customStyle="1" w:styleId="ListLabel58">
    <w:name w:val="ListLabel 58"/>
    <w:rPr>
      <w:rFonts w:ascii="Arial" w:hAnsi="Arial" w:cs="Arial"/>
      <w:b/>
      <w:bCs/>
      <w:color w:val="00000A"/>
      <w:sz w:val="30"/>
      <w:szCs w:val="30"/>
      <w:u w:val="none"/>
    </w:rPr>
  </w:style>
  <w:style w:type="character" w:customStyle="1" w:styleId="ListLabel59">
    <w:name w:val="ListLabel 59"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60">
    <w:name w:val="ListLabel 60"/>
    <w:rPr>
      <w:rFonts w:ascii="Arial" w:hAnsi="Arial" w:cs="Arial"/>
      <w:color w:val="00000A"/>
      <w:sz w:val="24"/>
      <w:szCs w:val="24"/>
    </w:rPr>
  </w:style>
  <w:style w:type="character" w:customStyle="1" w:styleId="ListLabel61">
    <w:name w:val="ListLabel 61"/>
    <w:rPr>
      <w:rFonts w:ascii="Arial" w:hAnsi="Arial" w:cs="Times New Roman"/>
      <w:sz w:val="24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ascii="Arial" w:hAnsi="Arial" w:cs="Arial"/>
      <w:color w:val="00000A"/>
    </w:rPr>
  </w:style>
  <w:style w:type="character" w:customStyle="1" w:styleId="ListLabel71">
    <w:name w:val="ListLabel 71"/>
    <w:rPr>
      <w:rFonts w:ascii="Arial" w:hAnsi="Arial" w:cs="Arial"/>
    </w:rPr>
  </w:style>
  <w:style w:type="character" w:customStyle="1" w:styleId="ListLabel72">
    <w:name w:val="ListLabel 72"/>
    <w:rPr>
      <w:rFonts w:ascii="Arial" w:hAnsi="Arial" w:cs="Arial"/>
      <w:color w:val="00000A"/>
      <w:kern w:val="0"/>
      <w:sz w:val="24"/>
      <w:szCs w:val="24"/>
    </w:rPr>
  </w:style>
  <w:style w:type="character" w:customStyle="1" w:styleId="ListLabel73">
    <w:name w:val="ListLabel 73"/>
    <w:rPr>
      <w:rFonts w:ascii="Arial" w:hAnsi="Arial" w:cs="Arial"/>
      <w:color w:val="00000A"/>
      <w:sz w:val="24"/>
      <w:szCs w:val="24"/>
    </w:rPr>
  </w:style>
  <w:style w:type="character" w:customStyle="1" w:styleId="ListLabel74">
    <w:name w:val="ListLabel 74"/>
    <w:rPr>
      <w:rFonts w:ascii="Arial" w:hAnsi="Arial" w:cs="Arial"/>
      <w:b/>
      <w:bCs/>
      <w:color w:val="00000A"/>
      <w:sz w:val="30"/>
      <w:szCs w:val="30"/>
      <w:u w:val="none"/>
    </w:rPr>
  </w:style>
  <w:style w:type="character" w:customStyle="1" w:styleId="ListLabel75">
    <w:name w:val="ListLabel 75"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76">
    <w:name w:val="ListLabel 76"/>
    <w:rPr>
      <w:rFonts w:ascii="Arial" w:hAnsi="Arial" w:cs="Arial"/>
      <w:color w:val="00000A"/>
      <w:sz w:val="24"/>
      <w:szCs w:val="24"/>
    </w:rPr>
  </w:style>
  <w:style w:type="character" w:customStyle="1" w:styleId="ListLabel77">
    <w:name w:val="ListLabel 77"/>
    <w:rPr>
      <w:rFonts w:ascii="Arial" w:hAnsi="Arial" w:cs="Times New Roman"/>
      <w:sz w:val="24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ascii="Arial" w:hAnsi="Arial" w:cs="Arial"/>
      <w:color w:val="00000A"/>
    </w:rPr>
  </w:style>
  <w:style w:type="character" w:customStyle="1" w:styleId="ListLabel87">
    <w:name w:val="ListLabel 87"/>
    <w:rPr>
      <w:rFonts w:ascii="Arial" w:hAnsi="Arial" w:cs="Arial"/>
    </w:rPr>
  </w:style>
  <w:style w:type="character" w:customStyle="1" w:styleId="ListLabel88">
    <w:name w:val="ListLabel 88"/>
    <w:rPr>
      <w:rFonts w:ascii="Arial" w:hAnsi="Arial" w:cs="Arial"/>
      <w:color w:val="00000A"/>
      <w:kern w:val="0"/>
      <w:sz w:val="24"/>
      <w:szCs w:val="24"/>
    </w:rPr>
  </w:style>
  <w:style w:type="character" w:customStyle="1" w:styleId="ListLabel89">
    <w:name w:val="ListLabel 89"/>
    <w:rPr>
      <w:rFonts w:ascii="Arial" w:hAnsi="Arial" w:cs="Arial"/>
      <w:color w:val="00000A"/>
      <w:sz w:val="24"/>
      <w:szCs w:val="24"/>
    </w:rPr>
  </w:style>
  <w:style w:type="character" w:customStyle="1" w:styleId="ListLabel90">
    <w:name w:val="ListLabel 90"/>
    <w:rPr>
      <w:rFonts w:ascii="Arial" w:hAnsi="Arial" w:cs="Arial"/>
      <w:b/>
      <w:bCs/>
      <w:color w:val="00000A"/>
      <w:sz w:val="30"/>
      <w:szCs w:val="30"/>
      <w:u w:val="none"/>
    </w:rPr>
  </w:style>
  <w:style w:type="character" w:customStyle="1" w:styleId="ListLabel91">
    <w:name w:val="ListLabel 91"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92">
    <w:name w:val="ListLabel 92"/>
    <w:rPr>
      <w:rFonts w:ascii="Arial" w:hAnsi="Arial" w:cs="Arial"/>
      <w:color w:val="00000A"/>
      <w:sz w:val="24"/>
      <w:szCs w:val="24"/>
    </w:rPr>
  </w:style>
  <w:style w:type="character" w:customStyle="1" w:styleId="ListLabel93">
    <w:name w:val="ListLabel 93"/>
    <w:rPr>
      <w:rFonts w:ascii="Arial" w:hAnsi="Arial" w:cs="Times New Roman"/>
      <w:sz w:val="24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ascii="Arial" w:hAnsi="Arial" w:cs="Arial"/>
      <w:color w:val="00000A"/>
    </w:rPr>
  </w:style>
  <w:style w:type="character" w:customStyle="1" w:styleId="ListLabel103">
    <w:name w:val="ListLabel 103"/>
    <w:rPr>
      <w:rFonts w:ascii="Arial" w:hAnsi="Arial" w:cs="Arial"/>
    </w:rPr>
  </w:style>
  <w:style w:type="character" w:customStyle="1" w:styleId="ListLabel104">
    <w:name w:val="ListLabel 104"/>
    <w:rPr>
      <w:rFonts w:ascii="Arial" w:hAnsi="Arial" w:cs="Arial"/>
      <w:color w:val="00000A"/>
      <w:kern w:val="0"/>
      <w:sz w:val="24"/>
      <w:szCs w:val="24"/>
    </w:rPr>
  </w:style>
  <w:style w:type="character" w:customStyle="1" w:styleId="ListLabel105">
    <w:name w:val="ListLabel 105"/>
    <w:rPr>
      <w:rFonts w:ascii="Arial" w:hAnsi="Arial" w:cs="Arial"/>
      <w:color w:val="00000A"/>
      <w:sz w:val="24"/>
      <w:szCs w:val="24"/>
    </w:rPr>
  </w:style>
  <w:style w:type="character" w:customStyle="1" w:styleId="ListLabel106">
    <w:name w:val="ListLabel 106"/>
    <w:rPr>
      <w:rFonts w:ascii="Arial" w:hAnsi="Arial" w:cs="Arial"/>
      <w:b/>
      <w:bCs/>
      <w:color w:val="00000A"/>
      <w:sz w:val="30"/>
      <w:szCs w:val="30"/>
      <w:u w:val="none"/>
    </w:rPr>
  </w:style>
  <w:style w:type="character" w:customStyle="1" w:styleId="ListLabel107">
    <w:name w:val="ListLabel 107"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108">
    <w:name w:val="ListLabel 108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43E1539075453625BAE2A685299CC071C4D6E077E107D580DF77723C83D9s2H5I" TargetMode="External"/><Relationship Id="rId13" Type="http://schemas.openxmlformats.org/officeDocument/2006/relationships/hyperlink" Target="consultantplus://offline/ref=9CA807A86FDA95D4B5B6C5AE2F0E14F0CBDF75AC7D197F90AE28E1629C384331D92067C906R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____/" TargetMode="External"/><Relationship Id="rId12" Type="http://schemas.openxmlformats.org/officeDocument/2006/relationships/hyperlink" Target="consultantplus://offline/ref=A40EB56B7EB51568E21F684234015F6ED86E2A6FFCAC76B8FCD847E5AC56ED70M1G9I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66444CB2E28632C887A93039AB56B99ACD5F027E907C6F282DB372C1787F4E1AB97256E44032C504E4C758C0B2844FE90D94C1DBFDBC3Ch4D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_________________/" TargetMode="External"/><Relationship Id="rId11" Type="http://schemas.openxmlformats.org/officeDocument/2006/relationships/hyperlink" Target="consultantplus://offline/ref=A40EB56B7EB51568E21F764F226D0562DC657764FAA57FEAA1871CB8FBM5GFI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A5B9C8880C626A0824A682864869760DBC3ED31007D1324A062572023AB8LCL" TargetMode="External"/><Relationship Id="rId10" Type="http://schemas.openxmlformats.org/officeDocument/2006/relationships/hyperlink" Target="consultantplus://offline/ref=3DCF24894F92A8165E5343E153907545372DBFEDA68D299CC071C4D6E0s7H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F24894F92A8165E535DEC45FC2F49322EE7E9A08C20CE9D2E9F8BB77EEB50s9H2I" TargetMode="External"/><Relationship Id="rId14" Type="http://schemas.openxmlformats.org/officeDocument/2006/relationships/hyperlink" Target="consultantplus://offline/ref=8043C5515ACD714A091014D229FF5C8EBC66754E759AFE7F47963D06219EAD7C3C5A14D4BB09FD02D34E8CB82634B19F7AAD803B91A4D3CC576B88DAA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10000</Words>
  <Characters>57005</Characters>
  <Application>Microsoft Office Word</Application>
  <DocSecurity>0</DocSecurity>
  <Lines>475</Lines>
  <Paragraphs>133</Paragraphs>
  <ScaleCrop>false</ScaleCrop>
  <Company/>
  <LinksUpToDate>false</LinksUpToDate>
  <CharactersWithSpaces>66872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KONSTANTINE</cp:lastModifiedBy>
  <cp:revision>9</cp:revision>
  <cp:lastPrinted>2019-12-10T12:00:00Z</cp:lastPrinted>
  <dcterms:created xsi:type="dcterms:W3CDTF">2019-12-10T14:51:00Z</dcterms:created>
  <dcterms:modified xsi:type="dcterms:W3CDTF">2024-02-06T18:29:00Z</dcterms:modified>
</cp:coreProperties>
</file>