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53F9" w14:textId="77777777" w:rsidR="009343A1" w:rsidRDefault="0050182C">
      <w:pPr>
        <w:jc w:val="center"/>
        <w:outlineLvl w:val="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CCD0EF1" wp14:editId="41C32CDC">
            <wp:extent cx="5796280" cy="99949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536FF" w14:textId="77777777" w:rsidR="009343A1" w:rsidRDefault="0050182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14:paraId="209BAFAD" w14:textId="30C8F92E" w:rsidR="009343A1" w:rsidRPr="0050182C" w:rsidRDefault="0050182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  <w:r w:rsidRPr="0050182C">
        <w:rPr>
          <w:rFonts w:ascii="Arial" w:eastAsia="SimSun" w:hAnsi="Arial" w:cs="Arial"/>
          <w:b/>
          <w:bCs/>
          <w:sz w:val="32"/>
          <w:szCs w:val="32"/>
          <w:lang w:eastAsia="zh-CN"/>
        </w:rPr>
        <w:t xml:space="preserve"> </w:t>
      </w:r>
    </w:p>
    <w:p w14:paraId="0FAF4DED" w14:textId="77777777" w:rsidR="009343A1" w:rsidRDefault="009343A1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14:paraId="534D3AEA" w14:textId="77777777" w:rsidR="009343A1" w:rsidRDefault="0050182C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14:paraId="54D9F73A" w14:textId="77777777" w:rsidR="009343A1" w:rsidRDefault="0050182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27 января 2023 г. № 7</w:t>
      </w:r>
    </w:p>
    <w:p w14:paraId="48EE4C34" w14:textId="77777777" w:rsidR="009343A1" w:rsidRDefault="009343A1">
      <w:pPr>
        <w:spacing w:after="0" w:line="240" w:lineRule="auto"/>
        <w:jc w:val="center"/>
        <w:rPr>
          <w:rStyle w:val="a3"/>
          <w:rFonts w:ascii="Arial" w:hAnsi="Arial" w:cs="Arial"/>
          <w:b w:val="0"/>
          <w:sz w:val="32"/>
          <w:szCs w:val="32"/>
        </w:rPr>
      </w:pPr>
    </w:p>
    <w:p w14:paraId="78EE4273" w14:textId="77777777" w:rsidR="009343A1" w:rsidRDefault="005018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создании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</w:t>
      </w:r>
      <w:r>
        <w:rPr>
          <w:rFonts w:ascii="Arial" w:hAnsi="Arial" w:cs="Arial"/>
          <w:b/>
          <w:sz w:val="32"/>
          <w:szCs w:val="32"/>
        </w:rPr>
        <w:t>граждан,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</w:p>
    <w:p w14:paraId="677834A1" w14:textId="77777777" w:rsidR="009343A1" w:rsidRDefault="009343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987F243" w14:textId="77777777" w:rsidR="009343A1" w:rsidRDefault="0050182C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kern w:val="2"/>
          <w:sz w:val="28"/>
          <w:szCs w:val="28"/>
        </w:rPr>
        <w:t>В соответствии с постановлением Правительства Российской Федерации от 28.01.2006 г. №47 «Об утвержде</w:t>
      </w:r>
      <w:r>
        <w:rPr>
          <w:rFonts w:ascii="Arial" w:hAnsi="Arial" w:cs="Arial"/>
          <w:kern w:val="2"/>
          <w:sz w:val="28"/>
          <w:szCs w:val="28"/>
        </w:rPr>
        <w:t xml:space="preserve">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</w:t>
      </w:r>
      <w:r>
        <w:rPr>
          <w:rFonts w:ascii="Arial" w:hAnsi="Arial" w:cs="Arial"/>
          <w:sz w:val="28"/>
          <w:szCs w:val="28"/>
        </w:rPr>
        <w:t>Администрация города Фатежа пос</w:t>
      </w:r>
      <w:r>
        <w:rPr>
          <w:rFonts w:ascii="Arial" w:hAnsi="Arial" w:cs="Arial"/>
          <w:sz w:val="28"/>
          <w:szCs w:val="28"/>
        </w:rPr>
        <w:t>тановляет:</w:t>
      </w:r>
    </w:p>
    <w:p w14:paraId="3F65ABCA" w14:textId="77777777" w:rsidR="009343A1" w:rsidRDefault="0050182C">
      <w:pPr>
        <w:pStyle w:val="ConsPlusNormal"/>
        <w:ind w:right="11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1.Создать межведомственную комиссию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реконструкции, садового дома жилым домом и </w:t>
      </w:r>
      <w:r>
        <w:rPr>
          <w:kern w:val="2"/>
          <w:sz w:val="28"/>
          <w:szCs w:val="28"/>
        </w:rPr>
        <w:t>жилого дома садовым домом.</w:t>
      </w:r>
    </w:p>
    <w:p w14:paraId="3A7C27BE" w14:textId="77777777" w:rsidR="009343A1" w:rsidRDefault="0050182C">
      <w:pPr>
        <w:pStyle w:val="ConsPlusNormal"/>
        <w:ind w:right="11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2.Утвердить:</w:t>
      </w:r>
    </w:p>
    <w:p w14:paraId="480D892D" w14:textId="77777777" w:rsidR="009343A1" w:rsidRDefault="0050182C">
      <w:pPr>
        <w:pStyle w:val="ConsPlusNormal"/>
        <w:ind w:right="11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2.1.Положение о межведомственной комиссии по признанию помещения жилым помещением, жилого помещения пригодным (непригодным) для  проживания граждан и многоквартирного дома аварийным и подлежащим сносу или реконструкц</w:t>
      </w:r>
      <w:r>
        <w:rPr>
          <w:kern w:val="2"/>
          <w:sz w:val="28"/>
          <w:szCs w:val="28"/>
        </w:rPr>
        <w:t>ии, садового дома жилым домом и жилого дома садовым домом согласно приложению №1.</w:t>
      </w:r>
    </w:p>
    <w:p w14:paraId="4A54656E" w14:textId="77777777" w:rsidR="009343A1" w:rsidRDefault="0050182C">
      <w:pPr>
        <w:pStyle w:val="ConsPlusNormal"/>
        <w:ind w:right="11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2.2.Состав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</w:t>
      </w:r>
      <w:r>
        <w:rPr>
          <w:kern w:val="2"/>
          <w:sz w:val="28"/>
          <w:szCs w:val="28"/>
        </w:rPr>
        <w:t>м и подлежащим сносу или реконструкции, садового дома жилым домом и жилого дома садовым домом согласно  приложению №2.</w:t>
      </w:r>
    </w:p>
    <w:p w14:paraId="22C3FDE3" w14:textId="77777777" w:rsidR="009343A1" w:rsidRDefault="0050182C">
      <w:pPr>
        <w:spacing w:after="0" w:line="240" w:lineRule="auto"/>
        <w:ind w:firstLine="720"/>
        <w:jc w:val="both"/>
        <w:rPr>
          <w:rFonts w:ascii="Arial" w:hAnsi="Arial" w:cs="Arial"/>
          <w:kern w:val="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3.Постановление Администрации города Фатежа от 05.04.2017 года № 1039 «Об утверждении состава межведомственной комиссии о признании помещ</w:t>
      </w:r>
      <w:r>
        <w:rPr>
          <w:rFonts w:ascii="Arial" w:hAnsi="Arial" w:cs="Arial"/>
          <w:sz w:val="28"/>
          <w:szCs w:val="28"/>
        </w:rPr>
        <w:t>ения жилым помещением, жилого помещения непригодным для проживания и многоквартирного дома аварийным и подлежащим сносу или реконструкции» считать утратившим силу.</w:t>
      </w:r>
    </w:p>
    <w:p w14:paraId="53EFA789" w14:textId="77777777" w:rsidR="009343A1" w:rsidRDefault="0050182C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4.Настоящее постановление разместить на официальном сайте Администрации города Фатежа в инфо</w:t>
      </w:r>
      <w:r>
        <w:rPr>
          <w:rFonts w:ascii="Arial" w:hAnsi="Arial" w:cs="Arial"/>
          <w:sz w:val="28"/>
          <w:szCs w:val="28"/>
        </w:rPr>
        <w:t>рмационно-телекоммуникационной сети «Интернет».</w:t>
      </w:r>
    </w:p>
    <w:p w14:paraId="2BFB03D8" w14:textId="77777777" w:rsidR="009343A1" w:rsidRDefault="0050182C">
      <w:pPr>
        <w:pStyle w:val="ae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5.Контроль за исполнением настоящего постановления оставляю за собой.</w:t>
      </w:r>
    </w:p>
    <w:p w14:paraId="57CF3D79" w14:textId="77777777" w:rsidR="009343A1" w:rsidRDefault="0050182C">
      <w:pPr>
        <w:pStyle w:val="ae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6.Постановление вступает в силу со дня его официального опубликования.</w:t>
      </w:r>
    </w:p>
    <w:p w14:paraId="44763A27" w14:textId="77777777" w:rsidR="009343A1" w:rsidRDefault="009343A1">
      <w:pPr>
        <w:pStyle w:val="ae"/>
        <w:spacing w:after="0" w:line="240" w:lineRule="auto"/>
        <w:ind w:left="0"/>
        <w:jc w:val="both"/>
        <w:rPr>
          <w:sz w:val="24"/>
          <w:szCs w:val="24"/>
        </w:rPr>
      </w:pPr>
    </w:p>
    <w:p w14:paraId="06A1B2ED" w14:textId="77777777" w:rsidR="009343A1" w:rsidRDefault="009343A1">
      <w:pPr>
        <w:pStyle w:val="ae"/>
        <w:spacing w:after="0" w:line="240" w:lineRule="auto"/>
        <w:ind w:left="0"/>
        <w:jc w:val="both"/>
        <w:rPr>
          <w:sz w:val="24"/>
          <w:szCs w:val="24"/>
        </w:rPr>
      </w:pPr>
    </w:p>
    <w:p w14:paraId="0459EFE3" w14:textId="77777777" w:rsidR="009343A1" w:rsidRDefault="009343A1">
      <w:pPr>
        <w:pStyle w:val="ae"/>
        <w:spacing w:after="0" w:line="240" w:lineRule="auto"/>
        <w:ind w:left="0"/>
        <w:jc w:val="both"/>
        <w:rPr>
          <w:sz w:val="24"/>
          <w:szCs w:val="24"/>
        </w:rPr>
      </w:pPr>
    </w:p>
    <w:p w14:paraId="09549D60" w14:textId="77777777" w:rsidR="009343A1" w:rsidRDefault="0050182C">
      <w:pPr>
        <w:pStyle w:val="ad"/>
        <w:spacing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города Фатежа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С.М. Цуканов</w:t>
      </w:r>
    </w:p>
    <w:p w14:paraId="0E263169" w14:textId="77777777" w:rsidR="009343A1" w:rsidRDefault="00934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425233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0D584C31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0F6FA93A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49BBDD1A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471E0FC7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67501D42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077F5043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3A36C14E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61A29231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34CF5F3B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128536D3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1B94EEB5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3B96561E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117297DD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7438C064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4039A4A1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7E6D8854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4B140888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5A9839B9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1CEB52C3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0AD2D38B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550A20A9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0093D0D6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41BF4243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615DD7BC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682A32F7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35F22E9C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26F2DA55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4DAEC98B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4576AB18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748E8A23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1B56596D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5AB1760D" w14:textId="77777777" w:rsidR="009343A1" w:rsidRDefault="009343A1">
      <w:pPr>
        <w:pStyle w:val="ad"/>
        <w:tabs>
          <w:tab w:val="left" w:pos="993"/>
          <w:tab w:val="left" w:pos="1985"/>
          <w:tab w:val="left" w:pos="8647"/>
        </w:tabs>
        <w:spacing w:beforeAutospacing="0" w:after="0" w:afterAutospacing="0"/>
        <w:ind w:firstLine="709"/>
        <w:jc w:val="both"/>
        <w:rPr>
          <w:rFonts w:ascii="Arial" w:hAnsi="Arial" w:cs="Arial"/>
        </w:rPr>
      </w:pPr>
    </w:p>
    <w:p w14:paraId="650AA730" w14:textId="77777777" w:rsidR="009343A1" w:rsidRDefault="0050182C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№1</w:t>
      </w:r>
    </w:p>
    <w:p w14:paraId="64BCCDCD" w14:textId="77777777" w:rsidR="009343A1" w:rsidRDefault="0050182C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Утверждено</w:t>
      </w:r>
    </w:p>
    <w:p w14:paraId="3A302ADB" w14:textId="77777777" w:rsidR="009343A1" w:rsidRDefault="0050182C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Постановлением Администрации городаФатежа </w:t>
      </w:r>
    </w:p>
    <w:p w14:paraId="64E8F749" w14:textId="77777777" w:rsidR="009343A1" w:rsidRDefault="0050182C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 27января 2023 г. № 7</w:t>
      </w:r>
    </w:p>
    <w:p w14:paraId="5863A2A8" w14:textId="77777777" w:rsidR="009343A1" w:rsidRDefault="005018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«О создании межведомственной комиссии для оценки </w:t>
      </w:r>
    </w:p>
    <w:p w14:paraId="0163D988" w14:textId="77777777" w:rsidR="009343A1" w:rsidRDefault="005018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обследования помещения в целях признания </w:t>
      </w:r>
    </w:p>
    <w:p w14:paraId="6E9CE95B" w14:textId="77777777" w:rsidR="009343A1" w:rsidRDefault="005018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его жилым помещением, жилого помещения пригодным </w:t>
      </w:r>
    </w:p>
    <w:p w14:paraId="14B135AF" w14:textId="77777777" w:rsidR="009343A1" w:rsidRDefault="005018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(непригодным) для проживания граждан, </w:t>
      </w:r>
    </w:p>
    <w:p w14:paraId="6D652FB2" w14:textId="77777777" w:rsidR="009343A1" w:rsidRDefault="005018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многоквартирного дома в целях признания его аварийным</w:t>
      </w:r>
    </w:p>
    <w:p w14:paraId="5DE3B78C" w14:textId="77777777" w:rsidR="009343A1" w:rsidRDefault="005018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подлежащим сносу или реконструкции, садового дома жилым домом </w:t>
      </w:r>
    </w:p>
    <w:p w14:paraId="040567AE" w14:textId="77777777" w:rsidR="009343A1" w:rsidRDefault="005018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жилого дома садовым домом»</w:t>
      </w:r>
    </w:p>
    <w:p w14:paraId="5E672E50" w14:textId="77777777" w:rsidR="009343A1" w:rsidRDefault="0093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68A46E" w14:textId="77777777" w:rsidR="009343A1" w:rsidRDefault="009343A1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8E2FB" w14:textId="77777777" w:rsidR="009343A1" w:rsidRDefault="009343A1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89AE9" w14:textId="77777777" w:rsidR="009343A1" w:rsidRDefault="009343A1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40"/>
      </w:tblGrid>
      <w:tr w:rsidR="009343A1" w14:paraId="50A0DEBC" w14:textId="77777777">
        <w:trPr>
          <w:trHeight w:val="359"/>
        </w:trPr>
        <w:tc>
          <w:tcPr>
            <w:tcW w:w="9540" w:type="dxa"/>
            <w:shd w:val="clear" w:color="auto" w:fill="auto"/>
          </w:tcPr>
          <w:p w14:paraId="1B4BD3C8" w14:textId="77777777" w:rsidR="009343A1" w:rsidRDefault="0050182C">
            <w:pPr>
              <w:pStyle w:val="ConsPlusTitle"/>
              <w:widowControl/>
              <w:ind w:firstLine="709"/>
              <w:jc w:val="center"/>
              <w:rPr>
                <w:rFonts w:ascii="Arial" w:hAnsi="Arial" w:cs="Arial"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kern w:val="2"/>
                <w:sz w:val="28"/>
                <w:szCs w:val="28"/>
              </w:rPr>
              <w:t>ПОЛОЖЕНИЕ</w:t>
            </w:r>
          </w:p>
          <w:p w14:paraId="4708724D" w14:textId="77777777" w:rsidR="009343A1" w:rsidRDefault="0050182C">
            <w:pPr>
              <w:pStyle w:val="ConsPlusTitle"/>
              <w:widowControl/>
              <w:ind w:firstLine="709"/>
              <w:jc w:val="center"/>
              <w:rPr>
                <w:rFonts w:ascii="Arial" w:hAnsi="Arial" w:cs="Arial"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kern w:val="2"/>
                <w:sz w:val="28"/>
                <w:szCs w:val="28"/>
              </w:rPr>
              <w:t xml:space="preserve">о межведомственной комиссии для оценки и обследования помещения в целях признания его  жилым помещением, жилого помещения пригодным 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>(непригодным) для проживания граждан, 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      </w:r>
          </w:p>
          <w:p w14:paraId="2A15DB3A" w14:textId="77777777" w:rsidR="009343A1" w:rsidRDefault="009343A1">
            <w:pPr>
              <w:pStyle w:val="ConsPlusNormal"/>
              <w:ind w:firstLine="709"/>
              <w:jc w:val="center"/>
              <w:rPr>
                <w:kern w:val="2"/>
                <w:sz w:val="28"/>
                <w:szCs w:val="28"/>
              </w:rPr>
            </w:pPr>
          </w:p>
          <w:p w14:paraId="2387FF16" w14:textId="77777777" w:rsidR="009343A1" w:rsidRDefault="0050182C">
            <w:pPr>
              <w:pStyle w:val="ConsPlusNormal"/>
              <w:ind w:firstLine="709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1.Общие положения</w:t>
            </w:r>
          </w:p>
          <w:p w14:paraId="3351BF9E" w14:textId="77777777" w:rsidR="009343A1" w:rsidRDefault="009343A1">
            <w:pPr>
              <w:pStyle w:val="ConsPlusNormal"/>
              <w:ind w:firstLine="709"/>
              <w:jc w:val="center"/>
              <w:rPr>
                <w:kern w:val="2"/>
                <w:sz w:val="28"/>
                <w:szCs w:val="28"/>
              </w:rPr>
            </w:pPr>
          </w:p>
          <w:p w14:paraId="6230D4F5" w14:textId="77777777" w:rsidR="009343A1" w:rsidRDefault="0050182C">
            <w:pPr>
              <w:pStyle w:val="ConsPlusTitle"/>
              <w:widowControl/>
              <w:ind w:firstLine="709"/>
              <w:jc w:val="both"/>
              <w:rPr>
                <w:rFonts w:ascii="Arial" w:hAnsi="Arial" w:cs="Arial"/>
                <w:b w:val="0"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kern w:val="2"/>
                <w:sz w:val="28"/>
                <w:szCs w:val="28"/>
              </w:rPr>
              <w:t>1.1. </w:t>
            </w:r>
            <w:r>
              <w:rPr>
                <w:rFonts w:ascii="Arial" w:hAnsi="Arial" w:cs="Arial"/>
                <w:b w:val="0"/>
                <w:color w:val="212121"/>
                <w:sz w:val="28"/>
                <w:szCs w:val="28"/>
              </w:rPr>
              <w:t>Настоящее Положение определяет цели, задачи, к</w:t>
            </w:r>
            <w:r>
              <w:rPr>
                <w:rFonts w:ascii="Arial" w:hAnsi="Arial" w:cs="Arial"/>
                <w:b w:val="0"/>
                <w:color w:val="212121"/>
                <w:sz w:val="28"/>
                <w:szCs w:val="28"/>
              </w:rPr>
              <w:t>омпетенцию, полномочия, порядок работы межведомственной комиссии для оценки и обследования помещения в целях признания его жилым помещением, жилого помещения пригодным (непригодным) для проживания граждан, многоквартирного дома в целях признания его аварий</w:t>
            </w:r>
            <w:r>
              <w:rPr>
                <w:rFonts w:ascii="Arial" w:hAnsi="Arial" w:cs="Arial"/>
                <w:b w:val="0"/>
                <w:color w:val="212121"/>
                <w:sz w:val="28"/>
                <w:szCs w:val="28"/>
              </w:rPr>
              <w:t>ным и подлежащим сносу или реконструкции, садового дома жилым домом и жилого дома садовым домом на территории муниципального образования «город Фатеж» Фатежского района Курской области</w:t>
            </w:r>
            <w:r>
              <w:rPr>
                <w:rFonts w:ascii="Arial" w:hAnsi="Arial" w:cs="Arial"/>
                <w:b w:val="0"/>
                <w:kern w:val="2"/>
                <w:sz w:val="28"/>
                <w:szCs w:val="28"/>
              </w:rPr>
              <w:t>(далее–межведомственная комиссия).</w:t>
            </w:r>
          </w:p>
          <w:p w14:paraId="06669C90" w14:textId="77777777" w:rsidR="009343A1" w:rsidRDefault="0050182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kern w:val="2"/>
                <w:sz w:val="28"/>
                <w:szCs w:val="28"/>
              </w:rPr>
              <w:t xml:space="preserve">Межведомственная комиссия 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>осуществляет оценку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      </w:r>
            <w:r>
              <w:rPr>
                <w:rFonts w:ascii="Arial" w:hAnsi="Arial" w:cs="Arial"/>
                <w:b/>
                <w:color w:val="21212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212121"/>
                <w:sz w:val="28"/>
                <w:szCs w:val="28"/>
              </w:rPr>
              <w:t>садово</w:t>
            </w:r>
            <w:r>
              <w:rPr>
                <w:rFonts w:ascii="Arial" w:hAnsi="Arial" w:cs="Arial"/>
                <w:color w:val="212121"/>
                <w:sz w:val="28"/>
                <w:szCs w:val="28"/>
              </w:rPr>
              <w:t>го дома жилым домом и жилого дома садовым домом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 xml:space="preserve"> в отношении жилых помещений жилищного фонда расположенного  на территории города Ф, а также в отношении многоквартирных домов в течение 5 лет со дня выдачи разрешения о вводе их в эксплуатацию.</w:t>
            </w:r>
          </w:p>
          <w:p w14:paraId="299106D2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1.2. Межведомственная комиссия в своей деятельности руководствуется Жилищным кодексом Российской Федерации, иными федеральными законами, Положением о признании помещения жилым помещением, жилого помещения непригодным для </w:t>
            </w:r>
            <w:r>
              <w:rPr>
                <w:kern w:val="2"/>
                <w:sz w:val="28"/>
                <w:szCs w:val="28"/>
              </w:rPr>
              <w:lastRenderedPageBreak/>
              <w:t xml:space="preserve">проживания и многоквартирного дома </w:t>
            </w:r>
            <w:r>
              <w:rPr>
                <w:kern w:val="2"/>
                <w:sz w:val="28"/>
                <w:szCs w:val="28"/>
              </w:rPr>
              <w:t>аварийным и подлежащим сносу или реконструкции</w:t>
            </w:r>
            <w:r>
              <w:rPr>
                <w:b/>
                <w:color w:val="212121"/>
                <w:sz w:val="28"/>
                <w:szCs w:val="28"/>
              </w:rPr>
              <w:t xml:space="preserve">, </w:t>
            </w:r>
            <w:r>
              <w:rPr>
                <w:color w:val="212121"/>
                <w:sz w:val="28"/>
                <w:szCs w:val="28"/>
              </w:rPr>
              <w:t>садового дома жилым домом и жилого дома садовым домом</w:t>
            </w:r>
            <w:r>
              <w:rPr>
                <w:kern w:val="2"/>
                <w:sz w:val="28"/>
                <w:szCs w:val="28"/>
              </w:rPr>
              <w:t xml:space="preserve"> утвержденным постановлением Правительства Российской Федерации от 28.01.2006 г. № 47 (далее</w:t>
            </w:r>
            <w:r>
              <w:rPr>
                <w:rFonts w:ascii="Symbol" w:eastAsia="Symbol" w:hAnsi="Symbol" w:cs="Symbol"/>
                <w:kern w:val="2"/>
                <w:sz w:val="28"/>
                <w:szCs w:val="28"/>
              </w:rPr>
              <w:t></w:t>
            </w:r>
            <w:r>
              <w:rPr>
                <w:kern w:val="2"/>
                <w:sz w:val="28"/>
                <w:szCs w:val="28"/>
              </w:rPr>
              <w:t>Положение № 47), а также действующими строительными, санитарно</w:t>
            </w:r>
            <w:r>
              <w:rPr>
                <w:kern w:val="2"/>
                <w:sz w:val="28"/>
                <w:szCs w:val="28"/>
              </w:rPr>
              <w:t>-гигиеническими, экологическими, другими нормами и правилами, нормативными требованиями по эксплуатации жилищного фонда, нормативными правовыми актами Курской области, в том числе настоящим Положением.</w:t>
            </w:r>
          </w:p>
          <w:p w14:paraId="3BBF7D35" w14:textId="77777777" w:rsidR="009343A1" w:rsidRDefault="009343A1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</w:p>
          <w:p w14:paraId="3C3328B4" w14:textId="77777777" w:rsidR="009343A1" w:rsidRDefault="009343A1">
            <w:pPr>
              <w:pStyle w:val="ConsPlusNormal"/>
              <w:ind w:firstLine="709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11AD620D" w14:textId="77777777" w:rsidR="009343A1" w:rsidRDefault="0050182C">
            <w:pPr>
              <w:pStyle w:val="ConsPlusNormal"/>
              <w:ind w:firstLine="709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2.Порядок организации </w:t>
            </w:r>
            <w:r>
              <w:rPr>
                <w:b/>
                <w:kern w:val="2"/>
                <w:sz w:val="28"/>
                <w:szCs w:val="28"/>
              </w:rPr>
              <w:br/>
              <w:t>деятельности межведомственной</w:t>
            </w:r>
            <w:r>
              <w:rPr>
                <w:b/>
                <w:kern w:val="2"/>
                <w:sz w:val="28"/>
                <w:szCs w:val="28"/>
              </w:rPr>
              <w:t xml:space="preserve"> комиссии</w:t>
            </w:r>
          </w:p>
          <w:p w14:paraId="43974C56" w14:textId="77777777" w:rsidR="009343A1" w:rsidRDefault="009343A1">
            <w:pPr>
              <w:pStyle w:val="ConsPlusNormal"/>
              <w:ind w:firstLine="709"/>
              <w:jc w:val="center"/>
              <w:rPr>
                <w:kern w:val="2"/>
                <w:sz w:val="28"/>
                <w:szCs w:val="28"/>
              </w:rPr>
            </w:pPr>
          </w:p>
          <w:p w14:paraId="1E586140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2.1. Межведомственная комиссия создается постановлением Администрации города Фатежа в составе председателя межведомственной комиссии, </w:t>
            </w:r>
            <w:r>
              <w:rPr>
                <w:color w:val="FF6600"/>
                <w:kern w:val="2"/>
                <w:sz w:val="28"/>
                <w:szCs w:val="28"/>
              </w:rPr>
              <w:t>заместителя председателя межведомственной комиссии, секретаря межведомственной комиссии, а также иных членов ме</w:t>
            </w:r>
            <w:r>
              <w:rPr>
                <w:color w:val="FF6600"/>
                <w:kern w:val="2"/>
                <w:sz w:val="28"/>
                <w:szCs w:val="28"/>
              </w:rPr>
              <w:t>жведомственной комиссии.</w:t>
            </w:r>
          </w:p>
          <w:p w14:paraId="3F979E34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2.2. Председателем межведомственной комиссии является </w:t>
            </w:r>
            <w:r>
              <w:rPr>
                <w:sz w:val="28"/>
                <w:szCs w:val="28"/>
              </w:rPr>
              <w:t>глава  города Фатежа</w:t>
            </w:r>
            <w:r>
              <w:rPr>
                <w:kern w:val="2"/>
                <w:sz w:val="28"/>
                <w:szCs w:val="28"/>
              </w:rPr>
              <w:t>. В период отсутствия председателя межведомственной комиссии его обязанности исполняет заместитель председателя межведомственной комиссии, уполномоченный пре</w:t>
            </w:r>
            <w:r>
              <w:rPr>
                <w:kern w:val="2"/>
                <w:sz w:val="28"/>
                <w:szCs w:val="28"/>
              </w:rPr>
              <w:t>дседателем межведомственной комиссии. В отсутствие секретаря межведомственной комиссии на заседании его функции выполняет любой член межведомственной комиссии, уполномоченный председателем межведомственной комиссии на выполнение таких функций.</w:t>
            </w:r>
          </w:p>
          <w:p w14:paraId="369D1572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2.3. Председ</w:t>
            </w:r>
            <w:r>
              <w:rPr>
                <w:kern w:val="2"/>
                <w:sz w:val="28"/>
                <w:szCs w:val="28"/>
              </w:rPr>
              <w:t>атель межведомственной комиссии в рамках своих полномочий:</w:t>
            </w:r>
          </w:p>
          <w:p w14:paraId="434C871D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2.3.1.Организует работу межведомственной комиссии.</w:t>
            </w:r>
          </w:p>
          <w:p w14:paraId="69E82F10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2.3.2.Созывает и ведет заседания межведомственной комиссии.</w:t>
            </w:r>
          </w:p>
          <w:p w14:paraId="0B625640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2.3.3.Дает поручения членам межведомственной комиссии в пределах ее  компетенции.</w:t>
            </w:r>
          </w:p>
          <w:p w14:paraId="56939C22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2.4.</w:t>
            </w:r>
            <w:r>
              <w:rPr>
                <w:kern w:val="2"/>
                <w:sz w:val="28"/>
                <w:szCs w:val="28"/>
              </w:rPr>
              <w:t> Члены межведомственной комиссии участвуют в обсуждении и решении вопросов повестки дня заседания межведомственной комиссии, выполняют поручения председателя межведомственной комиссии.</w:t>
            </w:r>
          </w:p>
          <w:p w14:paraId="77D997BE" w14:textId="77777777" w:rsidR="009343A1" w:rsidRDefault="0050182C">
            <w:pPr>
              <w:spacing w:after="0" w:line="240" w:lineRule="auto"/>
              <w:ind w:firstLine="743"/>
              <w:jc w:val="both"/>
              <w:rPr>
                <w:rFonts w:ascii="Arial" w:hAnsi="Arial" w:cs="Arial"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kern w:val="2"/>
                <w:sz w:val="28"/>
                <w:szCs w:val="28"/>
              </w:rPr>
              <w:t>2.5. Собственник жилого помещения (уполномоченное им лицо), за  исключе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>нием органов и (или) организаций, указанных в абзацах   втором, третьем и шестом пункта 7 Положения №47, привлекается к работе в  межведомственной комиссии с правом совещательного голоса и подлежит уведомлению о времени и месте заседания межведомственной к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 xml:space="preserve">омиссии заказным письмом за 5 дней до </w:t>
            </w:r>
          </w:p>
          <w:p w14:paraId="719F5A98" w14:textId="77777777" w:rsidR="009343A1" w:rsidRDefault="009343A1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8"/>
                <w:szCs w:val="28"/>
              </w:rPr>
            </w:pPr>
          </w:p>
          <w:p w14:paraId="09635BC1" w14:textId="77777777" w:rsidR="009343A1" w:rsidRDefault="0050182C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kern w:val="2"/>
                <w:sz w:val="28"/>
                <w:szCs w:val="28"/>
              </w:rPr>
              <w:lastRenderedPageBreak/>
              <w:t>заседания межведомственной комиссии.</w:t>
            </w:r>
          </w:p>
          <w:p w14:paraId="43C3A932" w14:textId="77777777" w:rsidR="009343A1" w:rsidRDefault="0050182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kern w:val="2"/>
                <w:sz w:val="28"/>
                <w:szCs w:val="28"/>
              </w:rPr>
              <w:t>2.6. В случае наличия в составе межведомственной комиссии должностных лиц, осуществивших выдачу разрешения на строительство многоквартирного дома либо осуществивших выдачу разреше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>ния на ввод многоквартирного дома в  эксплуатацию, а также представителей органов государственного надзора (контроля), организаций и экспертов, в установленном порядке аттестованных на  право подготовки заключений экспертизы проектной документации (или) ре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>зультатов инженерных изысканий, участвовавших в подготовке документов, необходимых для выдачи указанных разрешений, Правительством Курской области принимается решение о создании другой комиссии в целях оценки обследования помещения или многоквартирного дом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>а в случае необходимости оценки обследования помещения в целях признания жилого помещения пригодным (непригодным) для проживания граждан, а также многоквартирного дома аварийными подлежащим сносу или реконструкции</w:t>
            </w:r>
            <w:r>
              <w:rPr>
                <w:rFonts w:ascii="Arial" w:hAnsi="Arial" w:cs="Arial"/>
                <w:b/>
                <w:color w:val="21212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212121"/>
                <w:sz w:val="28"/>
                <w:szCs w:val="28"/>
              </w:rPr>
              <w:t>садового дома жилым домом и жилого дома с</w:t>
            </w:r>
            <w:r>
              <w:rPr>
                <w:rFonts w:ascii="Arial" w:hAnsi="Arial" w:cs="Arial"/>
                <w:color w:val="212121"/>
                <w:sz w:val="28"/>
                <w:szCs w:val="28"/>
              </w:rPr>
              <w:t>адовым домом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 xml:space="preserve"> в течение 5 лет со дня выдачи разрешения овводе многоквартирного дома в эксплуатацию. При этом, в  состав межведомственной комиссии не включаются указанные лица и представители. Указанная в настоящем пункте комиссия осуществляет свою деятельно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>сть в порядке, предусмотренном настоящим Положением.</w:t>
            </w:r>
          </w:p>
          <w:p w14:paraId="443EB1D7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2.7. Формой работы межведомственной комиссии является заседание. Заседание межведомственной комиссии  считается правомочным, если на нем присутствует более половины членов </w:t>
            </w:r>
            <w:r>
              <w:rPr>
                <w:kern w:val="2"/>
                <w:sz w:val="28"/>
                <w:szCs w:val="28"/>
              </w:rPr>
              <w:t>межведомственной комиссии.</w:t>
            </w:r>
          </w:p>
          <w:p w14:paraId="3439544E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2.8. Межведомственная комиссия на заседании принимает решения, указанные в пункте 4.9 раздела 4 настоящего Положения. Решения межведомственной комиссии носят обязательный характер.</w:t>
            </w:r>
          </w:p>
          <w:p w14:paraId="16640DF4" w14:textId="77777777" w:rsidR="009343A1" w:rsidRDefault="009343A1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</w:p>
          <w:p w14:paraId="17780669" w14:textId="77777777" w:rsidR="009343A1" w:rsidRDefault="0050182C">
            <w:pPr>
              <w:pStyle w:val="ConsPlusNormal"/>
              <w:ind w:firstLine="709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3.Функции межведомственной комиссии</w:t>
            </w:r>
          </w:p>
          <w:p w14:paraId="729AA988" w14:textId="77777777" w:rsidR="009343A1" w:rsidRDefault="009343A1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</w:p>
          <w:p w14:paraId="3266B9DF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3.1. Межведомственная комиссия осуществляет следующие функции:</w:t>
            </w:r>
          </w:p>
          <w:p w14:paraId="29F57668" w14:textId="77777777" w:rsidR="009343A1" w:rsidRDefault="0050182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kern w:val="2"/>
                <w:sz w:val="28"/>
                <w:szCs w:val="28"/>
              </w:rPr>
              <w:t>принимает и рассматривает документы, указанные в пункте 4.2 и  пункте  4.4 (в случае представления их заявителем) раздела 4 настоящего Положения, подаваемые собственником помещения, правооблада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>телем или гражданином (нанимателем) помещения, а также заключения органов государственного надзора (контроля) по вопросам, отнесенным к их компетенции;</w:t>
            </w:r>
          </w:p>
          <w:p w14:paraId="48CC37D1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определяет перечень дополнительных документов (заключения (акты) соответствующих органов государственног</w:t>
            </w:r>
            <w:r>
              <w:rPr>
                <w:kern w:val="2"/>
                <w:sz w:val="28"/>
                <w:szCs w:val="28"/>
              </w:rPr>
              <w:t xml:space="preserve">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</w:t>
            </w:r>
            <w:r>
              <w:rPr>
                <w:kern w:val="2"/>
                <w:sz w:val="28"/>
                <w:szCs w:val="28"/>
              </w:rPr>
              <w:lastRenderedPageBreak/>
              <w:t>помещения соответствующим (несоответствующим</w:t>
            </w:r>
            <w:r>
              <w:rPr>
                <w:kern w:val="2"/>
                <w:sz w:val="28"/>
                <w:szCs w:val="28"/>
              </w:rPr>
              <w:t>) требованиям, установленным Положением №47;</w:t>
            </w:r>
          </w:p>
          <w:p w14:paraId="5D862411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составляет заключения в порядке, предусмотренном пунктом 47 Положения № 47 по форме согласно  приложению  №1 к Положению  №47;</w:t>
            </w:r>
          </w:p>
          <w:p w14:paraId="7E228387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составляет акт обследования по форме согласно  приложению  №2 к Положению №47 помеще</w:t>
            </w:r>
            <w:r>
              <w:rPr>
                <w:kern w:val="2"/>
                <w:sz w:val="28"/>
                <w:szCs w:val="28"/>
              </w:rPr>
              <w:t>ния (в случае принятия межведомственной комиссией решения о необходимости проведения обследования) и составляет на основании выводов и рекомендаций, указанных в  акте, заключение, указанное в абзаце четвертом настоящего пункта. При этом решением межведомст</w:t>
            </w:r>
            <w:r>
              <w:rPr>
                <w:kern w:val="2"/>
                <w:sz w:val="28"/>
                <w:szCs w:val="28"/>
              </w:rPr>
              <w:t>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 заключении  специализированной организации, проводящей обследование.</w:t>
            </w:r>
          </w:p>
          <w:p w14:paraId="0D1CCCB4" w14:textId="77777777" w:rsidR="009343A1" w:rsidRDefault="009343A1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</w:p>
          <w:p w14:paraId="24E5D635" w14:textId="77777777" w:rsidR="009343A1" w:rsidRDefault="0050182C">
            <w:pPr>
              <w:pStyle w:val="ConsPlusTitle"/>
              <w:widowControl/>
              <w:ind w:firstLine="709"/>
              <w:jc w:val="center"/>
              <w:rPr>
                <w:rFonts w:ascii="Arial" w:hAnsi="Arial" w:cs="Arial"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kern w:val="2"/>
                <w:sz w:val="28"/>
                <w:szCs w:val="28"/>
              </w:rPr>
              <w:t>4.По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>рядок признания межведомственной комиссией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      </w:r>
            <w:r>
              <w:rPr>
                <w:rFonts w:ascii="Arial" w:hAnsi="Arial" w:cs="Arial"/>
                <w:sz w:val="28"/>
                <w:szCs w:val="28"/>
              </w:rPr>
              <w:t>, садового дома жилым домом и жилого дома садовым д</w:t>
            </w:r>
            <w:r>
              <w:rPr>
                <w:rFonts w:ascii="Arial" w:hAnsi="Arial" w:cs="Arial"/>
                <w:sz w:val="28"/>
                <w:szCs w:val="28"/>
              </w:rPr>
              <w:t>омом</w:t>
            </w:r>
          </w:p>
          <w:p w14:paraId="2057674D" w14:textId="77777777" w:rsidR="009343A1" w:rsidRDefault="009343A1">
            <w:pPr>
              <w:pStyle w:val="ConsPlusNormal"/>
              <w:ind w:firstLine="709"/>
              <w:jc w:val="center"/>
              <w:rPr>
                <w:kern w:val="2"/>
                <w:sz w:val="28"/>
                <w:szCs w:val="28"/>
              </w:rPr>
            </w:pPr>
          </w:p>
          <w:p w14:paraId="5422C9B7" w14:textId="77777777" w:rsidR="009343A1" w:rsidRDefault="0050182C">
            <w:pPr>
              <w:pStyle w:val="ConsPlusTitle"/>
              <w:widowControl/>
              <w:ind w:firstLine="709"/>
              <w:jc w:val="both"/>
              <w:rPr>
                <w:rFonts w:ascii="Arial" w:hAnsi="Arial" w:cs="Arial"/>
                <w:b w:val="0"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kern w:val="2"/>
                <w:sz w:val="28"/>
                <w:szCs w:val="28"/>
              </w:rPr>
              <w:t>4.1. Заявителем рассмотрения на заседании межведомственной комиссии вопроса признания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      </w:r>
            <w:r>
              <w:rPr>
                <w:rFonts w:ascii="Arial" w:hAnsi="Arial" w:cs="Arial"/>
                <w:b w:val="0"/>
                <w:color w:val="21212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 w:val="0"/>
                <w:color w:val="212121"/>
                <w:sz w:val="28"/>
                <w:szCs w:val="28"/>
              </w:rPr>
              <w:t>садового дома жилым домом и жилого дома садовым домом</w:t>
            </w:r>
            <w:r>
              <w:rPr>
                <w:rFonts w:ascii="Arial" w:hAnsi="Arial" w:cs="Arial"/>
                <w:b w:val="0"/>
                <w:kern w:val="2"/>
                <w:sz w:val="28"/>
                <w:szCs w:val="28"/>
              </w:rPr>
              <w:t xml:space="preserve"> могут быть органы местного самоуправления, в подведомственности которых находятся жилые помещения (далее–ОМСУ), а также граждане, являющиеся собственниками помещения, правообладателями или нанимателями </w:t>
            </w:r>
            <w:r>
              <w:rPr>
                <w:rFonts w:ascii="Arial" w:hAnsi="Arial" w:cs="Arial"/>
                <w:b w:val="0"/>
                <w:kern w:val="2"/>
                <w:sz w:val="28"/>
                <w:szCs w:val="28"/>
              </w:rPr>
              <w:t>помещения.</w:t>
            </w:r>
          </w:p>
          <w:p w14:paraId="55A15C07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4.2. Для рассмотрения вопросов, указанных в пункте 4.1 настоящего раздела, заявитель представляет в межведомственную комиссию:</w:t>
            </w:r>
          </w:p>
          <w:p w14:paraId="2A545D9F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Заявление о признании помещения жилым помещением или жилого помещения непригодным для проживания и (или) многоквартирн</w:t>
            </w:r>
            <w:r>
              <w:rPr>
                <w:kern w:val="2"/>
                <w:sz w:val="28"/>
                <w:szCs w:val="28"/>
              </w:rPr>
              <w:t>ого дома аварийным и подлежащим сносу или реконструкции</w:t>
            </w:r>
            <w:r>
              <w:rPr>
                <w:color w:val="212121"/>
                <w:sz w:val="28"/>
                <w:szCs w:val="28"/>
              </w:rPr>
              <w:t>, садового дома жилым домом и жилого дома садовым домом</w:t>
            </w:r>
            <w:r>
              <w:rPr>
                <w:kern w:val="2"/>
                <w:sz w:val="28"/>
                <w:szCs w:val="28"/>
              </w:rPr>
              <w:t xml:space="preserve"> (далее</w:t>
            </w:r>
            <w:r>
              <w:rPr>
                <w:rFonts w:ascii="Symbol" w:eastAsia="Symbol" w:hAnsi="Symbol" w:cs="Symbol"/>
                <w:kern w:val="2"/>
                <w:sz w:val="28"/>
                <w:szCs w:val="28"/>
              </w:rPr>
              <w:t></w:t>
            </w:r>
            <w:r>
              <w:rPr>
                <w:kern w:val="2"/>
                <w:sz w:val="28"/>
                <w:szCs w:val="28"/>
              </w:rPr>
              <w:t>заявление) по форме, согласно приложению №1 к настоящему Положению;</w:t>
            </w:r>
          </w:p>
          <w:p w14:paraId="019877E1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копии правоустанавливающих документов на жилое помещение, право на  ко</w:t>
            </w:r>
            <w:r>
              <w:rPr>
                <w:kern w:val="2"/>
                <w:sz w:val="28"/>
                <w:szCs w:val="28"/>
              </w:rPr>
              <w:t>торое не зарегистрировано в Едином государственном реестре недвижимости;</w:t>
            </w:r>
          </w:p>
          <w:p w14:paraId="513BA16B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отношении нежилого помещения для признания его в дальнейшем жилым помещением – проект реконструкции нежилого </w:t>
            </w:r>
            <w:r>
              <w:rPr>
                <w:kern w:val="2"/>
                <w:sz w:val="28"/>
                <w:szCs w:val="28"/>
              </w:rPr>
              <w:lastRenderedPageBreak/>
              <w:t>помещения;</w:t>
            </w:r>
          </w:p>
          <w:p w14:paraId="77AC65ED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заключение специализированной организации, проводившей обследование многоквартирного дома </w:t>
            </w:r>
            <w:r>
              <w:rPr>
                <w:rFonts w:ascii="Symbol" w:eastAsia="Symbol" w:hAnsi="Symbol" w:cs="Symbol"/>
                <w:kern w:val="2"/>
                <w:sz w:val="28"/>
                <w:szCs w:val="28"/>
              </w:rPr>
              <w:t></w:t>
            </w:r>
            <w:r>
              <w:rPr>
                <w:kern w:val="2"/>
                <w:sz w:val="28"/>
                <w:szCs w:val="28"/>
              </w:rPr>
              <w:t xml:space="preserve"> в случае постановки вопроса о признании многоквартирного дома аварийным и подлежащим сносу или реконструкции</w:t>
            </w:r>
            <w:r>
              <w:rPr>
                <w:color w:val="212121"/>
                <w:sz w:val="28"/>
                <w:szCs w:val="28"/>
              </w:rPr>
              <w:t>, садового дома жилым домом и жилого дома садовым домом</w:t>
            </w:r>
            <w:r>
              <w:rPr>
                <w:kern w:val="2"/>
                <w:sz w:val="28"/>
                <w:szCs w:val="28"/>
              </w:rPr>
              <w:t>;</w:t>
            </w:r>
          </w:p>
          <w:p w14:paraId="2BCF3B85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  <w:r>
              <w:rPr>
                <w:rFonts w:ascii="Symbol" w:eastAsia="Symbol" w:hAnsi="Symbol" w:cs="Symbol"/>
                <w:kern w:val="2"/>
                <w:sz w:val="28"/>
                <w:szCs w:val="28"/>
              </w:rPr>
              <w:t></w:t>
            </w:r>
            <w:r>
              <w:rPr>
                <w:kern w:val="2"/>
                <w:sz w:val="28"/>
                <w:szCs w:val="28"/>
              </w:rPr>
              <w:t xml:space="preserve">в случае, если в соответствии с абзацем третьим пункта 44 Положения №47, представление такого заключения </w:t>
            </w:r>
            <w:r>
              <w:rPr>
                <w:kern w:val="2"/>
                <w:sz w:val="28"/>
                <w:szCs w:val="28"/>
              </w:rPr>
              <w:t>является необходимым для принятия решения о признании жилого помещения соответствующим</w:t>
            </w:r>
            <w:r>
              <w:rPr>
                <w:kern w:val="2"/>
                <w:sz w:val="28"/>
                <w:szCs w:val="28"/>
              </w:rPr>
              <w:br/>
              <w:t>(несоответствующим) требованиям, установленным  Положением №47;</w:t>
            </w:r>
          </w:p>
          <w:p w14:paraId="482B320F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заявления, письма, жалобы граждан на неудовлетворительные условия проживания </w:t>
            </w:r>
            <w:r>
              <w:rPr>
                <w:rFonts w:ascii="Symbol" w:eastAsia="Symbol" w:hAnsi="Symbol" w:cs="Symbol"/>
                <w:kern w:val="2"/>
                <w:sz w:val="28"/>
                <w:szCs w:val="28"/>
              </w:rPr>
              <w:t></w:t>
            </w:r>
            <w:r>
              <w:rPr>
                <w:kern w:val="2"/>
                <w:sz w:val="28"/>
                <w:szCs w:val="28"/>
              </w:rPr>
              <w:t xml:space="preserve"> по усмотрению заявителя.</w:t>
            </w:r>
          </w:p>
          <w:p w14:paraId="3C2C53FF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</w:t>
            </w:r>
            <w:r>
              <w:rPr>
                <w:kern w:val="2"/>
                <w:sz w:val="28"/>
                <w:szCs w:val="28"/>
              </w:rPr>
              <w:t xml:space="preserve"> случае обращения представителя заявителя к заявлению прилагается копия доверенности, подтверждающая полномочия представителя заявителя.</w:t>
            </w:r>
          </w:p>
          <w:p w14:paraId="0B9F42B8" w14:textId="77777777" w:rsidR="009343A1" w:rsidRDefault="0050182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kern w:val="2"/>
                <w:sz w:val="28"/>
                <w:szCs w:val="28"/>
              </w:rPr>
              <w:t>4.3. Заявитель вправе представить заявление и прилагаемые к нему документы на бумажном носителе лично или посредством п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>очтового отправления с уведомлением о вручении,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 xml:space="preserve"> муниципальных услуг или посредством многофункционального центра предоставления государственных и муниципальных услуг.</w:t>
            </w:r>
          </w:p>
          <w:p w14:paraId="77CF4197" w14:textId="77777777" w:rsidR="009343A1" w:rsidRDefault="0050182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kern w:val="2"/>
                <w:sz w:val="28"/>
                <w:szCs w:val="28"/>
              </w:rPr>
              <w:t>4.4. Межведомственная комиссия на основании межведомственных запросов с использованием единой системы межведомственного электронного взаи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>модействия и подключаемых к ней региональных систем межведомственного электронного взаимодействия получает, в том числе в электронной форме:</w:t>
            </w:r>
          </w:p>
          <w:p w14:paraId="65143943" w14:textId="77777777" w:rsidR="009343A1" w:rsidRDefault="0050182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kern w:val="2"/>
                <w:sz w:val="28"/>
                <w:szCs w:val="28"/>
              </w:rPr>
              <w:t>сведения из Единого государственного реестра недвижимости о правах на жилое помещение;</w:t>
            </w:r>
          </w:p>
          <w:p w14:paraId="53E59F79" w14:textId="77777777" w:rsidR="009343A1" w:rsidRDefault="0050182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kern w:val="2"/>
                <w:sz w:val="28"/>
                <w:szCs w:val="28"/>
              </w:rPr>
              <w:t>технический паспорт жилого п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>омещения, а для нежилых помещений –технический план;</w:t>
            </w:r>
          </w:p>
          <w:p w14:paraId="2B23C085" w14:textId="77777777" w:rsidR="009343A1" w:rsidRDefault="0050182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kern w:val="2"/>
                <w:sz w:val="28"/>
                <w:szCs w:val="28"/>
              </w:rPr>
              <w:t>заключения (акты) соответствующих органов государственного надзора (контроля) в случае, если представление указанных документов в соответствии с  абзацем третьим пункта 44 Положения №47 признано необходи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>мым для принятия решения о признании жилого помещения соответствующим (несоответствующим) требованиям, установленным Положением №47.</w:t>
            </w:r>
          </w:p>
          <w:p w14:paraId="159D86CF" w14:textId="77777777" w:rsidR="009343A1" w:rsidRDefault="0050182C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kern w:val="2"/>
                <w:sz w:val="28"/>
                <w:szCs w:val="28"/>
              </w:rPr>
            </w:pPr>
            <w:r>
              <w:rPr>
                <w:rFonts w:ascii="Arial" w:hAnsi="Arial" w:cs="Arial"/>
                <w:kern w:val="2"/>
                <w:sz w:val="28"/>
                <w:szCs w:val="28"/>
              </w:rPr>
              <w:t xml:space="preserve">Указанные в настоящем пункте документы (сведения) заявитель вправе представить в межведомственную комиссию по собственной 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lastRenderedPageBreak/>
              <w:t>и</w:t>
            </w:r>
            <w:r>
              <w:rPr>
                <w:rFonts w:ascii="Arial" w:hAnsi="Arial" w:cs="Arial"/>
                <w:kern w:val="2"/>
                <w:sz w:val="28"/>
                <w:szCs w:val="28"/>
              </w:rPr>
              <w:t>нициативе.</w:t>
            </w:r>
          </w:p>
          <w:p w14:paraId="57497A88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4.5. В случае, если в межведомственную комиссию поступает заключение органа государственного контроля (надзора) по вопросам, относящимся к его компетенции, межведомственная комиссия рассматривает его, после чего предлагает собственнику помещения</w:t>
            </w:r>
            <w:r>
              <w:rPr>
                <w:kern w:val="2"/>
                <w:sz w:val="28"/>
                <w:szCs w:val="28"/>
              </w:rPr>
              <w:t xml:space="preserve"> представить документы, указанные в  пункте 4.2 настоящего раздела.</w:t>
            </w:r>
          </w:p>
          <w:p w14:paraId="38EE8A40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4.6. Заявления и заключения органов государственного контроля (надзора), указанные в пункте 4.5 настоящего раздела, регистрируются секретарем межведомственной комиссии в журнале регистраци</w:t>
            </w:r>
            <w:r>
              <w:rPr>
                <w:kern w:val="2"/>
                <w:sz w:val="28"/>
                <w:szCs w:val="28"/>
              </w:rPr>
              <w:t>и заявлений о 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color w:val="212121"/>
                <w:sz w:val="28"/>
                <w:szCs w:val="28"/>
              </w:rPr>
              <w:t>, садового дома жилым домом и жилого дома садовым домом</w:t>
            </w:r>
            <w:r>
              <w:rPr>
                <w:kern w:val="2"/>
                <w:sz w:val="28"/>
                <w:szCs w:val="28"/>
              </w:rPr>
              <w:t xml:space="preserve"> по форме согласно приложению №2 к </w:t>
            </w:r>
            <w:r>
              <w:rPr>
                <w:kern w:val="2"/>
                <w:sz w:val="28"/>
                <w:szCs w:val="28"/>
              </w:rPr>
              <w:t xml:space="preserve">настоящему Положению с  присвоением порядкового номера в день их поступления. В получении заявления и прилагаемых к нему документов и получении заключения органа государственного контроля (надзора), указанного в пункте 4.5 настоящего раздела, составляется </w:t>
            </w:r>
            <w:r>
              <w:rPr>
                <w:kern w:val="2"/>
                <w:sz w:val="28"/>
                <w:szCs w:val="28"/>
              </w:rPr>
              <w:t>два экземпляра расписки в получении документов, с указанием их перечня и даты получения по форме согласно приложению №3 к  настоящему Положению. Один экземпляр расписки выдается заявителю, органу государственного контроля (надзора), второй экземпляр – оста</w:t>
            </w:r>
            <w:r>
              <w:rPr>
                <w:kern w:val="2"/>
                <w:sz w:val="28"/>
                <w:szCs w:val="28"/>
              </w:rPr>
              <w:t>ется у  секретаря межведомственной комиссии.</w:t>
            </w:r>
          </w:p>
          <w:p w14:paraId="323A80BC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4.7. Секретарь межведомственной комиссии в течение семи рабочих дней со дня регистрации заявления осуществляет следующие действия:</w:t>
            </w:r>
          </w:p>
          <w:p w14:paraId="09696AB7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4.7.1. Проверяет документы, представленные заявителем, и соответствие указанных </w:t>
            </w:r>
            <w:r>
              <w:rPr>
                <w:kern w:val="2"/>
                <w:sz w:val="28"/>
                <w:szCs w:val="28"/>
              </w:rPr>
              <w:t>в них сведений требованиям настоящего Положения. После проверки документов, в случае их соответствия указанным требованиям, выносит их на рассмотрение межведомственной комиссии.</w:t>
            </w:r>
          </w:p>
          <w:p w14:paraId="2C2FADB9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4.7.2. Возвращает заявителю представленные документы без рассмотрения на засед</w:t>
            </w:r>
            <w:r>
              <w:rPr>
                <w:kern w:val="2"/>
                <w:sz w:val="28"/>
                <w:szCs w:val="28"/>
              </w:rPr>
              <w:t>ании межведомственной комиссии в случае, если:</w:t>
            </w:r>
          </w:p>
          <w:p w14:paraId="3C28515F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Заявитель не представил предусмотренные в полном объеме документы, указанные в пункте 4.2 настоящего раздела;</w:t>
            </w:r>
          </w:p>
          <w:p w14:paraId="71C68812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представленных заявителем документах содержится недостоверная информация, если указанные обстояте</w:t>
            </w:r>
            <w:r>
              <w:rPr>
                <w:kern w:val="2"/>
                <w:sz w:val="28"/>
                <w:szCs w:val="28"/>
              </w:rPr>
              <w:t>льства были установлены в пределах срока проверки документов секретарем межведомственной комиссии;</w:t>
            </w:r>
          </w:p>
          <w:p w14:paraId="685EFD38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заявитель обратился с заявлением об отказе рассмотрения заявления и  прилагаемых к нему документов в пределах срока проверки документов секретарем межведомст</w:t>
            </w:r>
            <w:r>
              <w:rPr>
                <w:kern w:val="2"/>
                <w:sz w:val="28"/>
                <w:szCs w:val="28"/>
              </w:rPr>
              <w:t>венной комиссии.</w:t>
            </w:r>
          </w:p>
          <w:p w14:paraId="1F252FBA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Причины возврата документов должны быть указаны в уведомлении о возврате, направленном заявителю в письменной </w:t>
            </w:r>
            <w:r>
              <w:rPr>
                <w:kern w:val="2"/>
                <w:sz w:val="28"/>
                <w:szCs w:val="28"/>
              </w:rPr>
              <w:lastRenderedPageBreak/>
              <w:t>форме, в срок, не превышающий семи рабочих дней со дня регистрации заявления.</w:t>
            </w:r>
          </w:p>
          <w:p w14:paraId="70A4B900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4.8. Межведомственная комиссия рассматривает поступ</w:t>
            </w:r>
            <w:r>
              <w:rPr>
                <w:kern w:val="2"/>
                <w:sz w:val="28"/>
                <w:szCs w:val="28"/>
              </w:rPr>
              <w:t>ившее заявление или заключение органа государственного контроля (надзора) в течение 30 дней с даты регистрации принимает решение (в виде заключения), указанное в  пункте 4.9 настоящего раздела, либо решение о проведении дополнительного обследования оценива</w:t>
            </w:r>
            <w:r>
              <w:rPr>
                <w:kern w:val="2"/>
                <w:sz w:val="28"/>
                <w:szCs w:val="28"/>
              </w:rPr>
              <w:t>емого помещения. В ходе работы межведомственная комиссия вправе назначить дополнительные обследования и испытания. Результаты дополнительного обследования и испытаний приобщаются к документам, ранее представленным на рассмотрение межведомственной комиссии.</w:t>
            </w:r>
            <w:r>
              <w:rPr>
                <w:kern w:val="2"/>
                <w:sz w:val="28"/>
                <w:szCs w:val="28"/>
              </w:rPr>
              <w:t xml:space="preserve"> В случае принятия межведомственной комиссией решения о  необходимости проведения обследования помещения межведомственная комиссия составляет акт обследования помещения (далее</w:t>
            </w:r>
            <w:r>
              <w:rPr>
                <w:rFonts w:ascii="Symbol" w:eastAsia="Symbol" w:hAnsi="Symbol" w:cs="Symbol"/>
                <w:kern w:val="2"/>
                <w:sz w:val="28"/>
                <w:szCs w:val="28"/>
              </w:rPr>
              <w:t></w:t>
            </w:r>
            <w:r>
              <w:rPr>
                <w:kern w:val="2"/>
                <w:sz w:val="28"/>
                <w:szCs w:val="28"/>
              </w:rPr>
              <w:t>акт) в трех экземплярах по форме, установленной Положением №47.</w:t>
            </w:r>
          </w:p>
          <w:p w14:paraId="7A5A2B4F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4.9. По результа</w:t>
            </w:r>
            <w:r>
              <w:rPr>
                <w:kern w:val="2"/>
                <w:sz w:val="28"/>
                <w:szCs w:val="28"/>
              </w:rPr>
              <w:t>там работы межведомственная комиссия принимает одно из следующих решений об оценке соответствия помещений и многоквартирных домов требованиям, установленным Положения № 47:</w:t>
            </w:r>
          </w:p>
          <w:p w14:paraId="703C6EB5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соответствии помещения требованиям, предъявляемым к жилому помещению, и его приго</w:t>
            </w:r>
            <w:r>
              <w:rPr>
                <w:kern w:val="2"/>
                <w:sz w:val="28"/>
                <w:szCs w:val="28"/>
              </w:rPr>
              <w:t>дности для  проживания;</w:t>
            </w:r>
          </w:p>
          <w:p w14:paraId="596FFD14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 процессе эксплуатации характери</w:t>
            </w:r>
            <w:r>
              <w:rPr>
                <w:kern w:val="2"/>
                <w:sz w:val="28"/>
                <w:szCs w:val="28"/>
              </w:rPr>
              <w:t>стик жилого помещения в соответствие с требованиями, установленными Положением №47;</w:t>
            </w:r>
          </w:p>
          <w:p w14:paraId="384CD4B0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выявлении оснований для признания помещения непригодным для проживания;</w:t>
            </w:r>
          </w:p>
          <w:p w14:paraId="76883768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 выявлении оснований для признания многоквартирного дома аварийным  и  подлежащим </w:t>
            </w:r>
            <w:r>
              <w:rPr>
                <w:kern w:val="2"/>
                <w:sz w:val="28"/>
                <w:szCs w:val="28"/>
              </w:rPr>
              <w:t>реконструкции;</w:t>
            </w:r>
          </w:p>
          <w:p w14:paraId="62C277F5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выявлении оснований для признания многоквартирного дома аварийным и подлежащим сносу;</w:t>
            </w:r>
          </w:p>
          <w:p w14:paraId="5980D07D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 отсутствии оснований для признания многоквартирного дома аварийным и подлежащим сносу или реконструкции.</w:t>
            </w:r>
          </w:p>
          <w:p w14:paraId="3DCB271F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4.10. Решение межведомственной комиссии прини</w:t>
            </w:r>
            <w:r>
              <w:rPr>
                <w:kern w:val="2"/>
                <w:sz w:val="28"/>
                <w:szCs w:val="28"/>
              </w:rPr>
              <w:t>мается большинством голосов ее членов и оформляется в виде заключения в трех экземплярах с    указанием соответствующих оснований принятия решения по форме, утвержденной Положением №47. Если число голосов «за» и «против» при принятии решения равно, решающи</w:t>
            </w:r>
            <w:r>
              <w:rPr>
                <w:kern w:val="2"/>
                <w:sz w:val="28"/>
                <w:szCs w:val="28"/>
              </w:rPr>
              <w:t>м является голос председательствующего на  заседании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      </w:r>
          </w:p>
          <w:p w14:paraId="35A8B6B1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4.11. Межведомственн</w:t>
            </w:r>
            <w:r>
              <w:rPr>
                <w:kern w:val="2"/>
                <w:sz w:val="28"/>
                <w:szCs w:val="28"/>
              </w:rPr>
              <w:t>ая комиссия в пятидневный срок со дня принятия решения, указанного в пункте 4.10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</w:t>
            </w:r>
            <w:r>
              <w:rPr>
                <w:kern w:val="2"/>
                <w:sz w:val="28"/>
                <w:szCs w:val="28"/>
              </w:rPr>
              <w:t>оммуникационной сети «Интернет», включая региональную государственную информационную систему «Портал  государственных и  муниципальных услуг Курской области», по одному экземпляру акта и заключения межведомственной комиссии заявителю, а так же в случае при</w:t>
            </w:r>
            <w:r>
              <w:rPr>
                <w:kern w:val="2"/>
                <w:sz w:val="28"/>
                <w:szCs w:val="28"/>
              </w:rPr>
              <w:t>знания жилого помещения непригодным для проживания и многоквартирного дома аварийным и подлежащим сносу или реконструкции</w:t>
            </w:r>
            <w:r>
              <w:rPr>
                <w:b/>
                <w:color w:val="212121"/>
                <w:sz w:val="28"/>
                <w:szCs w:val="28"/>
              </w:rPr>
              <w:t xml:space="preserve">, </w:t>
            </w:r>
            <w:r>
              <w:rPr>
                <w:color w:val="212121"/>
                <w:sz w:val="28"/>
                <w:szCs w:val="28"/>
              </w:rPr>
              <w:t>садового дома жилым домом и жилого дома садовым домом</w:t>
            </w:r>
            <w:r>
              <w:rPr>
                <w:rFonts w:ascii="Symbol" w:eastAsia="Symbol" w:hAnsi="Symbol" w:cs="Symbol"/>
                <w:kern w:val="2"/>
                <w:sz w:val="28"/>
                <w:szCs w:val="28"/>
              </w:rPr>
              <w:t></w:t>
            </w:r>
            <w:r>
              <w:rPr>
                <w:kern w:val="2"/>
                <w:sz w:val="28"/>
                <w:szCs w:val="28"/>
              </w:rPr>
              <w:t xml:space="preserve"> в орган государственного жилищного надзора (муниципального жилищного контроля)</w:t>
            </w:r>
            <w:r>
              <w:rPr>
                <w:kern w:val="2"/>
                <w:sz w:val="28"/>
                <w:szCs w:val="28"/>
              </w:rPr>
              <w:t xml:space="preserve"> по месту нахождения такого помещения или дома.</w:t>
            </w:r>
          </w:p>
          <w:p w14:paraId="24756364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</w:t>
            </w:r>
            <w:r>
              <w:rPr>
                <w:kern w:val="2"/>
                <w:sz w:val="28"/>
                <w:szCs w:val="28"/>
              </w:rPr>
              <w:t>х угрозу разрушения здания по причине его аварийного состояния, или по основаниям, предусмотренным пунктом 36 Положения №47, решение, предусмотренное пунктом 47 Положения №47, секретарь межведомственной комиссии направляет заявителю непозднее рабочего дня,</w:t>
            </w:r>
            <w:r>
              <w:rPr>
                <w:kern w:val="2"/>
                <w:sz w:val="28"/>
                <w:szCs w:val="28"/>
              </w:rPr>
              <w:t xml:space="preserve"> следующего за днем оформления решения.</w:t>
            </w:r>
          </w:p>
          <w:p w14:paraId="4672CAEB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  эксплуатацию по прич</w:t>
            </w:r>
            <w:r>
              <w:rPr>
                <w:kern w:val="2"/>
                <w:sz w:val="28"/>
                <w:szCs w:val="28"/>
              </w:rPr>
              <w:t>инам, несвязанным со стихийными бедствиями и иными обстоятельствами непреодолимой силы, решение, предусмотренное пунктом 47 Положения №47, направляется в 5-дневный срок в органы прокуратуры для решения вопроса о принятии мер, предусмотренных законодательст</w:t>
            </w:r>
            <w:r>
              <w:rPr>
                <w:kern w:val="2"/>
                <w:sz w:val="28"/>
                <w:szCs w:val="28"/>
              </w:rPr>
              <w:t>вом Российской Федерации.</w:t>
            </w:r>
          </w:p>
          <w:p w14:paraId="3CDF802C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4.12. На основании полученного заключения ОМСУ  в течение 30 дней со дня получения заключения обеспечивает подготовку проекта постановления Администрации города Фатежа о  признании помещения жилым помещением, жилого </w:t>
            </w:r>
            <w:r>
              <w:rPr>
                <w:kern w:val="2"/>
                <w:sz w:val="28"/>
                <w:szCs w:val="28"/>
              </w:rPr>
              <w:t>помещения пригодным (непригодным) для проживания граждан, а также многоквартирного дома аварийным и подлежащим сносу или реконструкции</w:t>
            </w:r>
            <w:r>
              <w:rPr>
                <w:color w:val="212121"/>
                <w:sz w:val="28"/>
                <w:szCs w:val="28"/>
              </w:rPr>
              <w:t>, садового дома жилым домом и жилого дома садовым домом</w:t>
            </w:r>
            <w:r>
              <w:rPr>
                <w:kern w:val="2"/>
                <w:sz w:val="28"/>
                <w:szCs w:val="28"/>
              </w:rPr>
              <w:t xml:space="preserve"> с указанием о дальнейшем использовании помещения, сроках отселения</w:t>
            </w:r>
            <w:r>
              <w:rPr>
                <w:kern w:val="2"/>
                <w:sz w:val="28"/>
                <w:szCs w:val="28"/>
              </w:rPr>
              <w:t xml:space="preserve"> вслучае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      </w:r>
          </w:p>
          <w:p w14:paraId="6544F9EA" w14:textId="77777777" w:rsidR="009343A1" w:rsidRDefault="0050182C">
            <w:pPr>
              <w:pStyle w:val="ConsPlusNormal"/>
              <w:ind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4.13. В случае проведения капитального ремонта, реконструкции или перепланировки жилого помещения в соответств</w:t>
            </w:r>
            <w:r>
              <w:rPr>
                <w:kern w:val="2"/>
                <w:sz w:val="28"/>
                <w:szCs w:val="28"/>
              </w:rPr>
              <w:t xml:space="preserve">ии с принятым </w:t>
            </w:r>
            <w:r>
              <w:rPr>
                <w:kern w:val="2"/>
                <w:sz w:val="28"/>
                <w:szCs w:val="28"/>
              </w:rPr>
              <w:lastRenderedPageBreak/>
              <w:t>решением, межведомственная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</w:t>
            </w:r>
            <w:r>
              <w:rPr>
                <w:kern w:val="2"/>
                <w:sz w:val="28"/>
                <w:szCs w:val="28"/>
              </w:rPr>
              <w:t>е, которое доводит до заинтересованных лиц.</w:t>
            </w:r>
          </w:p>
          <w:p w14:paraId="22346F5C" w14:textId="77777777" w:rsidR="009343A1" w:rsidRDefault="0050182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4.14. Заключения межведомственной комиссии могут быть обжалованы заинтересованными лицами в судебном порядке.</w:t>
            </w:r>
          </w:p>
        </w:tc>
      </w:tr>
    </w:tbl>
    <w:p w14:paraId="468DA29F" w14:textId="77777777" w:rsidR="009343A1" w:rsidRDefault="0050182C">
      <w:pPr>
        <w:pStyle w:val="ConsPlusNormal"/>
        <w:ind w:left="4536"/>
        <w:jc w:val="right"/>
        <w:rPr>
          <w:rFonts w:ascii="Times New Roman" w:hAnsi="Times New Roman" w:cs="Times New Roman"/>
          <w:kern w:val="2"/>
        </w:rPr>
      </w:pPr>
      <w:r>
        <w:lastRenderedPageBreak/>
        <w:br w:type="page"/>
      </w:r>
      <w:r>
        <w:rPr>
          <w:rFonts w:ascii="Times New Roman" w:hAnsi="Times New Roman" w:cs="Times New Roman"/>
          <w:kern w:val="2"/>
        </w:rPr>
        <w:lastRenderedPageBreak/>
        <w:t>Приложение№1</w:t>
      </w:r>
    </w:p>
    <w:p w14:paraId="42A47CD0" w14:textId="77777777" w:rsidR="009343A1" w:rsidRDefault="0050182C">
      <w:pPr>
        <w:pStyle w:val="ConsPlusNormal"/>
        <w:ind w:left="4536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к Положению</w:t>
      </w:r>
    </w:p>
    <w:p w14:paraId="3B55033E" w14:textId="77777777" w:rsidR="009343A1" w:rsidRDefault="0050182C">
      <w:pPr>
        <w:pStyle w:val="ConsPlusNormal"/>
        <w:ind w:left="4536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 межведомственной комиссии по признанию помещения жилым помещением, жилого</w:t>
      </w:r>
      <w:r>
        <w:rPr>
          <w:rFonts w:ascii="Times New Roman" w:hAnsi="Times New Roman" w:cs="Times New Roman"/>
          <w:kern w:val="2"/>
        </w:rPr>
        <w:t xml:space="preserve"> помещения пригодным (непригодным) для проживания граждан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садового дома жилым домом и жилого дома садовым домом</w:t>
      </w:r>
    </w:p>
    <w:p w14:paraId="476A2688" w14:textId="77777777" w:rsidR="009343A1" w:rsidRDefault="009343A1">
      <w:pPr>
        <w:pStyle w:val="ConsPlusNonformat"/>
        <w:widowControl/>
        <w:ind w:left="3402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4E551469" w14:textId="77777777" w:rsidR="009343A1" w:rsidRDefault="0050182C">
      <w:pPr>
        <w:pStyle w:val="ConsPlusNonformat"/>
        <w:widowControl/>
        <w:ind w:left="3402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межведомственную комиссию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>по признанию помещения жилым помещением, жи</w:t>
      </w:r>
      <w:r>
        <w:rPr>
          <w:rFonts w:ascii="Times New Roman" w:hAnsi="Times New Roman" w:cs="Times New Roman"/>
          <w:kern w:val="2"/>
          <w:sz w:val="28"/>
          <w:szCs w:val="28"/>
        </w:rPr>
        <w:t>лого помещения пригодным (непригодным)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>для проживания граждан и многоквартирного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>дома аварийным и подлежащим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>сносу или реконструкции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12121"/>
          <w:sz w:val="28"/>
          <w:szCs w:val="28"/>
        </w:rPr>
        <w:t>садового дома жилым домом и жилого дома садовым домом</w:t>
      </w:r>
    </w:p>
    <w:p w14:paraId="30FCD44A" w14:textId="77777777" w:rsidR="009343A1" w:rsidRDefault="009343A1">
      <w:pPr>
        <w:pStyle w:val="ConsPlusNonformat"/>
        <w:widowControl/>
        <w:ind w:left="3402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6E68F40C" w14:textId="77777777" w:rsidR="009343A1" w:rsidRDefault="0050182C">
      <w:pPr>
        <w:pStyle w:val="ConsPlusNonformat"/>
        <w:widowControl/>
        <w:ind w:left="368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________________________________________ </w:t>
      </w:r>
    </w:p>
    <w:p w14:paraId="4B67500B" w14:textId="77777777" w:rsidR="009343A1" w:rsidRDefault="0050182C">
      <w:pPr>
        <w:pStyle w:val="ConsPlusNonformat"/>
        <w:widowControl/>
        <w:ind w:left="3686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(наименование заявителя, для гражданина – Ф.И.О.,</w:t>
      </w:r>
    </w:p>
    <w:p w14:paraId="55768E30" w14:textId="77777777" w:rsidR="009343A1" w:rsidRDefault="0050182C">
      <w:pPr>
        <w:pStyle w:val="ConsPlusNonformat"/>
        <w:widowControl/>
        <w:ind w:left="3686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дата рождения, паспорт</w:t>
      </w:r>
      <w:r>
        <w:rPr>
          <w:rFonts w:ascii="Symbol" w:eastAsia="Symbol" w:hAnsi="Symbol" w:cs="Symbol"/>
          <w:kern w:val="2"/>
        </w:rPr>
        <w:t></w:t>
      </w:r>
      <w:r>
        <w:rPr>
          <w:rFonts w:ascii="Times New Roman" w:hAnsi="Times New Roman" w:cs="Times New Roman"/>
          <w:kern w:val="2"/>
        </w:rPr>
        <w:t xml:space="preserve"> серия, номер, дата выдачи)</w:t>
      </w:r>
    </w:p>
    <w:p w14:paraId="40399942" w14:textId="77777777" w:rsidR="009343A1" w:rsidRDefault="009343A1">
      <w:pPr>
        <w:pStyle w:val="ConsPlusNonformat"/>
        <w:widowControl/>
        <w:ind w:left="3686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7CB9604D" w14:textId="77777777" w:rsidR="009343A1" w:rsidRDefault="0050182C">
      <w:pPr>
        <w:pStyle w:val="ConsPlusNonformat"/>
        <w:widowControl/>
        <w:ind w:left="368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адрес:_________________________________________________________________________</w:t>
      </w:r>
    </w:p>
    <w:p w14:paraId="6EB05651" w14:textId="77777777" w:rsidR="009343A1" w:rsidRDefault="0050182C">
      <w:pPr>
        <w:pStyle w:val="ConsPlusNonformat"/>
        <w:widowControl/>
        <w:ind w:left="368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контактный телефон______________________</w:t>
      </w:r>
    </w:p>
    <w:p w14:paraId="7DEC5470" w14:textId="77777777" w:rsidR="009343A1" w:rsidRDefault="009343A1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6E7045FE" w14:textId="77777777" w:rsidR="009343A1" w:rsidRDefault="0050182C">
      <w:pPr>
        <w:pStyle w:val="ConsPlusNormal"/>
        <w:ind w:firstLine="42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ЗАЯВЛЕНИЕ</w:t>
      </w:r>
    </w:p>
    <w:p w14:paraId="643A2479" w14:textId="77777777" w:rsidR="009343A1" w:rsidRDefault="0050182C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о признании помещения </w:t>
      </w:r>
      <w:r>
        <w:rPr>
          <w:rFonts w:ascii="Times New Roman" w:hAnsi="Times New Roman" w:cs="Times New Roman"/>
          <w:kern w:val="2"/>
          <w:sz w:val="28"/>
          <w:szCs w:val="28"/>
        </w:rPr>
        <w:t>жилым помещением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>или жилого помещения непригодным для проживания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>и (или) многоквартирного дома аварийным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>и подлежащим сносу или реконструкции</w:t>
      </w:r>
      <w:r>
        <w:rPr>
          <w:rFonts w:ascii="Times New Roman" w:hAnsi="Times New Roman" w:cs="Times New Roman"/>
          <w:color w:val="212121"/>
          <w:sz w:val="28"/>
          <w:szCs w:val="28"/>
        </w:rPr>
        <w:t>, садового дома жилым домом и жилого дома садовым домом</w:t>
      </w:r>
    </w:p>
    <w:p w14:paraId="259611E5" w14:textId="77777777" w:rsidR="009343A1" w:rsidRDefault="009343A1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0939532A" w14:textId="77777777" w:rsidR="009343A1" w:rsidRDefault="0050182C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связи с ________________________________________________</w:t>
      </w:r>
      <w:r>
        <w:rPr>
          <w:rFonts w:ascii="Times New Roman" w:hAnsi="Times New Roman" w:cs="Times New Roman"/>
          <w:kern w:val="2"/>
          <w:sz w:val="28"/>
          <w:szCs w:val="28"/>
        </w:rPr>
        <w:t>________________</w:t>
      </w:r>
    </w:p>
    <w:p w14:paraId="773824FB" w14:textId="77777777" w:rsidR="009343A1" w:rsidRDefault="0050182C">
      <w:pPr>
        <w:pStyle w:val="ConsPlusNonformat"/>
        <w:widowControl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(указать причины обращения, дать краткую характеристику занимаемого жилья)</w:t>
      </w:r>
    </w:p>
    <w:p w14:paraId="3FEFB043" w14:textId="77777777" w:rsidR="009343A1" w:rsidRDefault="0050182C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6949D693" w14:textId="77777777" w:rsidR="009343A1" w:rsidRDefault="0050182C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</w:t>
      </w:r>
    </w:p>
    <w:p w14:paraId="50B9B63E" w14:textId="77777777" w:rsidR="009343A1" w:rsidRDefault="0050182C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Прошу Вас рассмотреть вопрос о</w:t>
      </w:r>
    </w:p>
    <w:p w14:paraId="7F91577D" w14:textId="77777777" w:rsidR="009343A1" w:rsidRDefault="0050182C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14:paraId="05D656FE" w14:textId="77777777" w:rsidR="009343A1" w:rsidRDefault="0050182C">
      <w:pPr>
        <w:pStyle w:val="ConsPlusNonformat"/>
        <w:widowControl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(соответствии помещения требованиям, предъявляемым к жилому помещению, и его пригодност</w:t>
      </w:r>
      <w:r>
        <w:rPr>
          <w:rFonts w:ascii="Times New Roman" w:hAnsi="Times New Roman" w:cs="Times New Roman"/>
          <w:kern w:val="2"/>
        </w:rPr>
        <w:t>и для проживания; выявлении оснований для признания помещения подлежащим капитальному ремонту, реконструкции или перепланировке; выявлении оснований для признания помещения непригодным для проживания; выявлении оснований для признания многоквартирного дома</w:t>
      </w:r>
      <w:r>
        <w:rPr>
          <w:rFonts w:ascii="Times New Roman" w:hAnsi="Times New Roman" w:cs="Times New Roman"/>
          <w:kern w:val="2"/>
        </w:rPr>
        <w:t xml:space="preserve"> аварийным и подлежащим реконструкции; о выявлении оснований для признания многоквартирного дома аварийным и подлежащим сносу</w:t>
      </w:r>
      <w:r>
        <w:rPr>
          <w:rFonts w:ascii="Times New Roman" w:hAnsi="Times New Roman" w:cs="Times New Roman"/>
          <w:color w:val="212121"/>
        </w:rPr>
        <w:t>, садового дома жилым домом и жилого дома садовымдомом</w:t>
      </w:r>
      <w:r>
        <w:rPr>
          <w:rFonts w:ascii="Times New Roman" w:hAnsi="Times New Roman" w:cs="Times New Roman"/>
          <w:kern w:val="2"/>
        </w:rPr>
        <w:t>)</w:t>
      </w:r>
    </w:p>
    <w:p w14:paraId="0AD3F610" w14:textId="77777777" w:rsidR="009343A1" w:rsidRDefault="0050182C">
      <w:pPr>
        <w:pStyle w:val="ConsPlusNonformat"/>
        <w:widowControl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К заявлению прилагаются следующие документы:</w:t>
      </w:r>
    </w:p>
    <w:p w14:paraId="0093889A" w14:textId="77777777" w:rsidR="009343A1" w:rsidRDefault="0050182C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1)____________________________</w:t>
      </w: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</w:t>
      </w:r>
    </w:p>
    <w:p w14:paraId="36EC25AE" w14:textId="77777777" w:rsidR="009343A1" w:rsidRDefault="0050182C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(наименование и номер документа, кем и когда выдан)</w:t>
      </w:r>
    </w:p>
    <w:p w14:paraId="1C6E64B9" w14:textId="77777777" w:rsidR="009343A1" w:rsidRDefault="0050182C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2)______________________________________________________________________.</w:t>
      </w:r>
    </w:p>
    <w:p w14:paraId="521ACA59" w14:textId="77777777" w:rsidR="009343A1" w:rsidRDefault="0050182C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(наименование и номер документа, кем и когда выдан)</w:t>
      </w:r>
    </w:p>
    <w:p w14:paraId="68D19A90" w14:textId="77777777" w:rsidR="009343A1" w:rsidRDefault="0050182C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3)_</w:t>
      </w: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_____________________________________________________________________.</w:t>
      </w:r>
    </w:p>
    <w:p w14:paraId="4C23652C" w14:textId="77777777" w:rsidR="009343A1" w:rsidRDefault="0050182C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(наименование и номер документа, кем и когда выдан)</w:t>
      </w:r>
    </w:p>
    <w:p w14:paraId="04ED212E" w14:textId="77777777" w:rsidR="009343A1" w:rsidRDefault="009343A1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181E8D2C" w14:textId="77777777" w:rsidR="009343A1" w:rsidRDefault="009343A1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71A91F2" w14:textId="77777777" w:rsidR="009343A1" w:rsidRDefault="0050182C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Ф.И.О.</w:t>
      </w:r>
    </w:p>
    <w:p w14:paraId="015DDD44" w14:textId="77777777" w:rsidR="009343A1" w:rsidRDefault="0050182C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Должность (в случае подачи (подпись)</w:t>
      </w:r>
    </w:p>
    <w:p w14:paraId="08FE1FD8" w14:textId="77777777" w:rsidR="009343A1" w:rsidRDefault="0050182C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заявления государственным органом)</w:t>
      </w:r>
    </w:p>
    <w:p w14:paraId="18186668" w14:textId="77777777" w:rsidR="009343A1" w:rsidRDefault="009343A1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7B1D66F4" w14:textId="77777777" w:rsidR="009343A1" w:rsidRDefault="0050182C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Дата</w:t>
      </w:r>
    </w:p>
    <w:p w14:paraId="3203858E" w14:textId="77777777" w:rsidR="009343A1" w:rsidRDefault="0050182C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br w:type="page"/>
      </w:r>
    </w:p>
    <w:p w14:paraId="4C2771D3" w14:textId="77777777" w:rsidR="009343A1" w:rsidRDefault="0050182C">
      <w:pPr>
        <w:pStyle w:val="ConsPlusNormal"/>
        <w:ind w:left="4536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lastRenderedPageBreak/>
        <w:t>Приложение№2</w:t>
      </w:r>
    </w:p>
    <w:p w14:paraId="2046924E" w14:textId="77777777" w:rsidR="009343A1" w:rsidRDefault="0050182C">
      <w:pPr>
        <w:pStyle w:val="ConsPlusNormal"/>
        <w:ind w:left="4536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к Положению</w:t>
      </w:r>
    </w:p>
    <w:p w14:paraId="4E678E54" w14:textId="77777777" w:rsidR="009343A1" w:rsidRDefault="0050182C">
      <w:pPr>
        <w:pStyle w:val="ConsPlusNormal"/>
        <w:ind w:left="4536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</w:t>
      </w:r>
      <w:r>
        <w:rPr>
          <w:rFonts w:ascii="Times New Roman" w:hAnsi="Times New Roman" w:cs="Times New Roman"/>
          <w:kern w:val="2"/>
        </w:rPr>
        <w:t>и реконструкции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садового дома жилым домом и жилого дома садовым домом</w:t>
      </w:r>
    </w:p>
    <w:p w14:paraId="75CC1E1B" w14:textId="77777777" w:rsidR="009343A1" w:rsidRDefault="009343A1">
      <w:pPr>
        <w:pStyle w:val="ConsPlusNormal"/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32ABD9BC" w14:textId="77777777" w:rsidR="009343A1" w:rsidRDefault="009343A1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05CCD8BE" w14:textId="77777777" w:rsidR="009343A1" w:rsidRDefault="0050182C">
      <w:pPr>
        <w:pStyle w:val="ConsPlusNormal"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ЖУРНАЛ РЕГИСТРАЦИИ</w:t>
      </w:r>
    </w:p>
    <w:p w14:paraId="1EA3A387" w14:textId="77777777" w:rsidR="009343A1" w:rsidRDefault="0050182C">
      <w:pPr>
        <w:pStyle w:val="ConsPlusNormal"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заявлений граждан о признании помещения жилым помещением,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>жилого помещения пригодным (непригодным) для проживания</w:t>
      </w:r>
      <w:r>
        <w:rPr>
          <w:rFonts w:ascii="Times New Roman" w:hAnsi="Times New Roman" w:cs="Times New Roman"/>
          <w:kern w:val="2"/>
          <w:sz w:val="28"/>
          <w:szCs w:val="28"/>
        </w:rPr>
        <w:br/>
        <w:t>и многоквартирного дома аварийным и подлежащим сно</w:t>
      </w:r>
      <w:r>
        <w:rPr>
          <w:rFonts w:ascii="Times New Roman" w:hAnsi="Times New Roman" w:cs="Times New Roman"/>
          <w:kern w:val="2"/>
          <w:sz w:val="28"/>
          <w:szCs w:val="28"/>
        </w:rPr>
        <w:t>су или реконструкции</w:t>
      </w:r>
      <w:r>
        <w:rPr>
          <w:rFonts w:ascii="Times New Roman" w:hAnsi="Times New Roman" w:cs="Times New Roman"/>
          <w:color w:val="212121"/>
          <w:sz w:val="28"/>
          <w:szCs w:val="28"/>
        </w:rPr>
        <w:t>, садового дома жилым домом и жилого дома садовым домом</w:t>
      </w:r>
    </w:p>
    <w:p w14:paraId="06C535DB" w14:textId="77777777" w:rsidR="009343A1" w:rsidRDefault="009343A1">
      <w:pPr>
        <w:pStyle w:val="ConsPlusNormal"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56AFD4CB" w14:textId="77777777" w:rsidR="009343A1" w:rsidRDefault="009343A1">
      <w:pPr>
        <w:pStyle w:val="ConsPlusNormal"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03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426"/>
        <w:gridCol w:w="1400"/>
        <w:gridCol w:w="1191"/>
        <w:gridCol w:w="1501"/>
        <w:gridCol w:w="1501"/>
        <w:gridCol w:w="1501"/>
        <w:gridCol w:w="1501"/>
        <w:gridCol w:w="1400"/>
      </w:tblGrid>
      <w:tr w:rsidR="009343A1" w14:paraId="0E5057D7" w14:textId="77777777">
        <w:trPr>
          <w:trHeight w:val="2358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835F77" w14:textId="77777777" w:rsidR="009343A1" w:rsidRDefault="0050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4F22B66" w14:textId="77777777" w:rsidR="009343A1" w:rsidRDefault="00501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77D9B9" w14:textId="77777777" w:rsidR="009343A1" w:rsidRDefault="00501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регистрации заявления, заключения органа государственного контроля (надзора)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E856D0" w14:textId="77777777" w:rsidR="009343A1" w:rsidRDefault="0050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D5743C7" w14:textId="77777777" w:rsidR="009343A1" w:rsidRDefault="00501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 , отчество) заявителя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CFF772" w14:textId="77777777" w:rsidR="009343A1" w:rsidRDefault="00501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помещения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(многоквартирного дома)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549532" w14:textId="77777777" w:rsidR="009343A1" w:rsidRDefault="00501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рассмотрения на заседании межведомственной комиссии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EC959F" w14:textId="77777777" w:rsidR="009343A1" w:rsidRDefault="00501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заключения межведомственной комиссии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34FBB5" w14:textId="77777777" w:rsidR="009343A1" w:rsidRDefault="00501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правового акта по итогам заседания межведомственной комиссии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A92DD6" w14:textId="77777777" w:rsidR="009343A1" w:rsidRDefault="00501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уведомления заявителя (органа государственного контр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оля (надзора) о принятом решении</w:t>
            </w:r>
          </w:p>
        </w:tc>
      </w:tr>
      <w:tr w:rsidR="009343A1" w14:paraId="62D78F9C" w14:textId="77777777">
        <w:trPr>
          <w:trHeight w:val="229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469891" w14:textId="77777777" w:rsidR="009343A1" w:rsidRDefault="00501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57B4C4" w14:textId="77777777" w:rsidR="009343A1" w:rsidRDefault="00501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BE7EA0" w14:textId="77777777" w:rsidR="009343A1" w:rsidRDefault="00501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0C752D" w14:textId="77777777" w:rsidR="009343A1" w:rsidRDefault="00501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F809E7" w14:textId="77777777" w:rsidR="009343A1" w:rsidRDefault="00501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A0B27E" w14:textId="77777777" w:rsidR="009343A1" w:rsidRDefault="00501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EC61DE" w14:textId="77777777" w:rsidR="009343A1" w:rsidRDefault="00501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73502D" w14:textId="77777777" w:rsidR="009343A1" w:rsidRDefault="005018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343A1" w14:paraId="3700F795" w14:textId="77777777">
        <w:trPr>
          <w:trHeight w:val="24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AD3589" w14:textId="77777777" w:rsidR="009343A1" w:rsidRDefault="009343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EB69E3" w14:textId="77777777" w:rsidR="009343A1" w:rsidRDefault="009343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4A0E3E" w14:textId="77777777" w:rsidR="009343A1" w:rsidRDefault="009343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115D22" w14:textId="77777777" w:rsidR="009343A1" w:rsidRDefault="009343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2E9772" w14:textId="77777777" w:rsidR="009343A1" w:rsidRDefault="009343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74F62A" w14:textId="77777777" w:rsidR="009343A1" w:rsidRDefault="009343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146593" w14:textId="77777777" w:rsidR="009343A1" w:rsidRDefault="009343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899AB6" w14:textId="77777777" w:rsidR="009343A1" w:rsidRDefault="009343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3B26E333" w14:textId="77777777" w:rsidR="009343A1" w:rsidRDefault="009343A1">
      <w:pPr>
        <w:jc w:val="right"/>
        <w:rPr>
          <w:rFonts w:eastAsia="Times New Roman"/>
          <w:kern w:val="2"/>
          <w:sz w:val="28"/>
          <w:szCs w:val="28"/>
          <w:lang w:eastAsia="ar-SA"/>
        </w:rPr>
      </w:pPr>
    </w:p>
    <w:p w14:paraId="5DE6EDB9" w14:textId="77777777" w:rsidR="009343A1" w:rsidRDefault="009343A1">
      <w:pPr>
        <w:jc w:val="right"/>
        <w:rPr>
          <w:sz w:val="28"/>
          <w:szCs w:val="28"/>
        </w:rPr>
      </w:pPr>
    </w:p>
    <w:p w14:paraId="7F3AB602" w14:textId="77777777" w:rsidR="009343A1" w:rsidRDefault="009343A1">
      <w:pPr>
        <w:jc w:val="right"/>
        <w:rPr>
          <w:sz w:val="28"/>
          <w:szCs w:val="28"/>
        </w:rPr>
      </w:pPr>
    </w:p>
    <w:p w14:paraId="0A6568D6" w14:textId="77777777" w:rsidR="009343A1" w:rsidRDefault="009343A1">
      <w:pPr>
        <w:jc w:val="right"/>
        <w:rPr>
          <w:sz w:val="28"/>
          <w:szCs w:val="28"/>
        </w:rPr>
      </w:pPr>
    </w:p>
    <w:p w14:paraId="6F7381D4" w14:textId="77777777" w:rsidR="009343A1" w:rsidRDefault="009343A1">
      <w:pPr>
        <w:jc w:val="right"/>
        <w:rPr>
          <w:sz w:val="28"/>
          <w:szCs w:val="28"/>
        </w:rPr>
      </w:pPr>
    </w:p>
    <w:p w14:paraId="3D4882AC" w14:textId="77777777" w:rsidR="009343A1" w:rsidRDefault="009343A1">
      <w:pPr>
        <w:jc w:val="right"/>
        <w:rPr>
          <w:sz w:val="28"/>
          <w:szCs w:val="28"/>
        </w:rPr>
      </w:pPr>
    </w:p>
    <w:p w14:paraId="21C9E69D" w14:textId="77777777" w:rsidR="009343A1" w:rsidRDefault="009343A1">
      <w:pPr>
        <w:jc w:val="right"/>
        <w:rPr>
          <w:sz w:val="28"/>
          <w:szCs w:val="28"/>
        </w:rPr>
      </w:pPr>
    </w:p>
    <w:p w14:paraId="59A0DE9D" w14:textId="77777777" w:rsidR="009343A1" w:rsidRDefault="009343A1">
      <w:pPr>
        <w:jc w:val="right"/>
        <w:rPr>
          <w:sz w:val="28"/>
          <w:szCs w:val="28"/>
        </w:rPr>
      </w:pPr>
    </w:p>
    <w:p w14:paraId="0B89151D" w14:textId="77777777" w:rsidR="009343A1" w:rsidRDefault="009343A1">
      <w:pPr>
        <w:jc w:val="right"/>
        <w:rPr>
          <w:sz w:val="28"/>
          <w:szCs w:val="28"/>
        </w:rPr>
      </w:pPr>
    </w:p>
    <w:p w14:paraId="24FBB87A" w14:textId="77777777" w:rsidR="009343A1" w:rsidRDefault="009343A1">
      <w:pPr>
        <w:jc w:val="right"/>
        <w:rPr>
          <w:sz w:val="28"/>
          <w:szCs w:val="28"/>
        </w:rPr>
      </w:pPr>
    </w:p>
    <w:p w14:paraId="67E0E9F9" w14:textId="77777777" w:rsidR="009343A1" w:rsidRDefault="009343A1">
      <w:pPr>
        <w:jc w:val="right"/>
        <w:rPr>
          <w:sz w:val="28"/>
          <w:szCs w:val="28"/>
        </w:rPr>
      </w:pPr>
    </w:p>
    <w:p w14:paraId="3A7CE480" w14:textId="77777777" w:rsidR="009343A1" w:rsidRDefault="009343A1">
      <w:pPr>
        <w:jc w:val="right"/>
        <w:rPr>
          <w:sz w:val="28"/>
          <w:szCs w:val="28"/>
        </w:rPr>
      </w:pPr>
    </w:p>
    <w:p w14:paraId="6456E3AE" w14:textId="77777777" w:rsidR="009343A1" w:rsidRDefault="0050182C">
      <w:pPr>
        <w:jc w:val="right"/>
        <w:rPr>
          <w:sz w:val="28"/>
          <w:szCs w:val="28"/>
        </w:rPr>
      </w:pPr>
      <w:r>
        <w:br w:type="page"/>
      </w:r>
    </w:p>
    <w:p w14:paraId="74697A9A" w14:textId="77777777" w:rsidR="009343A1" w:rsidRDefault="0050182C">
      <w:pPr>
        <w:pStyle w:val="ConsPlusNormal"/>
        <w:ind w:left="6237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lastRenderedPageBreak/>
        <w:t>Приложение№3</w:t>
      </w:r>
    </w:p>
    <w:p w14:paraId="0D915179" w14:textId="77777777" w:rsidR="009343A1" w:rsidRDefault="0050182C">
      <w:pPr>
        <w:pStyle w:val="ConsPlusNormal"/>
        <w:ind w:left="4536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к Положению </w:t>
      </w:r>
    </w:p>
    <w:p w14:paraId="1AEF353F" w14:textId="77777777" w:rsidR="009343A1" w:rsidRDefault="0050182C">
      <w:pPr>
        <w:pStyle w:val="ConsPlusNormal"/>
        <w:ind w:left="4536"/>
        <w:jc w:val="righ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о межведомственной комиссии по признанию помещения жилым помещением, жилого помещения пригодным (непригодным) для проживания граждан и </w:t>
      </w:r>
      <w:r>
        <w:rPr>
          <w:rFonts w:ascii="Times New Roman" w:hAnsi="Times New Roman" w:cs="Times New Roman"/>
          <w:kern w:val="2"/>
        </w:rPr>
        <w:t>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садового дома жилым домом и жилого дома садовым домом</w:t>
      </w:r>
    </w:p>
    <w:p w14:paraId="65DA84C1" w14:textId="77777777" w:rsidR="009343A1" w:rsidRDefault="009343A1">
      <w:pPr>
        <w:pStyle w:val="ConsPlus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0B23DC46" w14:textId="77777777" w:rsidR="009343A1" w:rsidRDefault="0050182C">
      <w:pPr>
        <w:pStyle w:val="ConsPlusNormal"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РАСПИСКА</w:t>
      </w:r>
    </w:p>
    <w:p w14:paraId="79C61C14" w14:textId="77777777" w:rsidR="009343A1" w:rsidRDefault="0050182C">
      <w:pPr>
        <w:pStyle w:val="ConsPlusNormal"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получении документов</w:t>
      </w:r>
    </w:p>
    <w:p w14:paraId="40302360" w14:textId="77777777" w:rsidR="009343A1" w:rsidRDefault="009343A1">
      <w:pPr>
        <w:pStyle w:val="ConsPlusNormal"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11C9FA50" w14:textId="77777777" w:rsidR="009343A1" w:rsidRDefault="0050182C">
      <w:pPr>
        <w:pStyle w:val="ConsPlusNormal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от_______________________________________________________________________</w:t>
      </w:r>
    </w:p>
    <w:p w14:paraId="0C9479C6" w14:textId="77777777" w:rsidR="009343A1" w:rsidRDefault="0050182C">
      <w:pPr>
        <w:pStyle w:val="ConsPlusNormal"/>
        <w:ind w:firstLine="0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(наименование(Ф.И.О.)заявителя)</w:t>
      </w:r>
    </w:p>
    <w:p w14:paraId="371068F0" w14:textId="77777777" w:rsidR="009343A1" w:rsidRDefault="0050182C">
      <w:pPr>
        <w:pStyle w:val="ConsPlusNormal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________________________________________________________________________</w:t>
      </w:r>
    </w:p>
    <w:p w14:paraId="0B968805" w14:textId="77777777" w:rsidR="009343A1" w:rsidRDefault="0050182C">
      <w:pPr>
        <w:pStyle w:val="ConsPlusNormal"/>
        <w:ind w:firstLine="0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(адрес)</w:t>
      </w:r>
    </w:p>
    <w:p w14:paraId="28ECF093" w14:textId="77777777" w:rsidR="009343A1" w:rsidRDefault="009343A1">
      <w:pPr>
        <w:pStyle w:val="ConsPlusNormal"/>
        <w:ind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6"/>
        <w:gridCol w:w="4717"/>
        <w:gridCol w:w="1141"/>
        <w:gridCol w:w="3325"/>
      </w:tblGrid>
      <w:tr w:rsidR="009343A1" w14:paraId="5A1D8E6F" w14:textId="77777777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D5F931" w14:textId="77777777" w:rsidR="009343A1" w:rsidRDefault="00501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№</w:t>
            </w:r>
          </w:p>
          <w:p w14:paraId="3FC592B6" w14:textId="77777777" w:rsidR="009343A1" w:rsidRDefault="00501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п/п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9A15A7" w14:textId="77777777" w:rsidR="009343A1" w:rsidRDefault="00501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Наименование документа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3D70B9" w14:textId="77777777" w:rsidR="009343A1" w:rsidRDefault="00501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Количество страниц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1A46DF" w14:textId="77777777" w:rsidR="009343A1" w:rsidRDefault="00501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Примечание</w:t>
            </w:r>
          </w:p>
        </w:tc>
      </w:tr>
      <w:tr w:rsidR="009343A1" w14:paraId="123B9C4C" w14:textId="77777777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EE25B8" w14:textId="77777777" w:rsidR="009343A1" w:rsidRDefault="00501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29E52D" w14:textId="77777777" w:rsidR="009343A1" w:rsidRDefault="00501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49C751" w14:textId="77777777" w:rsidR="009343A1" w:rsidRDefault="00501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702B58" w14:textId="77777777" w:rsidR="009343A1" w:rsidRDefault="00501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</w:t>
            </w:r>
          </w:p>
        </w:tc>
      </w:tr>
      <w:tr w:rsidR="009343A1" w14:paraId="1F8B9B45" w14:textId="77777777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E7D479" w14:textId="77777777" w:rsidR="009343A1" w:rsidRDefault="00501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CED6A9" w14:textId="77777777" w:rsidR="009343A1" w:rsidRDefault="009343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0DEDC7" w14:textId="77777777" w:rsidR="009343A1" w:rsidRDefault="009343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7EA13" w14:textId="77777777" w:rsidR="009343A1" w:rsidRDefault="009343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9343A1" w14:paraId="19C0F4B7" w14:textId="77777777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D05AAA" w14:textId="77777777" w:rsidR="009343A1" w:rsidRDefault="00501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...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33193A" w14:textId="77777777" w:rsidR="009343A1" w:rsidRDefault="009343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5BAE60" w14:textId="77777777" w:rsidR="009343A1" w:rsidRDefault="009343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3D465C" w14:textId="77777777" w:rsidR="009343A1" w:rsidRDefault="009343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9343A1" w14:paraId="7C1E90AD" w14:textId="77777777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78DA4A" w14:textId="77777777" w:rsidR="009343A1" w:rsidRDefault="00501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...</w:t>
            </w:r>
          </w:p>
        </w:tc>
        <w:tc>
          <w:tcPr>
            <w:tcW w:w="4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5AF923" w14:textId="77777777" w:rsidR="009343A1" w:rsidRDefault="009343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148CA8" w14:textId="77777777" w:rsidR="009343A1" w:rsidRDefault="009343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64D3D0" w14:textId="77777777" w:rsidR="009343A1" w:rsidRDefault="009343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</w:tbl>
    <w:p w14:paraId="3BA12CF1" w14:textId="77777777" w:rsidR="009343A1" w:rsidRDefault="009343A1">
      <w:pPr>
        <w:pStyle w:val="ConsPlusNormal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3145E933" w14:textId="77777777" w:rsidR="009343A1" w:rsidRDefault="0050182C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Документы приняты _____________________г.</w:t>
      </w:r>
    </w:p>
    <w:p w14:paraId="62102696" w14:textId="77777777" w:rsidR="009343A1" w:rsidRDefault="0050182C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kern w:val="2"/>
          <w:sz w:val="24"/>
          <w:szCs w:val="24"/>
        </w:rPr>
        <w:t>Ф.И.О.</w:t>
      </w:r>
    </w:p>
    <w:p w14:paraId="20A53943" w14:textId="77777777" w:rsidR="009343A1" w:rsidRDefault="0050182C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(наименование должности лица,(подпись) принявшего документы)</w:t>
      </w:r>
    </w:p>
    <w:p w14:paraId="7D9280F9" w14:textId="77777777" w:rsidR="009343A1" w:rsidRDefault="009343A1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786AD527" w14:textId="77777777" w:rsidR="009343A1" w:rsidRDefault="009343A1">
      <w:pPr>
        <w:jc w:val="right"/>
        <w:rPr>
          <w:sz w:val="28"/>
          <w:szCs w:val="28"/>
        </w:rPr>
      </w:pPr>
    </w:p>
    <w:p w14:paraId="35802D62" w14:textId="77777777" w:rsidR="009343A1" w:rsidRDefault="009343A1">
      <w:pPr>
        <w:jc w:val="right"/>
        <w:rPr>
          <w:sz w:val="28"/>
          <w:szCs w:val="28"/>
        </w:rPr>
      </w:pPr>
    </w:p>
    <w:p w14:paraId="1159D7F4" w14:textId="77777777" w:rsidR="009343A1" w:rsidRDefault="009343A1">
      <w:pPr>
        <w:jc w:val="right"/>
        <w:rPr>
          <w:sz w:val="28"/>
          <w:szCs w:val="28"/>
        </w:rPr>
      </w:pPr>
    </w:p>
    <w:p w14:paraId="3EBE6CD4" w14:textId="77777777" w:rsidR="009343A1" w:rsidRDefault="009343A1">
      <w:pPr>
        <w:jc w:val="right"/>
        <w:rPr>
          <w:sz w:val="28"/>
          <w:szCs w:val="28"/>
        </w:rPr>
      </w:pPr>
    </w:p>
    <w:p w14:paraId="2A61DBE8" w14:textId="77777777" w:rsidR="009343A1" w:rsidRDefault="009343A1">
      <w:pPr>
        <w:jc w:val="right"/>
        <w:rPr>
          <w:sz w:val="28"/>
          <w:szCs w:val="28"/>
        </w:rPr>
      </w:pPr>
    </w:p>
    <w:p w14:paraId="073E136C" w14:textId="77777777" w:rsidR="009343A1" w:rsidRDefault="009343A1">
      <w:pPr>
        <w:jc w:val="right"/>
        <w:rPr>
          <w:sz w:val="28"/>
          <w:szCs w:val="28"/>
        </w:rPr>
      </w:pPr>
    </w:p>
    <w:p w14:paraId="737BDC4A" w14:textId="77777777" w:rsidR="009343A1" w:rsidRDefault="009343A1">
      <w:pPr>
        <w:jc w:val="right"/>
        <w:rPr>
          <w:sz w:val="28"/>
          <w:szCs w:val="28"/>
        </w:rPr>
      </w:pPr>
    </w:p>
    <w:p w14:paraId="71BEFCB7" w14:textId="77777777" w:rsidR="009343A1" w:rsidRDefault="009343A1">
      <w:pPr>
        <w:jc w:val="right"/>
        <w:rPr>
          <w:sz w:val="28"/>
          <w:szCs w:val="28"/>
        </w:rPr>
      </w:pPr>
    </w:p>
    <w:p w14:paraId="46F1DFCE" w14:textId="77777777" w:rsidR="009343A1" w:rsidRDefault="009343A1">
      <w:pPr>
        <w:jc w:val="right"/>
        <w:rPr>
          <w:sz w:val="28"/>
          <w:szCs w:val="28"/>
        </w:rPr>
      </w:pPr>
    </w:p>
    <w:p w14:paraId="4823CE42" w14:textId="77777777" w:rsidR="009343A1" w:rsidRDefault="009343A1">
      <w:pPr>
        <w:jc w:val="right"/>
        <w:rPr>
          <w:sz w:val="28"/>
          <w:szCs w:val="28"/>
        </w:rPr>
      </w:pPr>
    </w:p>
    <w:p w14:paraId="20AC8D73" w14:textId="77777777" w:rsidR="009343A1" w:rsidRDefault="009343A1">
      <w:pPr>
        <w:jc w:val="right"/>
        <w:rPr>
          <w:sz w:val="28"/>
          <w:szCs w:val="28"/>
        </w:rPr>
      </w:pPr>
    </w:p>
    <w:p w14:paraId="16BB3598" w14:textId="77777777" w:rsidR="009343A1" w:rsidRDefault="009343A1">
      <w:pPr>
        <w:jc w:val="right"/>
        <w:rPr>
          <w:sz w:val="28"/>
          <w:szCs w:val="28"/>
        </w:rPr>
      </w:pPr>
    </w:p>
    <w:p w14:paraId="2703C044" w14:textId="77777777" w:rsidR="009343A1" w:rsidRDefault="009343A1">
      <w:pPr>
        <w:jc w:val="right"/>
        <w:rPr>
          <w:sz w:val="28"/>
          <w:szCs w:val="28"/>
        </w:rPr>
      </w:pPr>
    </w:p>
    <w:p w14:paraId="55F3C572" w14:textId="77777777" w:rsidR="009343A1" w:rsidRDefault="009343A1">
      <w:pPr>
        <w:jc w:val="right"/>
        <w:rPr>
          <w:sz w:val="28"/>
          <w:szCs w:val="28"/>
        </w:rPr>
      </w:pPr>
    </w:p>
    <w:p w14:paraId="03EA90F7" w14:textId="77777777" w:rsidR="009343A1" w:rsidRDefault="0050182C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№2</w:t>
      </w:r>
    </w:p>
    <w:p w14:paraId="58C81272" w14:textId="77777777" w:rsidR="009343A1" w:rsidRDefault="0050182C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Утверждено</w:t>
      </w:r>
    </w:p>
    <w:p w14:paraId="0E787A88" w14:textId="77777777" w:rsidR="009343A1" w:rsidRDefault="0050182C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Постановлением Администрации города Фатежа </w:t>
      </w:r>
    </w:p>
    <w:p w14:paraId="3F016216" w14:textId="77777777" w:rsidR="009343A1" w:rsidRDefault="0050182C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от 27 января 2023 г. № 7</w:t>
      </w:r>
    </w:p>
    <w:p w14:paraId="331CC60D" w14:textId="77777777" w:rsidR="009343A1" w:rsidRDefault="005018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«О создании межведомственной комиссии для оценки </w:t>
      </w:r>
    </w:p>
    <w:p w14:paraId="71E6B550" w14:textId="77777777" w:rsidR="009343A1" w:rsidRDefault="005018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обследования помещения в целях признания </w:t>
      </w:r>
    </w:p>
    <w:p w14:paraId="3AC6C10A" w14:textId="77777777" w:rsidR="009343A1" w:rsidRDefault="005018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его жилым помещением, жилого помещения пригодным </w:t>
      </w:r>
    </w:p>
    <w:p w14:paraId="75E86396" w14:textId="77777777" w:rsidR="009343A1" w:rsidRDefault="005018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(непригодным) для проживания граждан, </w:t>
      </w:r>
    </w:p>
    <w:p w14:paraId="6F417237" w14:textId="77777777" w:rsidR="009343A1" w:rsidRDefault="005018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многоквартирного дома в целях признания его аварийным</w:t>
      </w:r>
    </w:p>
    <w:p w14:paraId="3CC7AA95" w14:textId="77777777" w:rsidR="009343A1" w:rsidRDefault="005018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подлежащим сносу или реконструкции, садового дома жилым домом </w:t>
      </w:r>
    </w:p>
    <w:p w14:paraId="52E7E0AF" w14:textId="77777777" w:rsidR="009343A1" w:rsidRDefault="0050182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жилого дома садовым домом»</w:t>
      </w:r>
    </w:p>
    <w:p w14:paraId="24A36926" w14:textId="77777777" w:rsidR="009343A1" w:rsidRDefault="009343A1">
      <w:pPr>
        <w:rPr>
          <w:rFonts w:ascii="Arial" w:hAnsi="Arial" w:cs="Arial"/>
          <w:sz w:val="28"/>
          <w:szCs w:val="28"/>
        </w:rPr>
      </w:pPr>
    </w:p>
    <w:p w14:paraId="2C05ACE6" w14:textId="77777777" w:rsidR="009343A1" w:rsidRDefault="0050182C">
      <w:pPr>
        <w:pStyle w:val="ConsPlusTitle"/>
        <w:widowControl/>
        <w:jc w:val="center"/>
        <w:rPr>
          <w:rFonts w:ascii="Arial" w:hAnsi="Arial" w:cs="Arial"/>
          <w:kern w:val="2"/>
          <w:sz w:val="28"/>
          <w:szCs w:val="28"/>
        </w:rPr>
      </w:pPr>
      <w:r>
        <w:rPr>
          <w:rFonts w:ascii="Arial" w:hAnsi="Arial" w:cs="Arial"/>
          <w:kern w:val="2"/>
          <w:sz w:val="28"/>
          <w:szCs w:val="28"/>
        </w:rPr>
        <w:t>СОСТАВ</w:t>
      </w:r>
    </w:p>
    <w:p w14:paraId="70C6C214" w14:textId="77777777" w:rsidR="009343A1" w:rsidRDefault="0050182C">
      <w:pPr>
        <w:pStyle w:val="ConsPlusTitle"/>
        <w:widowControl/>
        <w:jc w:val="center"/>
        <w:rPr>
          <w:rFonts w:ascii="Arial" w:hAnsi="Arial" w:cs="Arial"/>
          <w:kern w:val="2"/>
          <w:sz w:val="28"/>
          <w:szCs w:val="28"/>
        </w:rPr>
      </w:pPr>
      <w:r>
        <w:rPr>
          <w:rFonts w:ascii="Arial" w:hAnsi="Arial" w:cs="Arial"/>
          <w:kern w:val="2"/>
          <w:sz w:val="28"/>
          <w:szCs w:val="28"/>
        </w:rPr>
        <w:t>межведомств</w:t>
      </w:r>
      <w:r>
        <w:rPr>
          <w:rFonts w:ascii="Arial" w:hAnsi="Arial" w:cs="Arial"/>
          <w:kern w:val="2"/>
          <w:sz w:val="28"/>
          <w:szCs w:val="28"/>
        </w:rPr>
        <w:t>енной комиссии по признанию</w:t>
      </w:r>
      <w:r>
        <w:rPr>
          <w:rFonts w:ascii="Arial" w:hAnsi="Arial" w:cs="Arial"/>
          <w:kern w:val="2"/>
          <w:sz w:val="28"/>
          <w:szCs w:val="28"/>
        </w:rPr>
        <w:br/>
        <w:t>помещения жилым помещением, жилого помещения</w:t>
      </w:r>
      <w:r>
        <w:rPr>
          <w:rFonts w:ascii="Arial" w:hAnsi="Arial" w:cs="Arial"/>
          <w:kern w:val="2"/>
          <w:sz w:val="28"/>
          <w:szCs w:val="28"/>
        </w:rPr>
        <w:br/>
        <w:t>пригодным (непригодным) для проживания граждан и</w:t>
      </w:r>
      <w:r>
        <w:rPr>
          <w:rFonts w:ascii="Arial" w:hAnsi="Arial" w:cs="Arial"/>
          <w:kern w:val="2"/>
          <w:sz w:val="28"/>
          <w:szCs w:val="28"/>
        </w:rPr>
        <w:br/>
        <w:t>многоквартирного дома аварийным и подлежащим сносу или реконструкции</w:t>
      </w:r>
      <w:r>
        <w:rPr>
          <w:rFonts w:ascii="Arial" w:hAnsi="Arial" w:cs="Arial"/>
          <w:sz w:val="28"/>
          <w:szCs w:val="28"/>
        </w:rPr>
        <w:t>, садового дома жилым домом и жилого дома садовым домом</w:t>
      </w:r>
    </w:p>
    <w:p w14:paraId="141060E5" w14:textId="77777777" w:rsidR="009343A1" w:rsidRDefault="009343A1">
      <w:pPr>
        <w:spacing w:after="0" w:line="240" w:lineRule="auto"/>
        <w:jc w:val="center"/>
        <w:rPr>
          <w:rFonts w:ascii="Arial" w:hAnsi="Arial" w:cs="Arial"/>
          <w:b/>
          <w:kern w:val="2"/>
          <w:sz w:val="28"/>
          <w:szCs w:val="28"/>
        </w:rPr>
      </w:pPr>
    </w:p>
    <w:p w14:paraId="5361ECC2" w14:textId="77777777" w:rsidR="009343A1" w:rsidRDefault="009343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EC4B7D3" w14:textId="77777777" w:rsidR="009343A1" w:rsidRDefault="0050182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Председа</w:t>
      </w:r>
      <w:r>
        <w:rPr>
          <w:rFonts w:ascii="Arial" w:hAnsi="Arial" w:cs="Arial"/>
          <w:b/>
          <w:sz w:val="28"/>
          <w:szCs w:val="28"/>
        </w:rPr>
        <w:t>тель комиссии:</w:t>
      </w:r>
    </w:p>
    <w:p w14:paraId="0BCD0255" w14:textId="77777777" w:rsidR="009343A1" w:rsidRDefault="0050182C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>Цуканов С. М     - Глава города Фатежа;</w:t>
      </w:r>
    </w:p>
    <w:p w14:paraId="52DF20EA" w14:textId="77777777" w:rsidR="009343A1" w:rsidRDefault="0050182C">
      <w:pPr>
        <w:spacing w:after="0" w:line="240" w:lineRule="auto"/>
        <w:jc w:val="both"/>
      </w:pPr>
      <w:r>
        <w:rPr>
          <w:rFonts w:ascii="Arial" w:hAnsi="Arial" w:cs="Arial"/>
          <w:b/>
          <w:sz w:val="28"/>
          <w:szCs w:val="28"/>
        </w:rPr>
        <w:t>Заместитель председателя комиссии:</w:t>
      </w:r>
    </w:p>
    <w:p w14:paraId="54FE8706" w14:textId="77777777" w:rsidR="009343A1" w:rsidRDefault="0050182C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>Емельянов С.И.- заместитель главы Администрации города Фатежа;</w:t>
      </w:r>
    </w:p>
    <w:p w14:paraId="438EDF19" w14:textId="77777777" w:rsidR="009343A1" w:rsidRDefault="0050182C">
      <w:pPr>
        <w:spacing w:after="0" w:line="240" w:lineRule="auto"/>
        <w:jc w:val="both"/>
      </w:pPr>
      <w:r>
        <w:rPr>
          <w:rFonts w:ascii="Arial" w:hAnsi="Arial" w:cs="Arial"/>
          <w:b/>
          <w:sz w:val="28"/>
          <w:szCs w:val="28"/>
        </w:rPr>
        <w:t>Секретарь  комиссии:</w:t>
      </w:r>
    </w:p>
    <w:p w14:paraId="5B11ADD4" w14:textId="77777777" w:rsidR="009343A1" w:rsidRDefault="005018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Жигулина И.А. – Начальник отдела архитектуры, градостроительства и </w:t>
      </w:r>
      <w:r>
        <w:rPr>
          <w:rFonts w:ascii="Arial" w:hAnsi="Arial" w:cs="Arial"/>
          <w:sz w:val="28"/>
          <w:szCs w:val="28"/>
        </w:rPr>
        <w:t>землеустройства Администрации города Фатежа;</w:t>
      </w:r>
    </w:p>
    <w:p w14:paraId="50467F7F" w14:textId="77777777" w:rsidR="009343A1" w:rsidRDefault="0050182C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Члены комиссии:</w:t>
      </w:r>
    </w:p>
    <w:p w14:paraId="3B96110A" w14:textId="77777777" w:rsidR="009343A1" w:rsidRDefault="0050182C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Дашкова И.Н.- </w:t>
      </w:r>
      <w:r>
        <w:rPr>
          <w:rFonts w:ascii="Arial" w:hAnsi="Arial" w:cs="Arial"/>
          <w:sz w:val="28"/>
          <w:szCs w:val="28"/>
          <w:lang w:eastAsia="zh-CN"/>
        </w:rPr>
        <w:t>Начальник отдела по правовым вопросам Администрации города Фатежа</w:t>
      </w:r>
      <w:r>
        <w:rPr>
          <w:rFonts w:ascii="Arial" w:hAnsi="Arial" w:cs="Arial"/>
          <w:sz w:val="28"/>
          <w:szCs w:val="28"/>
        </w:rPr>
        <w:t>;</w:t>
      </w:r>
    </w:p>
    <w:p w14:paraId="071887AD" w14:textId="77777777" w:rsidR="009343A1" w:rsidRDefault="0050182C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>Брусенцева Т.Ю.-начальник отдела бухгалтерского учета и отчетности Администрации города Фатежа;</w:t>
      </w:r>
    </w:p>
    <w:p w14:paraId="53199F8F" w14:textId="77777777" w:rsidR="009343A1" w:rsidRDefault="0050182C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>Салухова И.В.-глав</w:t>
      </w:r>
      <w:r>
        <w:rPr>
          <w:rFonts w:ascii="Arial" w:hAnsi="Arial" w:cs="Arial"/>
          <w:sz w:val="28"/>
          <w:szCs w:val="28"/>
        </w:rPr>
        <w:t>ный специалист-эксперт Администрации города Фатежа;</w:t>
      </w:r>
    </w:p>
    <w:p w14:paraId="190B1522" w14:textId="77777777" w:rsidR="009343A1" w:rsidRDefault="0050182C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>Катаниди О.Г.-директор МКУ УОДОМС М.О. «город Фатеж»;</w:t>
      </w:r>
    </w:p>
    <w:p w14:paraId="59366735" w14:textId="77777777" w:rsidR="009343A1" w:rsidRDefault="0050182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Чернышев А. В. – начальник  отдела промышленности, строительства, ЖКХ и архитектуры Администрации Фатежского района Курской области (по согласованию);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7223C64" w14:textId="77777777" w:rsidR="009343A1" w:rsidRDefault="0050182C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>Крюкова О.А. - старший специалист 1 разряда территориального отдела управления Роспотребнадзора в г. Железногорске, Железногорском, Дмитриевском, Хомутовском, Фатежском, Поныровском, Золотухинском районах (по согласованию);</w:t>
      </w:r>
    </w:p>
    <w:p w14:paraId="17737D88" w14:textId="77777777" w:rsidR="009343A1" w:rsidRDefault="0050182C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 xml:space="preserve">Жиров И.И.- начальник </w:t>
      </w:r>
      <w:r>
        <w:rPr>
          <w:rFonts w:ascii="Arial" w:hAnsi="Arial" w:cs="Arial"/>
          <w:sz w:val="28"/>
          <w:szCs w:val="28"/>
        </w:rPr>
        <w:t>отдела ГО ЧС Администрации Фатежского района (по согласованию);</w:t>
      </w:r>
    </w:p>
    <w:p w14:paraId="44A37C89" w14:textId="77777777" w:rsidR="009343A1" w:rsidRDefault="0050182C">
      <w:pPr>
        <w:pStyle w:val="a9"/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 Гнездилов А.А.-директор Фатежского филиала </w:t>
      </w:r>
      <w:r>
        <w:rPr>
          <w:rFonts w:ascii="Arial" w:hAnsi="Arial"/>
          <w:sz w:val="28"/>
          <w:szCs w:val="28"/>
        </w:rPr>
        <w:t>ОА «Газпром газораспределение Курск» в г.Железногорск (по согласованию);</w:t>
      </w:r>
    </w:p>
    <w:p w14:paraId="4EED5B1A" w14:textId="77777777" w:rsidR="009343A1" w:rsidRDefault="0050182C">
      <w:pPr>
        <w:pStyle w:val="a9"/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Щенцев Б.А.- начальник ФРЭС (по согласованию);</w:t>
      </w:r>
    </w:p>
    <w:p w14:paraId="02CCCB4B" w14:textId="77777777" w:rsidR="009343A1" w:rsidRDefault="0050182C">
      <w:pPr>
        <w:pStyle w:val="a9"/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lastRenderedPageBreak/>
        <w:t>Представитель отдела инспект</w:t>
      </w:r>
      <w:r>
        <w:rPr>
          <w:rFonts w:ascii="Arial" w:hAnsi="Arial" w:cs="Arial"/>
          <w:sz w:val="28"/>
          <w:szCs w:val="28"/>
        </w:rPr>
        <w:t>орских проверок Государственной жилищной инспекции Курской области (по согласованию);</w:t>
      </w:r>
    </w:p>
    <w:p w14:paraId="059F9D5E" w14:textId="77777777" w:rsidR="009343A1" w:rsidRDefault="0050182C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>Представитель пожарно-спасательной части №45 ОКУ «ППС Курской области (по согласованию);</w:t>
      </w:r>
    </w:p>
    <w:p w14:paraId="5764DD91" w14:textId="77777777" w:rsidR="009343A1" w:rsidRDefault="0050182C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>Представитель МУП Фатежское ЖКХ (по согласованию);</w:t>
      </w:r>
    </w:p>
    <w:p w14:paraId="5394D9E8" w14:textId="77777777" w:rsidR="009343A1" w:rsidRDefault="0050182C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>Собственник жилого помещения (</w:t>
      </w:r>
      <w:r>
        <w:rPr>
          <w:rFonts w:ascii="Arial" w:hAnsi="Arial" w:cs="Arial"/>
          <w:sz w:val="28"/>
          <w:szCs w:val="28"/>
        </w:rPr>
        <w:t>по согласованию);</w:t>
      </w:r>
    </w:p>
    <w:p w14:paraId="10788CD3" w14:textId="77777777" w:rsidR="009343A1" w:rsidRDefault="0050182C">
      <w:pPr>
        <w:spacing w:after="0" w:line="240" w:lineRule="auto"/>
        <w:jc w:val="both"/>
      </w:pPr>
      <w:r>
        <w:rPr>
          <w:rFonts w:ascii="Arial" w:hAnsi="Arial" w:cs="Arial"/>
          <w:sz w:val="28"/>
          <w:szCs w:val="28"/>
        </w:rPr>
        <w:t>Привлеченные эксперты, в установленном порядке аттестованных на право подготовки заключений (по согласованию).</w:t>
      </w:r>
    </w:p>
    <w:p w14:paraId="7BBF3192" w14:textId="77777777" w:rsidR="009343A1" w:rsidRDefault="009343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0DDB3B5" w14:textId="77777777" w:rsidR="009343A1" w:rsidRDefault="009343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44428C2" w14:textId="77777777" w:rsidR="009343A1" w:rsidRDefault="009343A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DC53A6" w14:textId="77777777" w:rsidR="009343A1" w:rsidRDefault="009343A1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1D17C" w14:textId="77777777" w:rsidR="009343A1" w:rsidRDefault="009343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E5524" w14:textId="77777777" w:rsidR="009343A1" w:rsidRDefault="009343A1">
      <w:pPr>
        <w:shd w:val="clear" w:color="auto" w:fill="FFFFFF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14:paraId="7B2530C6" w14:textId="77777777" w:rsidR="009343A1" w:rsidRDefault="009343A1">
      <w:pPr>
        <w:spacing w:line="276" w:lineRule="auto"/>
      </w:pPr>
    </w:p>
    <w:sectPr w:rsidR="009343A1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3A1"/>
    <w:rsid w:val="0050182C"/>
    <w:rsid w:val="0093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9E78"/>
  <w15:docId w15:val="{E90D7B9F-2292-4218-B914-4CEA3E84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AD7"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35FD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B9F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035FD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35FD2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15626B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uiPriority w:val="99"/>
    <w:qFormat/>
    <w:rsid w:val="0026270E"/>
  </w:style>
  <w:style w:type="character" w:customStyle="1" w:styleId="a6">
    <w:name w:val="Нижний колонтитул Знак"/>
    <w:basedOn w:val="a0"/>
    <w:uiPriority w:val="99"/>
    <w:qFormat/>
    <w:rsid w:val="0026270E"/>
  </w:style>
  <w:style w:type="character" w:customStyle="1" w:styleId="a7">
    <w:name w:val="Подзаголовок Знак"/>
    <w:basedOn w:val="a0"/>
    <w:qFormat/>
    <w:rsid w:val="003A3490"/>
    <w:rPr>
      <w:rFonts w:ascii="Times New Roman" w:eastAsia="Times New Roman" w:hAnsi="Times New Roman" w:cs="Times New Roman"/>
      <w:b/>
      <w:smallCaps/>
      <w:sz w:val="36"/>
      <w:szCs w:val="20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rmal (Web)"/>
    <w:basedOn w:val="a"/>
    <w:uiPriority w:val="99"/>
    <w:unhideWhenUsed/>
    <w:qFormat/>
    <w:rsid w:val="000F7B9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0F7B9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rmal0">
    <w:name w:val="consplusnormal"/>
    <w:basedOn w:val="a"/>
    <w:qFormat/>
    <w:rsid w:val="00035F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1674E1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header"/>
    <w:basedOn w:val="a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Subtitle"/>
    <w:basedOn w:val="a"/>
    <w:qFormat/>
    <w:rsid w:val="003A349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6"/>
      <w:szCs w:val="20"/>
      <w:lang w:eastAsia="ru-RU"/>
    </w:rPr>
  </w:style>
  <w:style w:type="paragraph" w:customStyle="1" w:styleId="ConsPlusTitle">
    <w:name w:val="ConsPlusTitle"/>
    <w:uiPriority w:val="99"/>
    <w:qFormat/>
    <w:rsid w:val="00A0652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050337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table" w:styleId="af3">
    <w:name w:val="Table Grid"/>
    <w:basedOn w:val="a1"/>
    <w:uiPriority w:val="39"/>
    <w:rsid w:val="0005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A1A1-4B37-4A88-B328-93532ABD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17</Pages>
  <Words>4256</Words>
  <Characters>24264</Characters>
  <Application>Microsoft Office Word</Application>
  <DocSecurity>0</DocSecurity>
  <Lines>202</Lines>
  <Paragraphs>56</Paragraphs>
  <ScaleCrop>false</ScaleCrop>
  <Company>SPecialiST RePack</Company>
  <LinksUpToDate>false</LinksUpToDate>
  <CharactersWithSpaces>28464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KONSTANTINE</cp:lastModifiedBy>
  <cp:revision>8</cp:revision>
  <cp:lastPrinted>2023-01-31T13:41:00Z</cp:lastPrinted>
  <dcterms:created xsi:type="dcterms:W3CDTF">2023-01-30T09:34:00Z</dcterms:created>
  <dcterms:modified xsi:type="dcterms:W3CDTF">2024-02-06T18:29:00Z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