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DDD5" w14:textId="77777777" w:rsidR="00F14FD3" w:rsidRDefault="00C816A7">
      <w:pPr>
        <w:pStyle w:val="10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DB19680" wp14:editId="50E79DB7">
            <wp:extent cx="5763260" cy="1000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F890" w14:textId="77777777" w:rsidR="00F14FD3" w:rsidRDefault="00C816A7">
      <w:pPr>
        <w:pStyle w:val="10"/>
        <w:shd w:val="clear" w:color="auto" w:fill="FFFFFF"/>
        <w:ind w:right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08E29166" w14:textId="77777777" w:rsidR="00F14FD3" w:rsidRDefault="00C816A7">
      <w:pPr>
        <w:pStyle w:val="10"/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ГОРОДА ФАТЕЖА</w:t>
      </w:r>
    </w:p>
    <w:p w14:paraId="76F09B71" w14:textId="73BF99B9" w:rsidR="00F14FD3" w:rsidRDefault="00C816A7">
      <w:pPr>
        <w:pStyle w:val="10"/>
        <w:shd w:val="clear" w:color="auto" w:fill="FFFFFF"/>
        <w:ind w:left="533" w:hanging="53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</w:p>
    <w:p w14:paraId="07883065" w14:textId="77777777" w:rsidR="00F14FD3" w:rsidRDefault="00C816A7">
      <w:pPr>
        <w:pStyle w:val="10"/>
        <w:shd w:val="clear" w:color="auto" w:fill="FFFFFF"/>
        <w:ind w:left="533" w:hanging="53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EB54D5D" w14:textId="77777777" w:rsidR="00F14FD3" w:rsidRDefault="00C816A7">
      <w:pPr>
        <w:pStyle w:val="10"/>
        <w:jc w:val="center"/>
      </w:pPr>
      <w:r>
        <w:rPr>
          <w:rFonts w:ascii="Arial" w:hAnsi="Arial" w:cs="Arial"/>
          <w:b/>
          <w:sz w:val="32"/>
          <w:szCs w:val="32"/>
        </w:rPr>
        <w:t>от 05 июля 2023 года №226</w:t>
      </w:r>
    </w:p>
    <w:p w14:paraId="5C65A4E0" w14:textId="77777777" w:rsidR="00F14FD3" w:rsidRDefault="00C816A7">
      <w:pPr>
        <w:pStyle w:val="10"/>
        <w:tabs>
          <w:tab w:val="left" w:pos="3915"/>
        </w:tabs>
        <w:jc w:val="center"/>
      </w:pPr>
      <w:r>
        <w:rPr>
          <w:rFonts w:ascii="Arial" w:hAnsi="Arial" w:cs="Arial"/>
          <w:b/>
          <w:sz w:val="32"/>
          <w:szCs w:val="32"/>
        </w:rPr>
        <w:t>Об  утверждении Административного  регламента предоставления Администрацией города Фатежа муниципальной услуги «</w:t>
      </w:r>
      <w:r>
        <w:rPr>
          <w:rFonts w:ascii="Arial" w:hAnsi="Arial" w:cs="Arial"/>
          <w:b/>
          <w:bCs/>
          <w:sz w:val="32"/>
          <w:szCs w:val="32"/>
        </w:rPr>
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собственности»</w:t>
      </w:r>
    </w:p>
    <w:p w14:paraId="42731924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В соответствии с Федеральным законом от 27.07.2</w:t>
      </w:r>
      <w:r>
        <w:rPr>
          <w:rFonts w:ascii="Arial" w:hAnsi="Arial" w:cs="Arial"/>
        </w:rPr>
        <w:t>010г. №210-ФЗ «Об организации предоставления государственных и муниципальных услуг», Федеральным законом от 06.10.2003г. №131-ФЗ « Об общих принципах  организации местного самоуправления в Российской Федерации», Уставом муниципального образования «город Фа</w:t>
      </w:r>
      <w:r>
        <w:rPr>
          <w:rFonts w:ascii="Arial" w:hAnsi="Arial" w:cs="Arial"/>
        </w:rPr>
        <w:t>теж» Фатежского района Курской области, постановлением Администрации города Фатежа от 01.11.2018г. №264 « О разработке и утверждении административных регламентов предоставления муниципальных услуг» (с изменениями и дополнениями) Администрация города Фатежа</w:t>
      </w:r>
      <w:r>
        <w:rPr>
          <w:rFonts w:ascii="Arial" w:hAnsi="Arial" w:cs="Arial"/>
        </w:rPr>
        <w:t xml:space="preserve"> постановляет:</w:t>
      </w:r>
    </w:p>
    <w:p w14:paraId="549845E8" w14:textId="77777777" w:rsidR="00F14FD3" w:rsidRDefault="00C816A7">
      <w:pPr>
        <w:pStyle w:val="afa"/>
        <w:widowControl w:val="0"/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1.Утвердить прилагаемый Административный регламент предоставления Администрацией города Фатежа муниципальной услуги «</w:t>
      </w:r>
      <w:r>
        <w:rPr>
          <w:rFonts w:ascii="Arial" w:hAnsi="Arial" w:cs="Arial"/>
          <w:bCs/>
          <w:sz w:val="24"/>
          <w:szCs w:val="24"/>
        </w:rPr>
        <w:t xml:space="preserve">«Перераспределение земель и земельных участков, находящихся в муниципальной собственности или государственная собственность </w:t>
      </w:r>
      <w:r>
        <w:rPr>
          <w:rFonts w:ascii="Arial" w:hAnsi="Arial" w:cs="Arial"/>
          <w:bCs/>
          <w:sz w:val="24"/>
          <w:szCs w:val="24"/>
        </w:rPr>
        <w:t>на которые не разграничена, и земельных участков находящихся в частной собственности».</w:t>
      </w:r>
    </w:p>
    <w:p w14:paraId="70BEA839" w14:textId="77777777" w:rsidR="00F14FD3" w:rsidRDefault="00C816A7">
      <w:pPr>
        <w:pStyle w:val="afa"/>
        <w:widowControl w:val="0"/>
        <w:spacing w:after="0" w:line="240" w:lineRule="auto"/>
        <w:ind w:left="0" w:firstLine="709"/>
        <w:jc w:val="both"/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Постановление от 24.09.2019г. №279 признать утратившим силу. </w:t>
      </w:r>
    </w:p>
    <w:p w14:paraId="5D4895D5" w14:textId="77777777" w:rsidR="00F14FD3" w:rsidRDefault="00C816A7">
      <w:pPr>
        <w:pStyle w:val="10"/>
        <w:ind w:firstLine="709"/>
        <w:contextualSpacing/>
        <w:jc w:val="both"/>
      </w:pPr>
      <w:r>
        <w:rPr>
          <w:rFonts w:ascii="Arial" w:hAnsi="Arial" w:cs="Arial"/>
          <w:lang w:eastAsia="en-US"/>
        </w:rPr>
        <w:t xml:space="preserve">3.Контроль за исполнением настоящего постановления оставляю за собой.                                   </w:t>
      </w: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</w:t>
      </w:r>
    </w:p>
    <w:p w14:paraId="44A8E16C" w14:textId="77777777" w:rsidR="00F14FD3" w:rsidRDefault="00C816A7">
      <w:pPr>
        <w:pStyle w:val="10"/>
        <w:ind w:firstLine="709"/>
        <w:contextualSpacing/>
        <w:jc w:val="both"/>
      </w:pPr>
      <w:r>
        <w:rPr>
          <w:rFonts w:ascii="Arial" w:hAnsi="Arial" w:cs="Arial"/>
          <w:lang w:eastAsia="en-US"/>
        </w:rPr>
        <w:t>4. Постановление вступает в силу со дня его официального обнародования и подлежит размещению на официальной сайте Администрации города Фатежа</w:t>
      </w:r>
      <w:r>
        <w:rPr>
          <w:rFonts w:ascii="Arial" w:hAnsi="Arial" w:cs="Arial"/>
          <w:lang w:eastAsia="en-US"/>
        </w:rPr>
        <w:t xml:space="preserve"> в сети «Интернет».</w:t>
      </w:r>
    </w:p>
    <w:p w14:paraId="1DDCCC4B" w14:textId="77777777" w:rsidR="00F14FD3" w:rsidRDefault="00C816A7">
      <w:pPr>
        <w:pStyle w:val="10"/>
      </w:pPr>
      <w:r>
        <w:rPr>
          <w:rFonts w:ascii="Arial" w:hAnsi="Arial" w:cs="Arial"/>
          <w:lang w:eastAsia="en-US"/>
        </w:rPr>
        <w:t>Заместитель Главы</w:t>
      </w:r>
    </w:p>
    <w:p w14:paraId="3A962DD7" w14:textId="77777777" w:rsidR="00F14FD3" w:rsidRDefault="00C816A7">
      <w:pPr>
        <w:pStyle w:val="10"/>
      </w:pPr>
      <w:r>
        <w:rPr>
          <w:rFonts w:ascii="Arial" w:hAnsi="Arial" w:cs="Arial"/>
          <w:lang w:eastAsia="en-US"/>
        </w:rPr>
        <w:t>Администрации города Фатежа                                                 С.И.Емельянов</w:t>
      </w:r>
    </w:p>
    <w:p w14:paraId="2E696DB8" w14:textId="77777777" w:rsidR="00F14FD3" w:rsidRDefault="00C816A7">
      <w:pPr>
        <w:pStyle w:val="10"/>
      </w:pPr>
      <w:r>
        <w:rPr>
          <w:rFonts w:ascii="Arial" w:hAnsi="Arial" w:cs="Arial"/>
          <w:sz w:val="16"/>
          <w:szCs w:val="16"/>
          <w:lang w:eastAsia="en-US"/>
        </w:rPr>
        <w:t>Исп:Жигулина И.А.</w:t>
      </w:r>
    </w:p>
    <w:p w14:paraId="1DA2F2CE" w14:textId="77777777" w:rsidR="00F14FD3" w:rsidRDefault="00C816A7">
      <w:pPr>
        <w:pStyle w:val="10"/>
        <w:ind w:left="142"/>
        <w:jc w:val="right"/>
      </w:pPr>
      <w:r>
        <w:rPr>
          <w:rFonts w:ascii="Arial" w:hAnsi="Arial" w:cs="Arial"/>
        </w:rPr>
        <w:lastRenderedPageBreak/>
        <w:t>Утвержден</w:t>
      </w:r>
    </w:p>
    <w:p w14:paraId="0F497CD7" w14:textId="77777777" w:rsidR="00F14FD3" w:rsidRDefault="00C816A7">
      <w:pPr>
        <w:pStyle w:val="10"/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постановлением</w:t>
      </w:r>
    </w:p>
    <w:p w14:paraId="1146F9D5" w14:textId="77777777" w:rsidR="00F14FD3" w:rsidRDefault="00C816A7">
      <w:pPr>
        <w:pStyle w:val="10"/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города Фатежа</w:t>
      </w:r>
    </w:p>
    <w:p w14:paraId="6AEB1CEB" w14:textId="77777777" w:rsidR="00F14FD3" w:rsidRDefault="00C816A7">
      <w:pPr>
        <w:pStyle w:val="10"/>
        <w:ind w:left="142"/>
        <w:jc w:val="right"/>
      </w:pPr>
      <w:r>
        <w:rPr>
          <w:rFonts w:ascii="Arial" w:hAnsi="Arial" w:cs="Arial"/>
        </w:rPr>
        <w:t xml:space="preserve">от     июля 2023 г. №    </w:t>
      </w:r>
    </w:p>
    <w:p w14:paraId="58C15A95" w14:textId="77777777" w:rsidR="00F14FD3" w:rsidRDefault="00C816A7">
      <w:pPr>
        <w:pStyle w:val="10"/>
        <w:jc w:val="right"/>
      </w:pPr>
      <w:r>
        <w:rPr>
          <w:rFonts w:ascii="Arial" w:hAnsi="Arial" w:cs="Arial"/>
        </w:rPr>
        <w:t xml:space="preserve">«Об утверждении Административного регламента                                            </w:t>
      </w:r>
      <w:r>
        <w:rPr>
          <w:rFonts w:ascii="Arial" w:hAnsi="Arial" w:cs="Arial"/>
          <w:szCs w:val="24"/>
        </w:rPr>
        <w:t>предоставления Администрацией города Фатежа                                             муниципальной услуги «</w:t>
      </w:r>
      <w:r>
        <w:rPr>
          <w:rFonts w:ascii="Arial" w:hAnsi="Arial" w:cs="Arial"/>
          <w:bCs/>
          <w:szCs w:val="24"/>
        </w:rPr>
        <w:t xml:space="preserve">Перераспределение                                         </w:t>
      </w:r>
      <w:r>
        <w:rPr>
          <w:rFonts w:ascii="Arial" w:hAnsi="Arial" w:cs="Arial"/>
          <w:bCs/>
          <w:szCs w:val="24"/>
        </w:rPr>
        <w:t xml:space="preserve">                         земель и земельных участков, находящихся                                                                         в муниципальной собственности или государственная                                         собственность на которые не </w:t>
      </w:r>
      <w:r>
        <w:rPr>
          <w:rFonts w:ascii="Arial" w:hAnsi="Arial" w:cs="Arial"/>
          <w:bCs/>
          <w:szCs w:val="24"/>
        </w:rPr>
        <w:t>разграничена,                                                                            и земельных участков находящихся                                                                                          в частной собственности»</w:t>
      </w:r>
    </w:p>
    <w:p w14:paraId="0CBCDFAC" w14:textId="77777777" w:rsidR="00F14FD3" w:rsidRDefault="00C816A7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</w:t>
      </w:r>
      <w:r>
        <w:rPr>
          <w:rFonts w:ascii="Arial" w:hAnsi="Arial" w:cs="Arial"/>
          <w:b/>
          <w:sz w:val="32"/>
          <w:szCs w:val="32"/>
        </w:rPr>
        <w:t>ЛАМЕНТ</w:t>
      </w:r>
    </w:p>
    <w:p w14:paraId="44DD7F48" w14:textId="77777777" w:rsidR="00F14FD3" w:rsidRDefault="00C816A7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предоставления</w:t>
      </w:r>
      <w:r>
        <w:rPr>
          <w:rFonts w:ascii="Arial" w:hAnsi="Arial" w:cs="Arial"/>
          <w:b/>
          <w:sz w:val="32"/>
          <w:szCs w:val="32"/>
        </w:rPr>
        <w:t xml:space="preserve"> Администрацией города Фатежа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муниципальной услуги </w:t>
      </w:r>
      <w:r>
        <w:rPr>
          <w:rFonts w:ascii="Arial" w:hAnsi="Arial" w:cs="Arial"/>
          <w:b/>
          <w:bCs/>
          <w:sz w:val="32"/>
          <w:szCs w:val="32"/>
        </w:rPr>
        <w:t>«Перераспределение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</w:t>
      </w:r>
      <w:r>
        <w:rPr>
          <w:rFonts w:ascii="Arial" w:hAnsi="Arial" w:cs="Arial"/>
          <w:b/>
          <w:bCs/>
          <w:sz w:val="32"/>
          <w:szCs w:val="32"/>
        </w:rPr>
        <w:t xml:space="preserve"> в частной собственности»</w:t>
      </w:r>
    </w:p>
    <w:p w14:paraId="0068D709" w14:textId="77777777" w:rsidR="00F14FD3" w:rsidRDefault="00C816A7">
      <w:pPr>
        <w:pStyle w:val="ConsPlusNormal0"/>
        <w:widowControl/>
        <w:numPr>
          <w:ilvl w:val="0"/>
          <w:numId w:val="1"/>
        </w:numPr>
        <w:ind w:left="0" w:firstLine="709"/>
        <w:jc w:val="center"/>
        <w:outlineLvl w:val="1"/>
      </w:pPr>
      <w:r>
        <w:rPr>
          <w:b/>
          <w:bCs/>
          <w:sz w:val="30"/>
          <w:szCs w:val="30"/>
        </w:rPr>
        <w:t>Общие положения</w:t>
      </w:r>
    </w:p>
    <w:p w14:paraId="510E1AA2" w14:textId="77777777" w:rsidR="00F14FD3" w:rsidRDefault="00F14FD3">
      <w:pPr>
        <w:pStyle w:val="ConsPlusTitle"/>
        <w:ind w:firstLine="709"/>
        <w:jc w:val="both"/>
        <w:rPr>
          <w:bCs w:val="0"/>
          <w:sz w:val="24"/>
          <w:szCs w:val="24"/>
        </w:rPr>
      </w:pPr>
    </w:p>
    <w:p w14:paraId="252092B2" w14:textId="77777777" w:rsidR="00F14FD3" w:rsidRDefault="00C816A7">
      <w:pPr>
        <w:pStyle w:val="ConsPlusTitle"/>
        <w:ind w:firstLine="70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1.1.Предмет регулирования регламента</w:t>
      </w:r>
    </w:p>
    <w:p w14:paraId="6DA8705B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Административный регламент предоставления  Администрацией города Фатежа муниципальной услуги «</w:t>
      </w:r>
      <w:r>
        <w:rPr>
          <w:rFonts w:ascii="Arial" w:hAnsi="Arial" w:cs="Arial"/>
          <w:bCs/>
        </w:rPr>
        <w:t>Перераспределение земель и земельных участков, находящихся в муниципальной собстве</w:t>
      </w:r>
      <w:r>
        <w:rPr>
          <w:rFonts w:ascii="Arial" w:hAnsi="Arial" w:cs="Arial"/>
          <w:bCs/>
        </w:rPr>
        <w:t>нности или государственная собственность на которые не разграничена, и земельных участков находящихся в частной собственности</w:t>
      </w:r>
      <w:r>
        <w:rPr>
          <w:rFonts w:ascii="Arial" w:hAnsi="Arial" w:cs="Arial"/>
        </w:rPr>
        <w:t>» (далее – Административный регламент) определяет  стандарт предоставления муниципальной услуги, состав, последовательность и сроки</w:t>
      </w:r>
      <w:r>
        <w:rPr>
          <w:rFonts w:ascii="Arial" w:hAnsi="Arial" w:cs="Arial"/>
        </w:rPr>
        <w:t xml:space="preserve"> выполнения административных процедур (действий), формы контроля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за исполнением  административного регламента</w:t>
      </w:r>
      <w:r>
        <w:rPr>
          <w:rFonts w:ascii="Arial" w:hAnsi="Arial" w:cs="Arial"/>
        </w:rPr>
        <w:t xml:space="preserve">, досудебный (внесудебный) порядок обжалования решений и действий должностных лиц, </w:t>
      </w:r>
      <w:r>
        <w:rPr>
          <w:rFonts w:ascii="Arial" w:hAnsi="Arial" w:cs="Arial"/>
          <w:bCs/>
        </w:rPr>
        <w:t xml:space="preserve"> предоставляющих муниципальную услугу.</w:t>
      </w:r>
    </w:p>
    <w:p w14:paraId="71EB4E03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 Круг </w:t>
      </w:r>
      <w:r>
        <w:rPr>
          <w:rFonts w:ascii="Arial" w:hAnsi="Arial" w:cs="Arial"/>
          <w:b/>
        </w:rPr>
        <w:t>заявителей</w:t>
      </w:r>
    </w:p>
    <w:p w14:paraId="6B1CCC23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Муниципальная услуга предоставляется физическим, юридическим лицам </w:t>
      </w:r>
      <w:r>
        <w:rPr>
          <w:rFonts w:ascii="Arial" w:hAnsi="Arial" w:cs="Arial"/>
          <w:spacing w:val="2"/>
        </w:rPr>
        <w:t xml:space="preserve">- собственники земельных участков, </w:t>
      </w:r>
      <w:r>
        <w:rPr>
          <w:rFonts w:ascii="Arial" w:hAnsi="Arial" w:cs="Arial"/>
        </w:rPr>
        <w:t>либо их уполномоченным представителям (далее – заявители).</w:t>
      </w:r>
    </w:p>
    <w:p w14:paraId="4AD04F14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14:paraId="34768F8D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436DF388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Информирование за</w:t>
      </w:r>
      <w:r>
        <w:rPr>
          <w:rFonts w:ascii="Arial" w:hAnsi="Arial" w:cs="Arial"/>
          <w:lang w:eastAsia="en-US"/>
        </w:rPr>
        <w:t xml:space="preserve">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14:paraId="6C24840B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заявителей организуетс</w:t>
      </w:r>
      <w:r>
        <w:rPr>
          <w:rFonts w:ascii="Arial" w:hAnsi="Arial" w:cs="Arial"/>
        </w:rPr>
        <w:t>я следующим образом:</w:t>
      </w:r>
    </w:p>
    <w:p w14:paraId="4FEA7974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индивидуальное информирование (устное, письменное);</w:t>
      </w:r>
    </w:p>
    <w:p w14:paraId="714240DD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публичное информирование (средства массовой информации, сеть «Интернет»).</w:t>
      </w:r>
    </w:p>
    <w:p w14:paraId="15BF4371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Информирование заявителей организуется следующим образом:</w:t>
      </w:r>
    </w:p>
    <w:p w14:paraId="658B01EB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индивидуальное информирование (устное, письменное);</w:t>
      </w:r>
    </w:p>
    <w:p w14:paraId="20D5733C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публичное информирование (средства массовой информации, сеть «Интернет»).</w:t>
      </w:r>
    </w:p>
    <w:p w14:paraId="37B276A0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Индивидуальное устное информирование осуществляется специалистами Администрации города Фатежа </w:t>
      </w:r>
      <w:r>
        <w:rPr>
          <w:rFonts w:ascii="Arial" w:hAnsi="Arial" w:cs="Arial"/>
          <w:bCs/>
        </w:rPr>
        <w:t xml:space="preserve">(далее - Администрация) </w:t>
      </w:r>
      <w:r>
        <w:rPr>
          <w:rFonts w:ascii="Arial" w:hAnsi="Arial" w:cs="Arial"/>
          <w:lang w:eastAsia="en-US"/>
        </w:rPr>
        <w:t>при обращении заявителей за информацией лично (в том числе по телефону).</w:t>
      </w:r>
    </w:p>
    <w:p w14:paraId="547DA9F2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График работы Администрации, график личного приема заявителей раз</w:t>
      </w:r>
      <w:r>
        <w:rPr>
          <w:rFonts w:ascii="Arial" w:hAnsi="Arial" w:cs="Arial"/>
          <w:lang w:eastAsia="en-US"/>
        </w:rPr>
        <w:t>мещается в  информационно - телекоммуникационной сети «Интернет» на официальном сайте Администрации и на информационном стенде.</w:t>
      </w:r>
    </w:p>
    <w:p w14:paraId="73ED903D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</w:t>
      </w:r>
      <w:r>
        <w:rPr>
          <w:rFonts w:ascii="Arial" w:hAnsi="Arial" w:cs="Arial"/>
          <w:lang w:eastAsia="en-US"/>
        </w:rPr>
        <w:t xml:space="preserve"> том числе с привлечением иных компетентных специалистов.</w:t>
      </w:r>
    </w:p>
    <w:p w14:paraId="7BC36081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</w:t>
      </w:r>
      <w:r>
        <w:rPr>
          <w:rFonts w:ascii="Arial" w:hAnsi="Arial" w:cs="Arial"/>
          <w:lang w:eastAsia="en-US"/>
        </w:rPr>
        <w:t>ставленных в устном обращении  вопросов.</w:t>
      </w:r>
    </w:p>
    <w:p w14:paraId="115A27E2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</w:t>
      </w:r>
      <w:r>
        <w:rPr>
          <w:rFonts w:ascii="Arial" w:hAnsi="Arial" w:cs="Arial"/>
          <w:lang w:eastAsia="en-US"/>
        </w:rPr>
        <w:t>нный промежуток времени.</w:t>
      </w:r>
    </w:p>
    <w:p w14:paraId="4AB8B5AF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14:paraId="2B1ED756" w14:textId="77777777" w:rsidR="00F14FD3" w:rsidRDefault="00C816A7">
      <w:pPr>
        <w:pStyle w:val="1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Ответ на телефонный звонок содержит  информацию о наименовании органа, в который позвонил заявитель, фамилию, имя, отче</w:t>
      </w:r>
      <w:r>
        <w:rPr>
          <w:rFonts w:ascii="Arial" w:hAnsi="Arial" w:cs="Arial"/>
          <w:iCs/>
        </w:rPr>
        <w:t>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</w:t>
      </w:r>
      <w:r>
        <w:rPr>
          <w:rFonts w:ascii="Arial" w:hAnsi="Arial" w:cs="Arial"/>
          <w:iCs/>
        </w:rPr>
        <w:t>ицо или обратившемуся гражданину сообщается номер телефона, по которому он может получить необходимую информацию.</w:t>
      </w:r>
    </w:p>
    <w:p w14:paraId="5937D322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</w:t>
      </w:r>
      <w:r>
        <w:rPr>
          <w:rFonts w:ascii="Arial" w:hAnsi="Arial" w:cs="Arial"/>
        </w:rPr>
        <w:t>м числе по причине поступления звонка на другой аппарат.</w:t>
      </w:r>
    </w:p>
    <w:p w14:paraId="4DABB7D6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ответах на телефонные звонки и устные обращения специалисты соблюдают  правила служебной этики.</w:t>
      </w:r>
    </w:p>
    <w:p w14:paraId="4FB86994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Письменное, индивидуальное информирование осуществляется в письменной форме за подписью Главы.  Пис</w:t>
      </w:r>
      <w:r>
        <w:rPr>
          <w:rFonts w:ascii="Arial" w:hAnsi="Arial" w:cs="Arial"/>
          <w:lang w:eastAsia="en-US"/>
        </w:rPr>
        <w:t xml:space="preserve">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14:paraId="70B72EA0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Письменный от</w:t>
      </w:r>
      <w:r>
        <w:rPr>
          <w:rFonts w:ascii="Arial" w:hAnsi="Arial" w:cs="Arial"/>
          <w:lang w:eastAsia="en-US"/>
        </w:rPr>
        <w:t xml:space="preserve">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14:paraId="3E84A47D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Ответ на заявление, поступившее в Администрацию в форме электронного документа, направляется в форме </w:t>
      </w:r>
      <w:r>
        <w:rPr>
          <w:rFonts w:ascii="Arial" w:hAnsi="Arial" w:cs="Arial"/>
          <w:lang w:eastAsia="en-US"/>
        </w:rPr>
        <w:t>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14:paraId="01A72CB3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Должностное лицо не вправе осуществлять консультирование заявителей, выходящее за рамки </w:t>
      </w:r>
      <w:r>
        <w:rPr>
          <w:rFonts w:ascii="Arial" w:hAnsi="Arial" w:cs="Arial"/>
          <w:lang w:eastAsia="en-US"/>
        </w:rPr>
        <w:t>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056A87FA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Публичное информирование об услуге и о порядке ее оказания осуществляется Администрацией путем размещения и</w:t>
      </w:r>
      <w:r>
        <w:rPr>
          <w:rFonts w:ascii="Arial" w:hAnsi="Arial" w:cs="Arial"/>
          <w:lang w:eastAsia="en-US"/>
        </w:rPr>
        <w:t>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14:paraId="62EF3718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На Едином портале можно получить ин</w:t>
      </w:r>
      <w:r>
        <w:rPr>
          <w:rFonts w:ascii="Arial" w:hAnsi="Arial" w:cs="Arial"/>
          <w:b/>
          <w:bCs/>
          <w:lang w:eastAsia="en-US"/>
        </w:rPr>
        <w:t>формацию о (об):</w:t>
      </w:r>
    </w:p>
    <w:p w14:paraId="0E217EA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круге заявителей;</w:t>
      </w:r>
    </w:p>
    <w:p w14:paraId="36057D1A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сроке предоставления муниципальной услуги;</w:t>
      </w:r>
    </w:p>
    <w:p w14:paraId="0B9D2883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результате предоставления муниципальной услуги, порядок выдачи результата муниципальной услуги;</w:t>
      </w:r>
    </w:p>
    <w:p w14:paraId="2727E9CE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исчерпывающем  перечне  оснований для приостановления предоставления муни</w:t>
      </w:r>
      <w:r>
        <w:rPr>
          <w:rFonts w:ascii="Arial" w:hAnsi="Arial" w:cs="Arial"/>
        </w:rPr>
        <w:t>ципальной услуги или отказа в предоставлении муниципальной услуги;</w:t>
      </w:r>
    </w:p>
    <w:p w14:paraId="414150D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1C7FDA3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формы заявлений (уведом</w:t>
      </w:r>
      <w:r>
        <w:rPr>
          <w:rFonts w:ascii="Arial" w:hAnsi="Arial" w:cs="Arial"/>
        </w:rPr>
        <w:t>лений, сообщений), используемые при предоставлении муниципальной услуги.</w:t>
      </w:r>
    </w:p>
    <w:p w14:paraId="705A176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муниципальной услуге предоставляется бесплатно. </w:t>
      </w:r>
    </w:p>
    <w:p w14:paraId="4B40A54F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Порядок, форма, место размещения и способы получения справочной информации, в том числе на стендах в местах предос</w:t>
      </w:r>
      <w:r>
        <w:rPr>
          <w:rFonts w:ascii="Arial" w:hAnsi="Arial" w:cs="Arial"/>
          <w:b/>
        </w:rPr>
        <w:t xml:space="preserve">тавления муниципальной услуги и услуг, которые являются необходимыми и обязательными для предоставления муниципальной услуги, и в </w:t>
      </w:r>
      <w:r>
        <w:rPr>
          <w:rFonts w:ascii="Arial" w:hAnsi="Arial" w:cs="Arial"/>
          <w:b/>
        </w:rPr>
        <w:lastRenderedPageBreak/>
        <w:t>многофункциональном центре предоставления государственных и муниципальных услуг</w:t>
      </w:r>
    </w:p>
    <w:p w14:paraId="0A129ED8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На информационных стендах в помещении, предназ</w:t>
      </w:r>
      <w:r>
        <w:rPr>
          <w:rFonts w:ascii="Arial" w:hAnsi="Arial" w:cs="Arial"/>
          <w:lang w:eastAsia="en-US"/>
        </w:rPr>
        <w:t>наченном для предоставления муниципальной услуги размещается следующая информация:</w:t>
      </w:r>
    </w:p>
    <w:p w14:paraId="07648177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14:paraId="35C7602A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месторасположение,  график 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14:paraId="3CC0EBFF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перечни документов, необходимых для пред</w:t>
      </w:r>
      <w:r>
        <w:rPr>
          <w:rFonts w:ascii="Arial" w:hAnsi="Arial" w:cs="Arial"/>
          <w:lang w:eastAsia="en-US"/>
        </w:rPr>
        <w:t>оставления муниципальной услуги, и требования, предъявляемые  к этим документам;</w:t>
      </w:r>
    </w:p>
    <w:p w14:paraId="502A6D14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06A77122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основания отказа в предоставлении  муниципальной услуги;</w:t>
      </w:r>
    </w:p>
    <w:p w14:paraId="60ABE929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основания</w:t>
      </w:r>
      <w:r>
        <w:rPr>
          <w:rFonts w:ascii="Arial" w:hAnsi="Arial" w:cs="Arial"/>
          <w:lang w:eastAsia="en-US"/>
        </w:rPr>
        <w:t xml:space="preserve"> приостановления предоставления муниципальной услуги;</w:t>
      </w:r>
    </w:p>
    <w:p w14:paraId="3E1CB27F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порядок информирования о ходе предоставления муниципальной услуги;</w:t>
      </w:r>
    </w:p>
    <w:p w14:paraId="6DF87B7D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порядок получения консультаций;</w:t>
      </w:r>
    </w:p>
    <w:p w14:paraId="70A663F1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14:paraId="3A55065E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6AE21AB0" w14:textId="77777777" w:rsidR="00F14FD3" w:rsidRDefault="00F14FD3">
      <w:pPr>
        <w:pStyle w:val="10"/>
        <w:suppressAutoHyphens w:val="0"/>
        <w:ind w:firstLine="709"/>
        <w:jc w:val="both"/>
        <w:rPr>
          <w:rFonts w:ascii="Arial" w:hAnsi="Arial" w:cs="Arial"/>
          <w:lang w:eastAsia="en-US"/>
        </w:rPr>
      </w:pPr>
    </w:p>
    <w:p w14:paraId="7F26CA45" w14:textId="77777777" w:rsidR="00F14FD3" w:rsidRDefault="00C816A7">
      <w:pPr>
        <w:pStyle w:val="10"/>
        <w:widowControl w:val="0"/>
        <w:suppressAutoHyphens w:val="0"/>
        <w:ind w:firstLine="709"/>
        <w:jc w:val="both"/>
      </w:pPr>
      <w:r>
        <w:rPr>
          <w:rFonts w:ascii="Arial" w:hAnsi="Arial" w:cs="Arial"/>
        </w:rPr>
        <w:t xml:space="preserve">Справочная информация  размещена на  официальном сайте Администрации </w:t>
      </w:r>
      <w:hyperlink r:id="rId6">
        <w:r>
          <w:rPr>
            <w:rStyle w:val="ListLabel49"/>
          </w:rPr>
          <w:t>http://</w:t>
        </w:r>
        <w:r>
          <w:rPr>
            <w:rStyle w:val="ListLabel49"/>
          </w:rPr>
          <w:t xml:space="preserve"> </w:t>
        </w:r>
      </w:hyperlink>
      <w:r>
        <w:rPr>
          <w:rFonts w:ascii="Arial" w:hAnsi="Arial" w:cs="Arial"/>
        </w:rPr>
        <w:t>мофатеж.рф</w:t>
      </w:r>
      <w:r>
        <w:rPr>
          <w:rFonts w:ascii="Arial" w:hAnsi="Arial" w:cs="Arial"/>
        </w:rPr>
        <w:t xml:space="preserve">, на Едином портале  </w:t>
      </w:r>
    </w:p>
    <w:p w14:paraId="0E2AAE7B" w14:textId="77777777" w:rsidR="00F14FD3" w:rsidRDefault="00C816A7">
      <w:pPr>
        <w:pStyle w:val="10"/>
        <w:widowControl w:val="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 справочной информации относится следующая информация: </w:t>
      </w:r>
    </w:p>
    <w:p w14:paraId="16747070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местонахождение и графики работы Администрации,   государственных и муниципальных органов и организаций, обращение в которые необходимо для </w:t>
      </w:r>
      <w:r>
        <w:rPr>
          <w:rFonts w:ascii="Arial" w:hAnsi="Arial" w:cs="Arial"/>
        </w:rPr>
        <w:t>получения муниципальной  услуги, а также многофункциональных центров предоставления государственных и муниципальных услуг;</w:t>
      </w:r>
    </w:p>
    <w:p w14:paraId="0C0A44AB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справочные телефоны Администрации,  организаций, участвующих в предоставлении муниципальной услуги, в том числе номер телефона-автоин</w:t>
      </w:r>
      <w:r>
        <w:rPr>
          <w:rFonts w:ascii="Arial" w:hAnsi="Arial" w:cs="Arial"/>
        </w:rPr>
        <w:t>форматора;</w:t>
      </w:r>
    </w:p>
    <w:p w14:paraId="00F90EA5" w14:textId="77777777" w:rsidR="00F14FD3" w:rsidRDefault="00C816A7">
      <w:pPr>
        <w:pStyle w:val="10"/>
        <w:widowControl w:val="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официального сайта, а также электронной почты и (или) формы обратной связи  Администрации в сети «Интернет».</w:t>
      </w:r>
    </w:p>
    <w:p w14:paraId="6DB37E18" w14:textId="77777777" w:rsidR="00F14FD3" w:rsidRDefault="00C816A7">
      <w:pPr>
        <w:pStyle w:val="10"/>
        <w:widowControl w:val="0"/>
        <w:ind w:firstLine="709"/>
        <w:jc w:val="center"/>
      </w:pPr>
      <w:r>
        <w:rPr>
          <w:rFonts w:ascii="Arial" w:hAnsi="Arial" w:cs="Arial"/>
          <w:b/>
          <w:bCs/>
          <w:sz w:val="30"/>
          <w:szCs w:val="30"/>
        </w:rPr>
        <w:t>II. Стандарт предоставления муниципальной услуги</w:t>
      </w:r>
    </w:p>
    <w:p w14:paraId="19F95ABB" w14:textId="77777777" w:rsidR="00F14FD3" w:rsidRDefault="00C816A7">
      <w:pPr>
        <w:pStyle w:val="10"/>
        <w:tabs>
          <w:tab w:val="left" w:pos="993"/>
        </w:tabs>
        <w:ind w:firstLine="709"/>
        <w:jc w:val="both"/>
      </w:pPr>
      <w:r>
        <w:rPr>
          <w:rFonts w:ascii="Arial" w:hAnsi="Arial" w:cs="Arial"/>
          <w:b/>
        </w:rPr>
        <w:t>2.1. Наименование муниципальной услуги</w:t>
      </w:r>
    </w:p>
    <w:p w14:paraId="0E1A6844" w14:textId="77777777" w:rsidR="00F14FD3" w:rsidRDefault="00C816A7">
      <w:pPr>
        <w:pStyle w:val="afa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Перераспределение земель и земельных участ</w:t>
      </w:r>
      <w:r>
        <w:rPr>
          <w:rFonts w:ascii="Arial" w:hAnsi="Arial" w:cs="Arial"/>
          <w:bCs/>
          <w:sz w:val="24"/>
          <w:szCs w:val="24"/>
        </w:rPr>
        <w:t>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собственности.</w:t>
      </w:r>
    </w:p>
    <w:p w14:paraId="261EB240" w14:textId="77777777" w:rsidR="00F14FD3" w:rsidRDefault="00C816A7">
      <w:pPr>
        <w:pStyle w:val="10"/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2.2. Наименование органа, предоставляющего муниципальную услугу</w:t>
      </w:r>
    </w:p>
    <w:p w14:paraId="02A907E9" w14:textId="77777777" w:rsidR="00F14FD3" w:rsidRDefault="00C816A7">
      <w:pPr>
        <w:pStyle w:val="p6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2.2.1.</w:t>
      </w:r>
      <w:r>
        <w:rPr>
          <w:rFonts w:ascii="Arial" w:hAnsi="Arial" w:cs="Arial"/>
          <w:kern w:val="2"/>
          <w:sz w:val="24"/>
          <w:szCs w:val="24"/>
        </w:rPr>
        <w:t xml:space="preserve"> Муниципальная услуга предоставляется отделом архитектуры, градостроительства и землеустройства </w:t>
      </w:r>
      <w:r>
        <w:rPr>
          <w:rFonts w:ascii="Arial" w:hAnsi="Arial" w:cs="Arial"/>
          <w:color w:val="000000"/>
          <w:sz w:val="24"/>
          <w:szCs w:val="24"/>
        </w:rPr>
        <w:t>Администрации города Фатежа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(далее - Администрация). </w:t>
      </w:r>
    </w:p>
    <w:p w14:paraId="29A13423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 В предоставлении муниципальной  услуги участвуют:</w:t>
      </w:r>
    </w:p>
    <w:p w14:paraId="2859E8E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Управление Росреестра по Курской области ;</w:t>
      </w:r>
    </w:p>
    <w:p w14:paraId="1C499E2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</w:t>
      </w:r>
      <w:r>
        <w:rPr>
          <w:rFonts w:ascii="Arial" w:hAnsi="Arial" w:cs="Arial"/>
        </w:rPr>
        <w:t>правление Федеральной налоговой службы по Курской области;</w:t>
      </w:r>
    </w:p>
    <w:p w14:paraId="4F44C74F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автономное учреждение Курской области «Многофункциональный центр по предоставлению государственных и муниципальных услуг» (далее - МФЦ). </w:t>
      </w:r>
    </w:p>
    <w:p w14:paraId="1C9F01AF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2.2.3. В соответствии с требованиями  пункта 3 части 1 ст</w:t>
      </w:r>
      <w:r>
        <w:rPr>
          <w:rFonts w:ascii="Arial" w:hAnsi="Arial" w:cs="Arial"/>
        </w:rPr>
        <w:t>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</w:t>
      </w:r>
      <w:r>
        <w:rPr>
          <w:rFonts w:ascii="Arial" w:hAnsi="Arial" w:cs="Arial"/>
        </w:rPr>
        <w:t xml:space="preserve">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</w:t>
      </w:r>
      <w:r>
        <w:rPr>
          <w:rFonts w:ascii="Arial" w:hAnsi="Arial" w:cs="Arial"/>
        </w:rPr>
        <w:t>в перечень услуг, которые являются необходимыми и обязательными для предоставления муниципальных услуг, утвержденных нормативным правовым актом представительного органа местного самоуправления.</w:t>
      </w:r>
    </w:p>
    <w:p w14:paraId="1B106434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2.3. Описание результата предоставления муниципальной услуги</w:t>
      </w:r>
    </w:p>
    <w:p w14:paraId="5EE0D942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принятие решения об утверждении схемы расположения земельного участка и направляет это решение с приложением указанной схемы заявителю;</w:t>
      </w:r>
    </w:p>
    <w:p w14:paraId="72FBA5E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направление заявителю согласия на заключение соглашения о перераспределении земельных участков в соответствии с ут</w:t>
      </w:r>
      <w:r>
        <w:rPr>
          <w:rFonts w:ascii="Arial" w:hAnsi="Arial" w:cs="Arial"/>
        </w:rPr>
        <w:t>вержденным проектом межевания территории;</w:t>
      </w:r>
    </w:p>
    <w:p w14:paraId="3B192C9F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принятие решения об отказе в заключении соглашения о перераспределении земельных участков при наличии оснований, предусмотренных </w:t>
      </w:r>
      <w:hyperlink r:id="rId7">
        <w:r>
          <w:rPr>
            <w:rStyle w:val="-"/>
            <w:rFonts w:ascii="Arial" w:hAnsi="Arial" w:cs="Arial"/>
            <w:color w:val="00000A"/>
            <w:u w:val="none"/>
          </w:rPr>
          <w:t>пунктом 9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статьи 39.29. Земельного  кодекса РФ </w:t>
      </w:r>
    </w:p>
    <w:p w14:paraId="4FD19A2A" w14:textId="77777777" w:rsidR="00F14FD3" w:rsidRDefault="00C816A7">
      <w:pPr>
        <w:pStyle w:val="10"/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2.4. Срок предоставления муниципальной услуги, в том числе с учетом необходимости обращения в </w:t>
      </w:r>
      <w:r>
        <w:rPr>
          <w:rFonts w:ascii="Arial" w:hAnsi="Arial" w:cs="Arial"/>
          <w:b/>
        </w:rPr>
        <w:t>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37142542" w14:textId="77777777" w:rsidR="00F14FD3" w:rsidRDefault="00C816A7">
      <w:pPr>
        <w:pStyle w:val="10"/>
        <w:tabs>
          <w:tab w:val="left" w:pos="0"/>
        </w:tabs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Общий срок предоставления муниципальн</w:t>
      </w:r>
      <w:r>
        <w:rPr>
          <w:rFonts w:ascii="Arial" w:hAnsi="Arial" w:cs="Arial"/>
          <w:color w:val="000000"/>
        </w:rPr>
        <w:t xml:space="preserve">ой услуги </w:t>
      </w:r>
      <w:r>
        <w:rPr>
          <w:rFonts w:ascii="Arial" w:hAnsi="Arial" w:cs="Arial"/>
          <w:color w:val="000000"/>
        </w:rPr>
        <w:br/>
        <w:t>не более 20 рабочих дней со дня поступления заявления о перераспределении земельного участка.</w:t>
      </w:r>
    </w:p>
    <w:p w14:paraId="1AE63350" w14:textId="77777777" w:rsidR="00F14FD3" w:rsidRDefault="00C816A7">
      <w:pPr>
        <w:pStyle w:val="10"/>
        <w:tabs>
          <w:tab w:val="left" w:pos="0"/>
        </w:tabs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Срок принятия решения об отказе в заключении соглашения о перераспределении земельных участков – не более 20 дней со дня регистрации заявления о перера</w:t>
      </w:r>
      <w:r>
        <w:rPr>
          <w:rFonts w:ascii="Arial" w:hAnsi="Arial" w:cs="Arial"/>
          <w:color w:val="000000"/>
        </w:rPr>
        <w:t>спределении земельного участка.</w:t>
      </w:r>
    </w:p>
    <w:p w14:paraId="0C4B51D7" w14:textId="77777777" w:rsidR="00F14FD3" w:rsidRDefault="00C816A7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Срок выдачи результата муниципальной услуги 1 рабочий день.</w:t>
      </w:r>
    </w:p>
    <w:p w14:paraId="408F6D69" w14:textId="77777777" w:rsidR="00F14FD3" w:rsidRDefault="00C816A7">
      <w:pPr>
        <w:pStyle w:val="10"/>
        <w:tabs>
          <w:tab w:val="left" w:pos="7560"/>
          <w:tab w:val="left" w:pos="7920"/>
        </w:tabs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В случае если схема расположения земельного участка, в соответствии с которой предстоит образовать земельный участок подлежит согласованию в соответствии со ст. 3.5</w:t>
      </w:r>
      <w:r>
        <w:rPr>
          <w:rFonts w:ascii="Arial" w:hAnsi="Arial" w:cs="Arial"/>
          <w:color w:val="000000"/>
        </w:rPr>
        <w:t>. ФЗ от 25.10.2001г. №137-ФЗ, срок может быть продлен, но не более чем до 35 рабочих дней со дня поступления заявления о перераспределении земельных участков.</w:t>
      </w:r>
    </w:p>
    <w:p w14:paraId="596539D9" w14:textId="77777777" w:rsidR="00F14FD3" w:rsidRDefault="00C816A7">
      <w:pPr>
        <w:pStyle w:val="10"/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 продлении срока рассмотрения указанного заявления Администрация уведомляет заявителя.</w:t>
      </w:r>
    </w:p>
    <w:p w14:paraId="1B691878" w14:textId="77777777" w:rsidR="00F14FD3" w:rsidRDefault="00C816A7">
      <w:pPr>
        <w:pStyle w:val="10"/>
        <w:widowControl w:val="0"/>
        <w:suppressAutoHyphens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2.5. Норм</w:t>
      </w:r>
      <w:r>
        <w:rPr>
          <w:rFonts w:ascii="Arial" w:hAnsi="Arial" w:cs="Arial"/>
          <w:b/>
          <w:color w:val="000000"/>
        </w:rPr>
        <w:t xml:space="preserve">ативные правовые акты, регулирующие предоставление </w:t>
      </w:r>
    </w:p>
    <w:p w14:paraId="29DC76E2" w14:textId="77777777" w:rsidR="00F14FD3" w:rsidRDefault="00C816A7">
      <w:pPr>
        <w:pStyle w:val="10"/>
        <w:widowControl w:val="0"/>
        <w:suppressAutoHyphens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муниципальной  услуги</w:t>
      </w:r>
    </w:p>
    <w:p w14:paraId="09C973ED" w14:textId="77777777" w:rsidR="00F14FD3" w:rsidRDefault="00C816A7">
      <w:pPr>
        <w:pStyle w:val="10"/>
        <w:widowControl w:val="0"/>
        <w:suppressAutoHyphens w:val="0"/>
        <w:ind w:firstLine="709"/>
        <w:jc w:val="both"/>
      </w:pPr>
      <w:r>
        <w:rPr>
          <w:rFonts w:ascii="Arial" w:hAnsi="Arial" w:cs="Arial"/>
        </w:rPr>
        <w:t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</w:t>
      </w:r>
      <w:r>
        <w:rPr>
          <w:rFonts w:ascii="Arial" w:hAnsi="Arial" w:cs="Arial"/>
        </w:rPr>
        <w:t xml:space="preserve">йте Администрации </w:t>
      </w:r>
      <w:hyperlink r:id="rId8">
        <w:r>
          <w:rPr>
            <w:rStyle w:val="ListLabel49"/>
          </w:rPr>
          <w:t>http://</w:t>
        </w:r>
      </w:hyperlink>
      <w:r>
        <w:rPr>
          <w:rFonts w:ascii="Arial" w:hAnsi="Arial" w:cs="Arial"/>
        </w:rPr>
        <w:t>мофатеж.рф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 сети «Интернет», а также в Региональном реестре.</w:t>
      </w:r>
    </w:p>
    <w:p w14:paraId="10710AF1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2.6. </w:t>
      </w:r>
      <w:r>
        <w:rPr>
          <w:rFonts w:ascii="Arial" w:hAnsi="Arial" w:cs="Arial"/>
          <w:b/>
          <w:bCs/>
        </w:rPr>
        <w:t xml:space="preserve">Исчерпывающий перечень документов, необходимых в соответствии с нормативными правовыми актами для </w:t>
      </w:r>
      <w:r>
        <w:rPr>
          <w:rFonts w:ascii="Arial" w:hAnsi="Arial" w:cs="Arial"/>
          <w:b/>
          <w:bCs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</w:t>
      </w:r>
      <w:r>
        <w:rPr>
          <w:rFonts w:ascii="Arial" w:hAnsi="Arial" w:cs="Arial"/>
          <w:b/>
          <w:bCs/>
        </w:rPr>
        <w:t>ния</w:t>
      </w:r>
    </w:p>
    <w:p w14:paraId="5BBD69BC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Гражданин или юридическое лицо - собственники таких земельных участков обращаются с заявлением о перераспределении земель и (или) земельных участков, находящихся в муниципальной собственности или государственная собственность на которые не </w:t>
      </w:r>
      <w:r>
        <w:rPr>
          <w:rFonts w:ascii="Arial" w:hAnsi="Arial" w:cs="Arial"/>
        </w:rPr>
        <w:t>разграничена, и земельных участков, находящихся в частной собственности (далее - заявление о перераспределении земельных участков), в уполномоченный орган.</w:t>
      </w:r>
    </w:p>
    <w:p w14:paraId="0C8E354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заявлении о перераспределении земельных участков указываются:</w:t>
      </w:r>
    </w:p>
    <w:p w14:paraId="469DBDE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фамилия, имя и отчество (при нали</w:t>
      </w:r>
      <w:r>
        <w:rPr>
          <w:rFonts w:ascii="Arial" w:hAnsi="Arial" w:cs="Arial"/>
        </w:rPr>
        <w:t>чии), место жительства заявителя, реквизиты документа, удостоверяющего личность заявителя (для гражданина);</w:t>
      </w:r>
    </w:p>
    <w:p w14:paraId="2C8C199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</w:t>
      </w:r>
      <w:r>
        <w:rPr>
          <w:rFonts w:ascii="Arial" w:hAnsi="Arial" w:cs="Arial"/>
        </w:rPr>
        <w:t>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15BEB6A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кадастровый номер земельного участка или кадастровые номер</w:t>
      </w:r>
      <w:r>
        <w:rPr>
          <w:rFonts w:ascii="Arial" w:hAnsi="Arial" w:cs="Arial"/>
        </w:rPr>
        <w:t>а земельных участков, перераспределение которых планируется осуществить;</w:t>
      </w:r>
    </w:p>
    <w:p w14:paraId="50722E1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475EE0C7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телефон, почтовый адрес</w:t>
      </w:r>
      <w:r>
        <w:rPr>
          <w:rFonts w:ascii="Arial" w:hAnsi="Arial" w:cs="Arial"/>
        </w:rPr>
        <w:t xml:space="preserve"> и (или) адрес электронной почты для связи с заявителем.</w:t>
      </w:r>
    </w:p>
    <w:p w14:paraId="1DE2038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о перераспределении земельных участков прилагаются:</w:t>
      </w:r>
    </w:p>
    <w:p w14:paraId="02ADB4E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</w:t>
      </w:r>
      <w:r>
        <w:rPr>
          <w:rFonts w:ascii="Arial" w:hAnsi="Arial" w:cs="Arial"/>
        </w:rPr>
        <w:t>бственности не зарегистрировано в Едином государственном реестре прав на недвижимое имущество и сделок с ним;</w:t>
      </w:r>
    </w:p>
    <w:p w14:paraId="5D019C2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</w:t>
      </w:r>
      <w:r>
        <w:rPr>
          <w:rFonts w:ascii="Arial" w:hAnsi="Arial" w:cs="Arial"/>
        </w:rPr>
        <w:t>ие земельных участков;</w:t>
      </w:r>
    </w:p>
    <w:p w14:paraId="21D000F3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14:paraId="43C13C0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заверенный перевод на русский язык документов о государственной ре</w:t>
      </w:r>
      <w:r>
        <w:rPr>
          <w:rFonts w:ascii="Arial" w:hAnsi="Arial" w:cs="Arial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728928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документ удостоверяющий личность.</w:t>
      </w:r>
    </w:p>
    <w:p w14:paraId="1A8A823D" w14:textId="77777777" w:rsidR="00F14FD3" w:rsidRDefault="00C816A7">
      <w:pPr>
        <w:pStyle w:val="10"/>
        <w:widowControl w:val="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Форму заявления можно получить непосредственно в Администрации, МФ</w:t>
      </w:r>
      <w:r>
        <w:rPr>
          <w:rFonts w:ascii="Arial" w:hAnsi="Arial" w:cs="Arial"/>
          <w:lang w:eastAsia="en-US"/>
        </w:rPr>
        <w:t xml:space="preserve">Ц, на официальных сайтах в информационно-телекоммуникационной сети "Интернет" и </w:t>
      </w:r>
      <w:r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Arial" w:hAnsi="Arial" w:cs="Arial"/>
          <w:lang w:eastAsia="en-US"/>
        </w:rPr>
        <w:t>.</w:t>
      </w:r>
    </w:p>
    <w:p w14:paraId="4EB32A49" w14:textId="77777777" w:rsidR="00F14FD3" w:rsidRDefault="00C816A7">
      <w:pPr>
        <w:pStyle w:val="10"/>
        <w:suppressAutoHyphens w:val="0"/>
        <w:ind w:firstLine="709"/>
        <w:jc w:val="both"/>
      </w:pPr>
      <w:r>
        <w:rPr>
          <w:rFonts w:ascii="Arial" w:hAnsi="Arial" w:cs="Arial"/>
        </w:rPr>
        <w:t>В течение десяти дней со дня поступления заявления о перер</w:t>
      </w:r>
      <w:r>
        <w:rPr>
          <w:rFonts w:ascii="Arial" w:hAnsi="Arial" w:cs="Arial"/>
        </w:rPr>
        <w:t xml:space="preserve">аспределении земельных участков уполномоченный орган возвращает заявление заявителю, если оно не соответствует требованиям </w:t>
      </w:r>
      <w:hyperlink r:id="rId9">
        <w:r>
          <w:rPr>
            <w:rStyle w:val="ListLabel48"/>
          </w:rPr>
          <w:t>пункт</w:t>
        </w:r>
        <w:r>
          <w:rPr>
            <w:rStyle w:val="ListLabel48"/>
          </w:rPr>
          <w:t>а 2</w:t>
        </w:r>
      </w:hyperlink>
      <w:r>
        <w:rPr>
          <w:rFonts w:ascii="Arial" w:hAnsi="Arial" w:cs="Arial"/>
        </w:rPr>
        <w:t xml:space="preserve"> статьи 39.29. Земельного  кодекса РФ, подано в иной орган или к заявлению не приложены документы, предусмотренные </w:t>
      </w:r>
      <w:hyperlink r:id="rId10">
        <w:r>
          <w:rPr>
            <w:rStyle w:val="ListLabel48"/>
          </w:rPr>
          <w:t>пунктом 3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39.29. Земельного  кодекса РФ. При этом должны быть указаны все причины возврата заявления о перераспределении земельных участков.</w:t>
      </w:r>
    </w:p>
    <w:p w14:paraId="4A6A2157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2.7. </w:t>
      </w:r>
      <w:r>
        <w:rPr>
          <w:rFonts w:ascii="Arial" w:hAnsi="Arial" w:cs="Arial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Arial" w:hAnsi="Arial" w:cs="Arial"/>
          <w:b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648DD2E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принятия решени</w:t>
      </w:r>
      <w:r>
        <w:rPr>
          <w:rFonts w:ascii="Arial" w:hAnsi="Arial" w:cs="Arial"/>
        </w:rPr>
        <w:t>я по предоставлению муниципальной услуги, Администрацией от государственных органов власти запрашиваются следующие документы:</w:t>
      </w:r>
    </w:p>
    <w:p w14:paraId="2FDFFE7F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bookmarkStart w:id="0" w:name="sub_2043"/>
      <w:r>
        <w:rPr>
          <w:rFonts w:ascii="Arial" w:hAnsi="Arial" w:cs="Arial"/>
        </w:rPr>
        <w:t>выписка из Единого государственного реестра недвижимости;</w:t>
      </w:r>
    </w:p>
    <w:p w14:paraId="3F33122C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выписка из Единого государственного реестра индивидуальных предпри</w:t>
      </w:r>
      <w:r>
        <w:rPr>
          <w:rFonts w:ascii="Arial" w:hAnsi="Arial" w:cs="Arial"/>
        </w:rPr>
        <w:t>нимателей или выписка из единого государственного реестра юридических лиц</w:t>
      </w:r>
      <w:bookmarkEnd w:id="0"/>
      <w:r>
        <w:rPr>
          <w:rFonts w:ascii="Arial" w:hAnsi="Arial" w:cs="Arial"/>
        </w:rPr>
        <w:t xml:space="preserve">. </w:t>
      </w:r>
    </w:p>
    <w:p w14:paraId="254CF92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Непредставление заявителем указанных документов не является основанием для отказа в предоставлении услуги.</w:t>
      </w:r>
    </w:p>
    <w:p w14:paraId="14FE23FC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Заявитель вправе предоставить вышеуказанные документы </w:t>
      </w:r>
      <w:r>
        <w:rPr>
          <w:rFonts w:ascii="Arial" w:hAnsi="Arial" w:cs="Arial"/>
        </w:rPr>
        <w:br/>
        <w:t>по собственной ини</w:t>
      </w:r>
      <w:r>
        <w:rPr>
          <w:rFonts w:ascii="Arial" w:hAnsi="Arial" w:cs="Arial"/>
        </w:rPr>
        <w:t>циативе.</w:t>
      </w:r>
    </w:p>
    <w:p w14:paraId="74B7287A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2.8.Указание на запрет требовать от заявителя</w:t>
      </w:r>
    </w:p>
    <w:p w14:paraId="3198B76C" w14:textId="77777777" w:rsidR="00F14FD3" w:rsidRDefault="00C816A7">
      <w:pPr>
        <w:pStyle w:val="10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2.8.1. Не допускается требовать от заявителя:</w:t>
      </w:r>
    </w:p>
    <w:p w14:paraId="4AC181A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Arial" w:hAnsi="Arial" w:cs="Arial"/>
        </w:rPr>
        <w:t>правовыми актами, регулирующими отношения, возникающие в связи с предоставлением муниципальной услуги;</w:t>
      </w:r>
    </w:p>
    <w:p w14:paraId="7C98A2B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</w:t>
      </w:r>
      <w:r>
        <w:rPr>
          <w:rFonts w:ascii="Arial" w:hAnsi="Arial" w:cs="Arial"/>
        </w:rPr>
        <w:t xml:space="preserve">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</w:t>
      </w:r>
      <w:r>
        <w:rPr>
          <w:rFonts w:ascii="Arial" w:hAnsi="Arial" w:cs="Arial"/>
        </w:rPr>
        <w:t>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</w:t>
      </w:r>
      <w:r>
        <w:rPr>
          <w:rFonts w:ascii="Arial" w:hAnsi="Arial" w:cs="Arial"/>
        </w:rPr>
        <w:t xml:space="preserve">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</w:t>
      </w:r>
      <w:r>
        <w:rPr>
          <w:rFonts w:ascii="Arial" w:hAnsi="Arial" w:cs="Arial"/>
        </w:rPr>
        <w:t xml:space="preserve">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14:paraId="06A70A4B" w14:textId="77777777" w:rsidR="00F14FD3" w:rsidRDefault="00C816A7">
      <w:pPr>
        <w:pStyle w:val="10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осуществления действий, в том числе согласований, необходимых для получения  муниципаль</w:t>
      </w:r>
      <w:r>
        <w:rPr>
          <w:rFonts w:ascii="Arial" w:hAnsi="Arial" w:cs="Arial"/>
        </w:rPr>
        <w:t>ной 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rFonts w:ascii="Arial" w:hAnsi="Arial" w:cs="Arial"/>
        </w:rPr>
        <w:t>ни, указанные в части 1 статьи 9 Федерального закона от 27 июля 2010 г. № 210-ФЗ «Об организации предоставления государственных и муниципальных услуг.</w:t>
      </w:r>
    </w:p>
    <w:p w14:paraId="5142A18F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2.9. Исчерпывающий перечень оснований для отказа в приеме документов, необходимых для предоставления муни</w:t>
      </w:r>
      <w:r>
        <w:rPr>
          <w:rFonts w:ascii="Arial" w:hAnsi="Arial" w:cs="Arial"/>
          <w:b/>
        </w:rPr>
        <w:t>ципальной услуги</w:t>
      </w:r>
    </w:p>
    <w:p w14:paraId="043CBB47" w14:textId="77777777" w:rsidR="00F14FD3" w:rsidRDefault="00C816A7">
      <w:pPr>
        <w:pStyle w:val="10"/>
        <w:shd w:val="clear" w:color="auto" w:fill="FFFFFF"/>
        <w:ind w:right="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Оснований для отказа в приеме документов законодательством не предусмотрено.</w:t>
      </w:r>
    </w:p>
    <w:p w14:paraId="28E93B7B" w14:textId="77777777" w:rsidR="00F14FD3" w:rsidRDefault="00C816A7">
      <w:pPr>
        <w:pStyle w:val="10"/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169BA95D" w14:textId="77777777" w:rsidR="00F14FD3" w:rsidRDefault="00C816A7">
      <w:pPr>
        <w:pStyle w:val="1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Администрация принимает решение о приостановлении пред</w:t>
      </w:r>
      <w:r>
        <w:rPr>
          <w:rFonts w:ascii="Arial" w:hAnsi="Arial" w:cs="Arial"/>
          <w:lang w:eastAsia="en-US"/>
        </w:rPr>
        <w:t>оставления муниципальной услуги в случае отсутствия кадастрового паспорта земельного участка.   Срок приостановления услуги – до момента получения сведений о постановке земельного участка на государственный кадастровый учет.</w:t>
      </w:r>
    </w:p>
    <w:p w14:paraId="6CBD19C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 xml:space="preserve">Администрация </w:t>
      </w:r>
      <w:r>
        <w:rPr>
          <w:rFonts w:ascii="Arial" w:hAnsi="Arial" w:cs="Arial"/>
        </w:rPr>
        <w:t>принимает решение</w:t>
      </w:r>
      <w:r>
        <w:rPr>
          <w:rFonts w:ascii="Arial" w:hAnsi="Arial" w:cs="Arial"/>
        </w:rPr>
        <w:t xml:space="preserve"> об отказе в заключении соглашения о перераспределении земельных участков при наличии хотя бы одного из следующих оснований:</w:t>
      </w:r>
    </w:p>
    <w:p w14:paraId="2D9365C0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 xml:space="preserve">1) заявление о перераспределении земельных участков подано в случаях, не предусмотренных </w:t>
      </w:r>
      <w:hyperlink r:id="rId11">
        <w:r>
          <w:rPr>
            <w:rStyle w:val="-"/>
            <w:rFonts w:ascii="Arial" w:hAnsi="Arial" w:cs="Arial"/>
            <w:color w:val="00000A"/>
            <w:u w:val="none"/>
          </w:rPr>
          <w:t>пунктом 1 статьи 39.28</w:t>
        </w:r>
      </w:hyperlink>
      <w:r>
        <w:rPr>
          <w:rFonts w:ascii="Arial" w:hAnsi="Arial" w:cs="Arial"/>
        </w:rPr>
        <w:t xml:space="preserve"> Земельного Кодекса;</w:t>
      </w:r>
    </w:p>
    <w:p w14:paraId="0AB34AE6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2) не представлено в письменной форме согласие лиц, указанны</w:t>
      </w:r>
      <w:r>
        <w:rPr>
          <w:rFonts w:ascii="Arial" w:hAnsi="Arial" w:cs="Arial"/>
        </w:rPr>
        <w:t xml:space="preserve">х в </w:t>
      </w:r>
      <w:hyperlink r:id="rId12">
        <w:r>
          <w:rPr>
            <w:rStyle w:val="-"/>
            <w:rFonts w:ascii="Arial" w:hAnsi="Arial" w:cs="Arial"/>
            <w:color w:val="00000A"/>
            <w:u w:val="none"/>
          </w:rPr>
          <w:t>пункте 4 статьи 11.2</w:t>
        </w:r>
      </w:hyperlink>
      <w:r>
        <w:rPr>
          <w:rFonts w:ascii="Arial" w:hAnsi="Arial" w:cs="Arial"/>
        </w:rPr>
        <w:t xml:space="preserve"> Земельного Кодекса, если земельные </w:t>
      </w:r>
      <w:r>
        <w:rPr>
          <w:rFonts w:ascii="Arial" w:hAnsi="Arial" w:cs="Arial"/>
        </w:rPr>
        <w:t>участки, которые предлагается перераспределить, обременены правами указанных лиц;</w:t>
      </w:r>
    </w:p>
    <w:p w14:paraId="1B4D0C5C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</w:t>
      </w:r>
      <w:r>
        <w:rPr>
          <w:rFonts w:ascii="Arial" w:hAnsi="Arial" w:cs="Arial"/>
        </w:rPr>
        <w:t xml:space="preserve">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</w:t>
      </w:r>
      <w:r>
        <w:rPr>
          <w:rFonts w:ascii="Arial" w:hAnsi="Arial" w:cs="Arial"/>
        </w:rPr>
        <w:t xml:space="preserve">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13">
        <w:r>
          <w:rPr>
            <w:rStyle w:val="-"/>
            <w:rFonts w:ascii="Arial" w:hAnsi="Arial" w:cs="Arial"/>
            <w:color w:val="00000A"/>
            <w:u w:val="none"/>
          </w:rPr>
          <w:t>пунктом 3 статьи 39.36</w:t>
        </w:r>
      </w:hyperlink>
      <w:r>
        <w:rPr>
          <w:rFonts w:ascii="Arial" w:hAnsi="Arial" w:cs="Arial"/>
        </w:rPr>
        <w:t xml:space="preserve"> Земельного Кодекса и наличие которого не препятствует использованию земельного участка в соответствии с </w:t>
      </w:r>
      <w:r>
        <w:rPr>
          <w:rFonts w:ascii="Arial" w:hAnsi="Arial" w:cs="Arial"/>
        </w:rPr>
        <w:t>его разрешенным использованием;</w:t>
      </w:r>
    </w:p>
    <w:p w14:paraId="75DFDEB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</w:t>
      </w:r>
      <w:r>
        <w:rPr>
          <w:rFonts w:ascii="Arial" w:hAnsi="Arial" w:cs="Arial"/>
        </w:rPr>
        <w:t>ударственной или муниципальной собственности и изъятых из оборота или ограниченных в обороте;</w:t>
      </w:r>
    </w:p>
    <w:p w14:paraId="2870F72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</w:t>
      </w:r>
      <w:r>
        <w:rPr>
          <w:rFonts w:ascii="Arial" w:hAnsi="Arial" w:cs="Arial"/>
        </w:rPr>
        <w:t>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10C5EAEF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6) проектом межевания территории или схемой расположения земельного участка предусматривается пере</w:t>
      </w:r>
      <w:r>
        <w:rPr>
          <w:rFonts w:ascii="Arial" w:hAnsi="Arial" w:cs="Arial"/>
        </w:rPr>
        <w:t xml:space="preserve">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4">
        <w:r>
          <w:rPr>
            <w:rStyle w:val="-"/>
            <w:rFonts w:ascii="Arial" w:hAnsi="Arial" w:cs="Arial"/>
            <w:color w:val="00000A"/>
            <w:u w:val="none"/>
          </w:rPr>
          <w:t>пунктом 19 статьи 39.11</w:t>
        </w:r>
      </w:hyperlink>
      <w:r>
        <w:rPr>
          <w:rFonts w:ascii="Arial" w:hAnsi="Arial" w:cs="Arial"/>
        </w:rPr>
        <w:t xml:space="preserve"> Земельного Кодекса, либо в отношении такого </w:t>
      </w:r>
      <w:r>
        <w:rPr>
          <w:rFonts w:ascii="Arial" w:hAnsi="Arial" w:cs="Arial"/>
        </w:rPr>
        <w:t>земельного участка принято решение о предварительном согласовании его предоставления, срок действия которого не истек;</w:t>
      </w:r>
    </w:p>
    <w:p w14:paraId="13D297E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</w:t>
      </w:r>
      <w:r>
        <w:rPr>
          <w:rFonts w:ascii="Arial" w:hAnsi="Arial" w:cs="Arial"/>
        </w:rPr>
        <w:t>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</w:t>
      </w:r>
      <w:r>
        <w:rPr>
          <w:rFonts w:ascii="Arial" w:hAnsi="Arial" w:cs="Arial"/>
        </w:rPr>
        <w:t>нии земельного участка и не принято решение об отказе в этом предварительном согласовании или этом предоставлении;</w:t>
      </w:r>
    </w:p>
    <w:p w14:paraId="111A8B42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8) в результате перераспределения земельных участков площадь земельного участка, на который возникает право частной собственности, будет прев</w:t>
      </w:r>
      <w:r>
        <w:rPr>
          <w:rFonts w:ascii="Arial" w:hAnsi="Arial" w:cs="Arial"/>
        </w:rPr>
        <w:t>ышать установленные предельные максимальные размеры земельных участков;</w:t>
      </w:r>
    </w:p>
    <w:p w14:paraId="425D0CA3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</w:t>
      </w:r>
      <w:r>
        <w:rPr>
          <w:rFonts w:ascii="Arial" w:hAnsi="Arial" w:cs="Arial"/>
        </w:rPr>
        <w:t xml:space="preserve">но образовать самостоятельный земельный участок без нарушения требований, предусмотренных </w:t>
      </w:r>
      <w:hyperlink r:id="rId15">
        <w:r>
          <w:rPr>
            <w:rStyle w:val="-"/>
            <w:rFonts w:ascii="Arial" w:hAnsi="Arial" w:cs="Arial"/>
            <w:color w:val="00000A"/>
            <w:u w:val="none"/>
          </w:rPr>
          <w:t>статьей 11.9</w:t>
        </w:r>
      </w:hyperlink>
      <w:r>
        <w:rPr>
          <w:rFonts w:ascii="Arial" w:hAnsi="Arial" w:cs="Arial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16">
        <w:r>
          <w:rPr>
            <w:rStyle w:val="-"/>
            <w:rFonts w:ascii="Arial" w:hAnsi="Arial" w:cs="Arial"/>
            <w:color w:val="00000A"/>
            <w:u w:val="none"/>
          </w:rPr>
          <w:t>подпунктами 1</w:t>
        </w:r>
      </w:hyperlink>
      <w:r>
        <w:rPr>
          <w:rFonts w:ascii="Arial" w:hAnsi="Arial" w:cs="Arial"/>
        </w:rPr>
        <w:t xml:space="preserve"> и </w:t>
      </w:r>
      <w:hyperlink r:id="rId17">
        <w:r>
          <w:rPr>
            <w:rStyle w:val="-"/>
            <w:rFonts w:ascii="Arial" w:hAnsi="Arial" w:cs="Arial"/>
            <w:color w:val="00000A"/>
            <w:u w:val="none"/>
          </w:rPr>
          <w:t>4 пункта 1 статьи 39.28</w:t>
        </w:r>
      </w:hyperlink>
      <w:r>
        <w:rPr>
          <w:rFonts w:ascii="Arial" w:hAnsi="Arial" w:cs="Arial"/>
        </w:rPr>
        <w:t xml:space="preserve"> Земельного Кодекса;</w:t>
      </w:r>
    </w:p>
    <w:p w14:paraId="06BAA2C2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10) границы земельн</w:t>
      </w:r>
      <w:r>
        <w:rPr>
          <w:rFonts w:ascii="Arial" w:hAnsi="Arial" w:cs="Arial"/>
        </w:rPr>
        <w:t xml:space="preserve">ого участка, находящегося в частной собственности, подлежат уточнению в соответствии с Федеральным </w:t>
      </w:r>
      <w:hyperlink r:id="rId18">
        <w:r>
          <w:rPr>
            <w:rStyle w:val="-"/>
            <w:rFonts w:ascii="Arial" w:hAnsi="Arial" w:cs="Arial"/>
            <w:color w:val="00000A"/>
            <w:u w:val="none"/>
          </w:rPr>
          <w:t>законом</w:t>
        </w:r>
      </w:hyperlink>
      <w:r>
        <w:rPr>
          <w:rFonts w:ascii="Arial" w:hAnsi="Arial" w:cs="Arial"/>
        </w:rPr>
        <w:t xml:space="preserve"> "О государственном кадастре недвижимости";</w:t>
      </w:r>
    </w:p>
    <w:p w14:paraId="4102A246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9">
        <w:r>
          <w:rPr>
            <w:rStyle w:val="-"/>
            <w:rFonts w:ascii="Arial" w:hAnsi="Arial" w:cs="Arial"/>
            <w:color w:val="00000A"/>
            <w:u w:val="none"/>
          </w:rPr>
          <w:t>пунктом 16 статьи 11.10</w:t>
        </w:r>
      </w:hyperlink>
      <w:r>
        <w:rPr>
          <w:rFonts w:ascii="Arial" w:hAnsi="Arial" w:cs="Arial"/>
        </w:rPr>
        <w:t xml:space="preserve"> Земельного Кодекса;</w:t>
      </w:r>
    </w:p>
    <w:p w14:paraId="1D18414E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 приложенная к заявлению о перераспределении земельных участков схема расположения земельного</w:t>
      </w:r>
      <w:r>
        <w:rPr>
          <w:rFonts w:ascii="Arial" w:hAnsi="Arial" w:cs="Arial"/>
        </w:rPr>
        <w:t xml:space="preserve">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68E1A10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 земельный участок, образо</w:t>
      </w:r>
      <w:r>
        <w:rPr>
          <w:rFonts w:ascii="Arial" w:hAnsi="Arial" w:cs="Arial"/>
        </w:rPr>
        <w:t>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548AB1A7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об отказе в заключении соглашения о перераспределении земельных участков должно </w:t>
      </w:r>
      <w:r>
        <w:rPr>
          <w:rFonts w:ascii="Arial" w:hAnsi="Arial" w:cs="Arial"/>
        </w:rPr>
        <w:t>быть обоснованным и содержать указание на все основания отказа.</w:t>
      </w:r>
    </w:p>
    <w:p w14:paraId="67CE255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Уполномоченный орган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</w:t>
      </w:r>
      <w:r>
        <w:rPr>
          <w:rFonts w:ascii="Arial" w:hAnsi="Arial" w:cs="Arial"/>
        </w:rPr>
        <w:t>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  <w:bookmarkStart w:id="1" w:name="sub_410193"/>
      <w:bookmarkEnd w:id="1"/>
    </w:p>
    <w:p w14:paraId="6A7B53FE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2.11. Перечень услуг, которые являю</w:t>
      </w:r>
      <w:r>
        <w:rPr>
          <w:rFonts w:ascii="Arial" w:hAnsi="Arial" w:cs="Arial"/>
          <w:b/>
        </w:rPr>
        <w:t>тся необходимыми и обязательными для предоставления муниципальной услуги, в том числе сведения  о документе (документах), выдаваемом (выдаваемых) организациями, участвующими в предоставлении муниципальной услуги</w:t>
      </w:r>
    </w:p>
    <w:p w14:paraId="18522BD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предоставлении муниципальной услуги оказ</w:t>
      </w:r>
      <w:r>
        <w:rPr>
          <w:rFonts w:ascii="Arial" w:hAnsi="Arial" w:cs="Arial"/>
        </w:rPr>
        <w:t>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2369890A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2.12. Порядок, размер и основания взимания государственной пошлины или иной платы, взимаемой за предоставление муниц</w:t>
      </w:r>
      <w:r>
        <w:rPr>
          <w:rFonts w:ascii="Arial" w:hAnsi="Arial" w:cs="Arial"/>
          <w:b/>
        </w:rPr>
        <w:t>ипальной услуги</w:t>
      </w:r>
    </w:p>
    <w:p w14:paraId="22BB109D" w14:textId="77777777" w:rsidR="00F14FD3" w:rsidRDefault="00C816A7">
      <w:pPr>
        <w:pStyle w:val="10"/>
        <w:widowControl w:val="0"/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Муниципальная услуга предоставляется без взимания государственной пошлины или иной платы.</w:t>
      </w:r>
    </w:p>
    <w:p w14:paraId="7D79118D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</w:t>
      </w:r>
      <w:r>
        <w:rPr>
          <w:rFonts w:ascii="Arial" w:hAnsi="Arial" w:cs="Arial"/>
          <w:b/>
        </w:rPr>
        <w:t xml:space="preserve">ой услуги, включая информацию </w:t>
      </w:r>
      <w:r>
        <w:rPr>
          <w:rFonts w:ascii="Arial" w:hAnsi="Arial" w:cs="Arial"/>
          <w:b/>
        </w:rPr>
        <w:br/>
        <w:t>о методике расчета размера такой платы</w:t>
      </w:r>
    </w:p>
    <w:p w14:paraId="28A3491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1B386674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14:paraId="5DBF3B38" w14:textId="77777777" w:rsidR="00F14FD3" w:rsidRDefault="00C816A7">
      <w:pPr>
        <w:pStyle w:val="10"/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Максимальный срок ожидания в очереди при подаче заявления о предоставлении муниципальной услуги  и при получен</w:t>
      </w:r>
      <w:r>
        <w:rPr>
          <w:rFonts w:ascii="Arial" w:hAnsi="Arial" w:cs="Arial"/>
        </w:rPr>
        <w:t>ии результата предоставления муниципальной услуги   -  не более 15 минут.</w:t>
      </w:r>
    </w:p>
    <w:p w14:paraId="0C4FAD56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2.15. С</w:t>
      </w:r>
      <w:r>
        <w:rPr>
          <w:rFonts w:ascii="Arial" w:hAnsi="Arial" w:cs="Arial"/>
          <w:b/>
        </w:rPr>
        <w:t xml:space="preserve">рок и порядок регистрации запроса заявителя о предоставлении </w:t>
      </w:r>
      <w:r>
        <w:rPr>
          <w:rFonts w:ascii="Arial" w:hAnsi="Arial" w:cs="Arial"/>
          <w:b/>
          <w:bCs/>
        </w:rPr>
        <w:t>муниципальной</w:t>
      </w:r>
      <w:r>
        <w:rPr>
          <w:rFonts w:ascii="Arial" w:hAnsi="Arial" w:cs="Arial"/>
          <w:b/>
        </w:rPr>
        <w:t xml:space="preserve"> услуги и услуги, предоставляемой организацией, участвующей в предоставлении </w:t>
      </w:r>
      <w:r>
        <w:rPr>
          <w:rFonts w:ascii="Arial" w:hAnsi="Arial" w:cs="Arial"/>
          <w:b/>
          <w:bCs/>
        </w:rPr>
        <w:t>муниципальной</w:t>
      </w:r>
      <w:r>
        <w:rPr>
          <w:rFonts w:ascii="Arial" w:hAnsi="Arial" w:cs="Arial"/>
          <w:b/>
        </w:rPr>
        <w:t xml:space="preserve"> услуги, в том числе в электронной форме</w:t>
      </w:r>
    </w:p>
    <w:p w14:paraId="67B9757C" w14:textId="77777777" w:rsidR="00F14FD3" w:rsidRDefault="00C816A7">
      <w:pPr>
        <w:pStyle w:val="10"/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2.15.1. При непосредственном обращении заявителя лично, максимальный срок регистрации заявления – 15 минут.</w:t>
      </w:r>
    </w:p>
    <w:p w14:paraId="50DD0D8F" w14:textId="77777777" w:rsidR="00F14FD3" w:rsidRDefault="00C816A7">
      <w:pPr>
        <w:pStyle w:val="10"/>
        <w:widowControl w:val="0"/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2.15.2. Запрос заявителя о предоставлении муниципальной услуги,  направленный почтовым отправлением, по эле</w:t>
      </w:r>
      <w:r>
        <w:rPr>
          <w:rFonts w:ascii="Arial" w:hAnsi="Arial" w:cs="Arial"/>
        </w:rPr>
        <w:t>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14:paraId="4B5DF5EC" w14:textId="77777777" w:rsidR="00F14FD3" w:rsidRDefault="00C816A7">
      <w:pPr>
        <w:pStyle w:val="10"/>
        <w:widowControl w:val="0"/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2.15.3. Специалист, ответственный за прием документов, в компетенцию которого входит прием, обработ</w:t>
      </w:r>
      <w:r>
        <w:rPr>
          <w:rFonts w:ascii="Arial" w:hAnsi="Arial" w:cs="Arial"/>
        </w:rPr>
        <w:t>ка, регистрация и распределение поступающей корреспонденции:</w:t>
      </w:r>
    </w:p>
    <w:p w14:paraId="6EB049CE" w14:textId="77777777" w:rsidR="00F14FD3" w:rsidRDefault="00C816A7">
      <w:pPr>
        <w:pStyle w:val="10"/>
        <w:widowControl w:val="0"/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 документы согласно представленной описи;</w:t>
      </w:r>
    </w:p>
    <w:p w14:paraId="7C0C5353" w14:textId="77777777" w:rsidR="00F14FD3" w:rsidRDefault="00C816A7">
      <w:pPr>
        <w:pStyle w:val="10"/>
        <w:widowControl w:val="0"/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регистрирует заявление с документами в соответствии с правилами делопроизводства; </w:t>
      </w:r>
    </w:p>
    <w:p w14:paraId="7FE5A224" w14:textId="77777777" w:rsidR="00F14FD3" w:rsidRDefault="00C816A7">
      <w:pPr>
        <w:pStyle w:val="10"/>
        <w:widowControl w:val="0"/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сообщает заявителю о предварительной дате выдачи резул</w:t>
      </w:r>
      <w:r>
        <w:rPr>
          <w:rFonts w:ascii="Arial" w:hAnsi="Arial" w:cs="Arial"/>
        </w:rPr>
        <w:t>ьтата  предоставления муниципальной услуги.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78A3D2F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2.16. Требования  к помещениям, в  которых предоставляются муниципальная   услуга, услуга, предоставляемая  организацией, участвующей  в предоставлении  муниципальной  услуги, к  месту ожидания  и  приема заяви</w:t>
      </w:r>
      <w:r>
        <w:rPr>
          <w:rFonts w:ascii="Arial" w:hAnsi="Arial" w:cs="Arial"/>
          <w:b/>
          <w:bCs/>
        </w:rPr>
        <w:t xml:space="preserve">телей,  размещению и оформлению визуальной, текстовой и  мультимедийной информации о </w:t>
      </w:r>
    </w:p>
    <w:p w14:paraId="7D5A0285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порядке предоставления таких услуг</w:t>
      </w:r>
    </w:p>
    <w:p w14:paraId="011FAF57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2.16.1. Помещения, в которых предоставляется  муниципальная услуга, обеспечиваются компьютерами, средствами связи, включая доступ к </w:t>
      </w:r>
      <w:r>
        <w:rPr>
          <w:rFonts w:ascii="Arial" w:hAnsi="Arial" w:cs="Arial"/>
        </w:rPr>
        <w:lastRenderedPageBreak/>
        <w:t>инф</w:t>
      </w:r>
      <w:r>
        <w:rPr>
          <w:rFonts w:ascii="Arial" w:hAnsi="Arial" w:cs="Arial"/>
        </w:rPr>
        <w:t>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</w:t>
      </w:r>
      <w:r>
        <w:rPr>
          <w:rFonts w:ascii="Arial" w:hAnsi="Arial" w:cs="Arial"/>
        </w:rPr>
        <w:t xml:space="preserve">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37965C5F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Места ожидания за</w:t>
      </w:r>
      <w:r>
        <w:rPr>
          <w:rFonts w:ascii="Arial" w:hAnsi="Arial" w:cs="Arial"/>
        </w:rPr>
        <w:t>явителей оборудуются стульями и (или) кресельными секциями, и (или) скамьями.</w:t>
      </w:r>
    </w:p>
    <w:p w14:paraId="1E62721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>
        <w:rPr>
          <w:rFonts w:ascii="Arial" w:hAnsi="Arial" w:cs="Arial"/>
        </w:rPr>
        <w:t>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41BFCFE5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2.16.3. Обеспечение доступности для инвалидов.</w:t>
      </w:r>
    </w:p>
    <w:p w14:paraId="7697617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я 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288364A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возможность беспрепятственного входа в помещение  и выхода из него;</w:t>
      </w:r>
    </w:p>
    <w:p w14:paraId="53B85020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0E6BB1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</w:t>
      </w:r>
      <w:r>
        <w:rPr>
          <w:rFonts w:ascii="Arial" w:hAnsi="Arial" w:cs="Arial"/>
        </w:rPr>
        <w:t>ие с учетом ограничений их жизнедеятельности;</w:t>
      </w:r>
    </w:p>
    <w:p w14:paraId="0EA3FE3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содействие со стороны должностных лиц, при необходимости, инвалиду при входе в объект и выходе из него;</w:t>
      </w:r>
    </w:p>
    <w:p w14:paraId="445BE81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оборудование на прилегающих к зданию территориях мест для парковки автотранспортных средств инвалидов;</w:t>
      </w:r>
    </w:p>
    <w:p w14:paraId="14E43E23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соп</w:t>
      </w:r>
      <w:r>
        <w:rPr>
          <w:rFonts w:ascii="Arial" w:hAnsi="Arial" w:cs="Arial"/>
        </w:rPr>
        <w:t>ровождение инвалидов, имеющих стойкие расстройства функции зрения и самостоятельного передвижения, по территории объекта;</w:t>
      </w:r>
    </w:p>
    <w:p w14:paraId="13306E87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440CF22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</w:t>
      </w:r>
      <w:r>
        <w:rPr>
          <w:rFonts w:ascii="Arial" w:hAnsi="Arial" w:cs="Arial"/>
        </w:rPr>
        <w:t>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rPr>
          <w:rFonts w:ascii="Arial" w:hAnsi="Arial" w:cs="Arial"/>
        </w:rPr>
        <w:t>ивно-правовому регулированию в сфере социальной защиты населения;</w:t>
      </w:r>
    </w:p>
    <w:p w14:paraId="3FB2BC7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>
        <w:rPr>
          <w:rFonts w:ascii="Arial" w:hAnsi="Arial" w:cs="Arial"/>
        </w:rPr>
        <w:lastRenderedPageBreak/>
        <w:t>и получения услуги, оформлением необходимых для ее предос</w:t>
      </w:r>
      <w:r>
        <w:rPr>
          <w:rFonts w:ascii="Arial" w:hAnsi="Arial" w:cs="Arial"/>
        </w:rPr>
        <w:t>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46F4726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допуск в помещение сурдопереводчика и тифлосурдопереводчика;</w:t>
      </w:r>
    </w:p>
    <w:p w14:paraId="2AD59F1A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предоставление, при необходимости, услуги по месту жительств</w:t>
      </w:r>
      <w:r>
        <w:rPr>
          <w:rFonts w:ascii="Arial" w:hAnsi="Arial" w:cs="Arial"/>
        </w:rPr>
        <w:t>а инвалида или в дистанционном режиме;</w:t>
      </w:r>
    </w:p>
    <w:p w14:paraId="60457F6F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6536C11B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2.17. П</w:t>
      </w:r>
      <w:r>
        <w:rPr>
          <w:rFonts w:ascii="Arial" w:hAnsi="Arial" w:cs="Arial"/>
          <w:b/>
          <w:lang w:eastAsia="en-US"/>
        </w:rPr>
        <w:t>оказатели доступности и качества муниципальной услуги</w:t>
      </w:r>
      <w:r>
        <w:rPr>
          <w:rFonts w:ascii="Arial" w:hAnsi="Arial" w:cs="Arial"/>
          <w:b/>
          <w:lang w:eastAsia="en-US"/>
        </w:rPr>
        <w:t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Arial" w:hAnsi="Arial" w:cs="Arial"/>
          <w:b/>
          <w:lang w:eastAsia="en-US"/>
        </w:rPr>
        <w:t>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</w:t>
      </w:r>
      <w:r>
        <w:rPr>
          <w:rFonts w:ascii="Arial" w:hAnsi="Arial" w:cs="Arial"/>
          <w:b/>
          <w:lang w:eastAsia="en-US"/>
        </w:rPr>
        <w:t>ударственных и (или) муниципальных услуг в многофункциональных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 w14:paraId="009B0559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Показатели доступности </w:t>
      </w:r>
      <w:r>
        <w:rPr>
          <w:rFonts w:ascii="Arial" w:hAnsi="Arial" w:cs="Arial"/>
          <w:b/>
        </w:rPr>
        <w:t>муниципальной</w:t>
      </w:r>
      <w:r>
        <w:rPr>
          <w:rFonts w:ascii="Arial" w:hAnsi="Arial" w:cs="Arial"/>
          <w:b/>
          <w:bCs/>
        </w:rPr>
        <w:t xml:space="preserve"> услуги:</w:t>
      </w:r>
    </w:p>
    <w:p w14:paraId="5628E752" w14:textId="77777777" w:rsidR="00F14FD3" w:rsidRDefault="00C816A7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транспортная или пешая доступность к местам предоставления муниципальной услуги;</w:t>
      </w:r>
    </w:p>
    <w:p w14:paraId="7A3F1346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60D34B9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полной и понятной информации о местах, поряд</w:t>
      </w:r>
      <w:r>
        <w:rPr>
          <w:rFonts w:ascii="Arial" w:hAnsi="Arial" w:cs="Arial"/>
        </w:rPr>
        <w:t>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</w:t>
      </w:r>
      <w:r>
        <w:rPr>
          <w:rFonts w:ascii="Arial" w:hAnsi="Arial" w:cs="Arial"/>
        </w:rPr>
        <w:t>ормационных материалах (брошюрах, буклетах и т.д.);</w:t>
      </w:r>
    </w:p>
    <w:p w14:paraId="250857CC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муниципальной услуги в электронном виде; </w:t>
      </w:r>
    </w:p>
    <w:p w14:paraId="4C1CE27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возможность получения муниципальной  услуги в многофункциональном центре предоставления государственных и муниципальных услуг;</w:t>
      </w:r>
    </w:p>
    <w:p w14:paraId="0B2888EF" w14:textId="77777777" w:rsidR="00F14FD3" w:rsidRDefault="00C816A7">
      <w:pPr>
        <w:pStyle w:val="10"/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возможность получени</w:t>
      </w:r>
      <w:r>
        <w:rPr>
          <w:rFonts w:ascii="Arial" w:hAnsi="Arial" w:cs="Arial"/>
        </w:rPr>
        <w:t>я муниципальной  услуги в многофункциональном центре предоставления государственных и муниципальных услуг посредством  комплексного запроса.</w:t>
      </w:r>
    </w:p>
    <w:p w14:paraId="2D19F7EA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Показатели качества муниципальной услуги:</w:t>
      </w:r>
    </w:p>
    <w:p w14:paraId="5848A39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полнота и актуальность информации о порядке предоставления </w:t>
      </w:r>
      <w:r>
        <w:rPr>
          <w:rFonts w:ascii="Arial" w:hAnsi="Arial" w:cs="Arial"/>
        </w:rPr>
        <w:t>муниципальной услуги;</w:t>
      </w:r>
    </w:p>
    <w:p w14:paraId="75B90B6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6F6908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наличие необходимого и достаточного количества специалистов, а также помещений, в которых пр</w:t>
      </w:r>
      <w:r>
        <w:rPr>
          <w:rFonts w:ascii="Arial" w:hAnsi="Arial" w:cs="Arial"/>
        </w:rPr>
        <w:t>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14:paraId="4C139AD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фактов  взаимодействия заявителя с должностными лицами при предоставлении муниципальной услу</w:t>
      </w:r>
      <w:r>
        <w:rPr>
          <w:rFonts w:ascii="Arial" w:hAnsi="Arial" w:cs="Arial"/>
        </w:rPr>
        <w:t>ги;</w:t>
      </w:r>
    </w:p>
    <w:p w14:paraId="2727A6A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очередей при приеме и выдаче документов заявителям;</w:t>
      </w:r>
    </w:p>
    <w:p w14:paraId="37316D9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отсутствием обоснованных жалоб на действия (бездействие) специалистов и уполномоченных должностных лиц;</w:t>
      </w:r>
    </w:p>
    <w:p w14:paraId="7E46560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 жалоб на некорректное, невнимательное отношение специалистов и уполномоче</w:t>
      </w:r>
      <w:r>
        <w:rPr>
          <w:rFonts w:ascii="Arial" w:hAnsi="Arial" w:cs="Arial"/>
        </w:rPr>
        <w:t>нных должностных лиц к заявителям.</w:t>
      </w:r>
    </w:p>
    <w:p w14:paraId="6B5E52E1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2.18. Иные требования, в том числе учитывающие особенности предоставления муниципальной  услуги в электронной форме</w:t>
      </w:r>
    </w:p>
    <w:p w14:paraId="1C9E7EF2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в  электронной форме    в настоящее время не предоставляется.</w:t>
      </w:r>
    </w:p>
    <w:p w14:paraId="0778D179" w14:textId="77777777" w:rsidR="00F14FD3" w:rsidRDefault="00F14FD3">
      <w:pPr>
        <w:pStyle w:val="10"/>
        <w:widowControl w:val="0"/>
        <w:ind w:firstLine="709"/>
        <w:jc w:val="both"/>
        <w:rPr>
          <w:rFonts w:ascii="Arial" w:hAnsi="Arial" w:cs="Arial"/>
        </w:rPr>
      </w:pPr>
    </w:p>
    <w:p w14:paraId="4108D457" w14:textId="77777777" w:rsidR="00F14FD3" w:rsidRDefault="00C816A7">
      <w:pPr>
        <w:pStyle w:val="10"/>
        <w:widowControl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0"/>
      <w:bookmarkEnd w:id="2"/>
      <w:r>
        <w:rPr>
          <w:rFonts w:ascii="Arial" w:hAnsi="Arial" w:cs="Arial"/>
          <w:b/>
          <w:bCs/>
          <w:sz w:val="30"/>
          <w:szCs w:val="30"/>
          <w:lang w:val="en-US"/>
        </w:rPr>
        <w:t>III</w:t>
      </w:r>
      <w:r>
        <w:rPr>
          <w:rFonts w:ascii="Arial" w:hAnsi="Arial" w:cs="Arial"/>
          <w:b/>
          <w:bCs/>
          <w:sz w:val="30"/>
          <w:szCs w:val="30"/>
        </w:rPr>
        <w:t>. Состав, последов</w:t>
      </w:r>
      <w:r>
        <w:rPr>
          <w:rFonts w:ascii="Arial" w:hAnsi="Arial" w:cs="Arial"/>
          <w:b/>
          <w:bCs/>
          <w:sz w:val="30"/>
          <w:szCs w:val="30"/>
        </w:rPr>
        <w:t xml:space="preserve">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>
        <w:rPr>
          <w:rFonts w:ascii="Arial" w:hAnsi="Arial" w:cs="Arial"/>
          <w:b/>
          <w:bCs/>
          <w:sz w:val="30"/>
          <w:szCs w:val="30"/>
        </w:rPr>
        <w:t>многофункциональных центрах</w:t>
      </w:r>
    </w:p>
    <w:p w14:paraId="0AC6EF17" w14:textId="77777777" w:rsidR="00F14FD3" w:rsidRDefault="00F14FD3">
      <w:pPr>
        <w:pStyle w:val="10"/>
        <w:ind w:firstLine="709"/>
        <w:jc w:val="both"/>
        <w:rPr>
          <w:rFonts w:ascii="Arial" w:hAnsi="Arial" w:cs="Arial"/>
          <w:b/>
        </w:rPr>
      </w:pPr>
    </w:p>
    <w:p w14:paraId="0CCF04E6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 Предоставление муниципальной услуги включает в себя следующие административные процедуры:</w:t>
      </w:r>
    </w:p>
    <w:p w14:paraId="7CFBA03A" w14:textId="77777777" w:rsidR="00F14FD3" w:rsidRDefault="00C816A7">
      <w:pPr>
        <w:pStyle w:val="10"/>
        <w:tabs>
          <w:tab w:val="left" w:pos="78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прием и рассмотрение заявления и документов, необходимых </w:t>
      </w:r>
      <w:r>
        <w:rPr>
          <w:rFonts w:ascii="Arial" w:hAnsi="Arial" w:cs="Arial"/>
        </w:rPr>
        <w:br/>
        <w:t>для предоставления муниципальной услуги;</w:t>
      </w:r>
    </w:p>
    <w:p w14:paraId="5C3EC582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формирование и </w:t>
      </w:r>
      <w:r>
        <w:rPr>
          <w:rFonts w:ascii="Arial" w:hAnsi="Arial" w:cs="Arial"/>
        </w:rPr>
        <w:t>направление межведомственных запросов в органы и организации,  участвующие в предоставлении муниципальной услуги;</w:t>
      </w:r>
    </w:p>
    <w:p w14:paraId="6F2BF08E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принятие решения о предоставлении (отказе в предоставлении) муниципальной  услуги и оформление результата  предоставления муниципальной усл</w:t>
      </w:r>
      <w:r>
        <w:rPr>
          <w:rFonts w:ascii="Arial" w:hAnsi="Arial" w:cs="Arial"/>
        </w:rPr>
        <w:t>уги;</w:t>
      </w:r>
    </w:p>
    <w:p w14:paraId="03B859BF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 выдача </w:t>
      </w:r>
      <w:r>
        <w:rPr>
          <w:rFonts w:ascii="Arial" w:hAnsi="Arial" w:cs="Arial"/>
          <w:bCs/>
        </w:rPr>
        <w:t>(направление)  заявителю</w:t>
      </w:r>
      <w:r>
        <w:rPr>
          <w:rFonts w:ascii="Arial" w:hAnsi="Arial" w:cs="Arial"/>
        </w:rPr>
        <w:t xml:space="preserve"> результата предоставления муниципальной услуги.</w:t>
      </w:r>
    </w:p>
    <w:p w14:paraId="5257A610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 порядок исправления допущенных опечаток и ошибок в выданных в результате предоставления  муниципальной услуги документах.</w:t>
      </w:r>
    </w:p>
    <w:p w14:paraId="078A9E11" w14:textId="77777777" w:rsidR="00F14FD3" w:rsidRDefault="00C816A7">
      <w:pPr>
        <w:pStyle w:val="10"/>
        <w:ind w:firstLine="709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 Прием и рассмотрение ходатайства и д</w:t>
      </w:r>
      <w:r>
        <w:rPr>
          <w:rFonts w:ascii="Arial" w:hAnsi="Arial" w:cs="Arial"/>
          <w:b/>
        </w:rPr>
        <w:t>окументов, необходимых для предоставления муниципальной услуги</w:t>
      </w:r>
    </w:p>
    <w:p w14:paraId="6BDE9504" w14:textId="77777777" w:rsidR="00F14FD3" w:rsidRDefault="00F14FD3">
      <w:pPr>
        <w:pStyle w:val="10"/>
        <w:ind w:firstLine="709"/>
        <w:jc w:val="both"/>
        <w:rPr>
          <w:rFonts w:ascii="Arial" w:hAnsi="Arial" w:cs="Arial"/>
        </w:rPr>
      </w:pPr>
    </w:p>
    <w:p w14:paraId="5507A60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о предоставлении муниципальной услуги </w:t>
      </w:r>
      <w:r>
        <w:rPr>
          <w:rFonts w:ascii="Arial" w:hAnsi="Arial" w:cs="Arial"/>
        </w:rPr>
        <w:br/>
        <w:t xml:space="preserve">в </w:t>
      </w:r>
      <w:r>
        <w:rPr>
          <w:rFonts w:ascii="Arial" w:hAnsi="Arial" w:cs="Arial"/>
          <w:lang w:eastAsia="en-US"/>
        </w:rPr>
        <w:t>администрацию</w:t>
      </w:r>
      <w:r>
        <w:rPr>
          <w:rFonts w:ascii="Arial" w:hAnsi="Arial" w:cs="Arial"/>
        </w:rPr>
        <w:t xml:space="preserve">. </w:t>
      </w:r>
    </w:p>
    <w:p w14:paraId="217A1445" w14:textId="77777777" w:rsidR="00F14FD3" w:rsidRDefault="00C816A7">
      <w:pPr>
        <w:pStyle w:val="10"/>
        <w:tabs>
          <w:tab w:val="left" w:pos="-5160"/>
        </w:tabs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заявления при личном обращении заявителя </w:t>
      </w:r>
      <w:r>
        <w:rPr>
          <w:rFonts w:ascii="Arial" w:hAnsi="Arial" w:cs="Arial"/>
        </w:rPr>
        <w:br/>
        <w:t xml:space="preserve">(его уполномоченного представителя) осуществляется специалистом </w:t>
      </w:r>
      <w:r>
        <w:rPr>
          <w:rFonts w:ascii="Arial" w:hAnsi="Arial" w:cs="Arial"/>
          <w:lang w:eastAsia="en-US"/>
        </w:rPr>
        <w:t>Администрации</w:t>
      </w:r>
      <w:r>
        <w:rPr>
          <w:rFonts w:ascii="Arial" w:hAnsi="Arial" w:cs="Arial"/>
        </w:rPr>
        <w:t>, ответственным за прием входящей корреспонденции.</w:t>
      </w:r>
    </w:p>
    <w:p w14:paraId="636862D9" w14:textId="77777777" w:rsidR="00F14FD3" w:rsidRDefault="00C816A7">
      <w:pPr>
        <w:pStyle w:val="10"/>
        <w:tabs>
          <w:tab w:val="left" w:pos="-5160"/>
        </w:tabs>
        <w:suppressAutoHyphens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Специалист направляет заявителю уведомление содержащее: входящий регистрационный</w:t>
      </w:r>
      <w:r>
        <w:rPr>
          <w:rFonts w:ascii="Arial" w:hAnsi="Arial" w:cs="Arial"/>
          <w:bCs/>
          <w:lang w:eastAsia="en-US"/>
        </w:rPr>
        <w:t xml:space="preserve"> номер, номер заявления, дату получения, указанного в заявлении и прилагаемых к нему документов, а также перечень наименований файлов представленных в форме электронных документов с указанием их объема;</w:t>
      </w:r>
    </w:p>
    <w:p w14:paraId="36A4F91F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получении заявления направляется указан</w:t>
      </w:r>
      <w:r>
        <w:rPr>
          <w:rFonts w:ascii="Arial" w:hAnsi="Arial" w:cs="Arial"/>
        </w:rPr>
        <w:t>ным заявителем в заявлении способом не позднее рабочего дня следующего за днем поступления заявления в Администрацию.</w:t>
      </w:r>
    </w:p>
    <w:p w14:paraId="71F5EF6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</w:t>
      </w:r>
      <w:r>
        <w:rPr>
          <w:rFonts w:ascii="Arial" w:hAnsi="Arial" w:cs="Arial"/>
          <w:lang w:eastAsia="en-US"/>
        </w:rPr>
        <w:t xml:space="preserve">Администрации </w:t>
      </w:r>
      <w:r>
        <w:rPr>
          <w:rFonts w:ascii="Arial" w:hAnsi="Arial" w:cs="Arial"/>
        </w:rPr>
        <w:t xml:space="preserve">принимает заявление и комплект документов и вносит запись о приеме заявления в Журнал регистрации входящей </w:t>
      </w:r>
      <w:r>
        <w:rPr>
          <w:rFonts w:ascii="Arial" w:hAnsi="Arial" w:cs="Arial"/>
        </w:rPr>
        <w:t xml:space="preserve">документации </w:t>
      </w:r>
      <w:r>
        <w:rPr>
          <w:rFonts w:ascii="Arial" w:hAnsi="Arial" w:cs="Arial"/>
          <w:lang w:eastAsia="en-US"/>
        </w:rPr>
        <w:t>Администрации</w:t>
      </w:r>
      <w:r>
        <w:rPr>
          <w:rFonts w:ascii="Arial" w:hAnsi="Arial" w:cs="Arial"/>
        </w:rPr>
        <w:t xml:space="preserve">.  </w:t>
      </w:r>
    </w:p>
    <w:p w14:paraId="02ED434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Максимальный срок выполнения административного действия - </w:t>
      </w:r>
      <w:r>
        <w:rPr>
          <w:rFonts w:ascii="Arial" w:hAnsi="Arial" w:cs="Arial"/>
        </w:rPr>
        <w:br/>
        <w:t>1 рабочий день.</w:t>
      </w:r>
    </w:p>
    <w:p w14:paraId="633A5840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Критерий принятия решения - обращение заявителя.</w:t>
      </w:r>
    </w:p>
    <w:p w14:paraId="5058733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 административной процедуры – прием и регистрация заявления и документов.</w:t>
      </w:r>
    </w:p>
    <w:p w14:paraId="6C488E92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 фиксации рез</w:t>
      </w:r>
      <w:r>
        <w:rPr>
          <w:rFonts w:ascii="Arial" w:hAnsi="Arial" w:cs="Arial"/>
        </w:rPr>
        <w:t xml:space="preserve">ультата административной процедуры – запись в Журнале регистрации входящей документации. </w:t>
      </w:r>
    </w:p>
    <w:p w14:paraId="36925A78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 Формирование и направление межведомственных запросов в органы и организации,  участвующие в предоставлении муниципальной услуги</w:t>
      </w:r>
    </w:p>
    <w:p w14:paraId="27A588EF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 начала администра</w:t>
      </w:r>
      <w:r>
        <w:rPr>
          <w:rFonts w:ascii="Arial" w:hAnsi="Arial" w:cs="Arial"/>
        </w:rPr>
        <w:t>тивной процедуры является непредставление заявителем по собственной инициативе документов, указанных в пункте 2.7. настоящего Административного  регламента.</w:t>
      </w:r>
    </w:p>
    <w:p w14:paraId="1482FC6A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исполнитель в течение двух рабочих дней со дня поступления заявления в Администрацию </w:t>
      </w:r>
      <w:r>
        <w:rPr>
          <w:rFonts w:ascii="Arial" w:hAnsi="Arial" w:cs="Arial"/>
        </w:rPr>
        <w:t xml:space="preserve">осуществляет подготовку и направление межведомственных запросов.  </w:t>
      </w:r>
    </w:p>
    <w:p w14:paraId="001A1BD8" w14:textId="77777777" w:rsidR="00F14FD3" w:rsidRDefault="00C816A7">
      <w:pPr>
        <w:pStyle w:val="10"/>
        <w:tabs>
          <w:tab w:val="left" w:pos="-34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</w:t>
      </w:r>
      <w:r>
        <w:rPr>
          <w:rFonts w:ascii="Arial" w:hAnsi="Arial" w:cs="Arial"/>
        </w:rPr>
        <w:lastRenderedPageBreak/>
        <w:t>взаимодействия и подключаемых к ней региональных систем ме</w:t>
      </w:r>
      <w:r>
        <w:rPr>
          <w:rFonts w:ascii="Arial" w:hAnsi="Arial" w:cs="Arial"/>
        </w:rPr>
        <w:t>жведомственного электронного взаимодействия.</w:t>
      </w:r>
    </w:p>
    <w:p w14:paraId="04AADCD4" w14:textId="77777777" w:rsidR="00F14FD3" w:rsidRDefault="00C816A7">
      <w:pPr>
        <w:pStyle w:val="10"/>
        <w:ind w:firstLine="709"/>
        <w:jc w:val="both"/>
      </w:pPr>
      <w:r>
        <w:rPr>
          <w:rFonts w:ascii="Arial" w:hAnsi="Arial" w:cs="Arial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</w:t>
      </w:r>
      <w:r>
        <w:rPr>
          <w:rFonts w:ascii="Arial" w:hAnsi="Arial" w:cs="Arial"/>
        </w:rPr>
        <w:t xml:space="preserve"> направляется на бумажном носителе по почте, по факсу с одновременным его направлением по почте или курьерской доставкой  с соблюдением норм  </w:t>
      </w:r>
      <w:hyperlink r:id="rId20">
        <w:r>
          <w:rPr>
            <w:rStyle w:val="ListLabel49"/>
          </w:rPr>
          <w:t>за</w:t>
        </w:r>
        <w:r>
          <w:rPr>
            <w:rStyle w:val="ListLabel49"/>
          </w:rPr>
          <w:t>конодательства</w:t>
        </w:r>
      </w:hyperlink>
      <w:r>
        <w:rPr>
          <w:rFonts w:ascii="Arial" w:hAnsi="Arial" w:cs="Arial"/>
        </w:rPr>
        <w:t xml:space="preserve"> Российской Федерации о защите персональных данных.</w:t>
      </w:r>
    </w:p>
    <w:p w14:paraId="29E65CB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Ответственный исполнитель  </w:t>
      </w:r>
      <w:r>
        <w:rPr>
          <w:rFonts w:ascii="Arial" w:hAnsi="Arial" w:cs="Arial"/>
        </w:rPr>
        <w:t>за осуществление межведомственного информационного взаимодействия, обязан принять необходимые меры по получению ответов на межведомственные запросы.</w:t>
      </w:r>
    </w:p>
    <w:p w14:paraId="057F234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</w:t>
      </w:r>
      <w:r>
        <w:rPr>
          <w:rFonts w:ascii="Arial" w:hAnsi="Arial" w:cs="Arial"/>
        </w:rPr>
        <w:t>рок подготовки и направления ответа на запрос  не может превышать пять рабочих дней,  при запросе выписки из ЕГРН - два рабочих дня со дня поступления межведомственного запроса  (часть 3 ст.7.2. Федерального закона «Об организации предоставления государств</w:t>
      </w:r>
      <w:r>
        <w:rPr>
          <w:rFonts w:ascii="Arial" w:hAnsi="Arial" w:cs="Arial"/>
        </w:rPr>
        <w:t xml:space="preserve">енных и муниципальных услуг). </w:t>
      </w:r>
    </w:p>
    <w:p w14:paraId="7978D25C" w14:textId="77777777" w:rsidR="00F14FD3" w:rsidRDefault="00C816A7">
      <w:pPr>
        <w:pStyle w:val="10"/>
        <w:tabs>
          <w:tab w:val="left" w:pos="-342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Ответ на межведомственный запрос  регистрируется в установленном порядке.</w:t>
      </w:r>
      <w:r>
        <w:rPr>
          <w:rFonts w:ascii="Arial" w:hAnsi="Arial" w:cs="Arial"/>
          <w:lang w:eastAsia="en-US"/>
        </w:rPr>
        <w:tab/>
        <w:t xml:space="preserve"> </w:t>
      </w:r>
    </w:p>
    <w:p w14:paraId="2B2B1623" w14:textId="77777777" w:rsidR="00F14FD3" w:rsidRDefault="00C816A7">
      <w:pPr>
        <w:pStyle w:val="10"/>
        <w:tabs>
          <w:tab w:val="left" w:pos="-342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Ответственный исполнитель приобщает ответ, полученный по межведомственному запросу к документам, представленным заявителем.</w:t>
      </w:r>
    </w:p>
    <w:p w14:paraId="2EFCFE94" w14:textId="77777777" w:rsidR="00F14FD3" w:rsidRDefault="00C816A7">
      <w:pPr>
        <w:pStyle w:val="10"/>
        <w:tabs>
          <w:tab w:val="left" w:pos="-516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Максимальный срок выполнения административной процедуры -  7 рабочих дней. </w:t>
      </w:r>
    </w:p>
    <w:p w14:paraId="3ABF40A5" w14:textId="77777777" w:rsidR="00F14FD3" w:rsidRDefault="00C816A7">
      <w:pPr>
        <w:pStyle w:val="10"/>
        <w:tabs>
          <w:tab w:val="left" w:pos="-516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Критерием принятия решения  является отсутствие документов,  указанных в пункте  2.7. настоящего Административного регламента.</w:t>
      </w:r>
    </w:p>
    <w:p w14:paraId="561FBB5A" w14:textId="77777777" w:rsidR="00F14FD3" w:rsidRDefault="00C816A7">
      <w:pPr>
        <w:pStyle w:val="10"/>
        <w:tabs>
          <w:tab w:val="left" w:pos="786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Результат административной процедуры – получение отве</w:t>
      </w:r>
      <w:r>
        <w:rPr>
          <w:rFonts w:ascii="Arial" w:hAnsi="Arial" w:cs="Arial"/>
          <w:lang w:eastAsia="en-US"/>
        </w:rPr>
        <w:t>тов на межведомственные запросы.</w:t>
      </w:r>
    </w:p>
    <w:p w14:paraId="1A635B7E" w14:textId="77777777" w:rsidR="00F14FD3" w:rsidRDefault="00C816A7">
      <w:pPr>
        <w:pStyle w:val="10"/>
        <w:tabs>
          <w:tab w:val="left" w:pos="786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 Принятие решения о предоставлении (отказе в предоставлении) муниципальной  услуги и оформление результата  предоставления муниципальной услуги</w:t>
      </w:r>
    </w:p>
    <w:p w14:paraId="70B9A48C" w14:textId="77777777" w:rsidR="00F14FD3" w:rsidRDefault="00F14FD3">
      <w:pPr>
        <w:pStyle w:val="10"/>
        <w:tabs>
          <w:tab w:val="left" w:pos="786"/>
        </w:tabs>
        <w:ind w:firstLine="709"/>
        <w:jc w:val="both"/>
        <w:rPr>
          <w:rFonts w:ascii="Arial" w:hAnsi="Arial" w:cs="Arial"/>
          <w:b/>
        </w:rPr>
      </w:pPr>
    </w:p>
    <w:p w14:paraId="1CEA7C68" w14:textId="77777777" w:rsidR="00F14FD3" w:rsidRDefault="00C816A7">
      <w:pPr>
        <w:pStyle w:val="10"/>
        <w:tabs>
          <w:tab w:val="left" w:pos="786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Принятие постановления об утверждении схемы расположения  </w:t>
      </w:r>
      <w:r>
        <w:rPr>
          <w:rFonts w:ascii="Arial" w:hAnsi="Arial" w:cs="Arial"/>
          <w:b/>
        </w:rPr>
        <w:t>земельного участка (</w:t>
      </w:r>
      <w:r>
        <w:rPr>
          <w:rFonts w:ascii="Arial" w:hAnsi="Arial" w:cs="Arial"/>
          <w:b/>
          <w:bCs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Arial" w:hAnsi="Arial" w:cs="Arial"/>
          <w:b/>
        </w:rPr>
        <w:t xml:space="preserve">) либо решения об отказе в </w:t>
      </w:r>
      <w:r>
        <w:rPr>
          <w:rFonts w:ascii="Arial" w:hAnsi="Arial" w:cs="Arial"/>
          <w:b/>
          <w:bCs/>
        </w:rPr>
        <w:t xml:space="preserve">заключении соглашения о перераспределении земельных участков </w:t>
      </w:r>
    </w:p>
    <w:p w14:paraId="6AB36AD6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</w:t>
      </w:r>
      <w:r>
        <w:rPr>
          <w:rFonts w:ascii="Arial" w:hAnsi="Arial" w:cs="Arial"/>
        </w:rPr>
        <w:t>начала административной процедуры является получение из федеральных органов исполнительной власти запрашиваемых документов.</w:t>
      </w:r>
    </w:p>
    <w:p w14:paraId="0016716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</w:t>
      </w:r>
      <w:r>
        <w:rPr>
          <w:rFonts w:ascii="Arial" w:hAnsi="Arial" w:cs="Arial"/>
          <w:lang w:eastAsia="en-US"/>
        </w:rPr>
        <w:t>Администрации</w:t>
      </w:r>
      <w:r>
        <w:rPr>
          <w:rFonts w:ascii="Arial" w:hAnsi="Arial" w:cs="Arial"/>
        </w:rPr>
        <w:t xml:space="preserve">, ответственное за предоставление муниципальной услуги, в срок, не превышающий 30 рабочих дней, после </w:t>
      </w:r>
      <w:r>
        <w:rPr>
          <w:rFonts w:ascii="Arial" w:hAnsi="Arial" w:cs="Arial"/>
        </w:rPr>
        <w:t xml:space="preserve">получения вышеуказанных документов рассматривает их и по результатам рассмотрения подготавливает </w:t>
      </w:r>
      <w:r>
        <w:rPr>
          <w:rFonts w:ascii="Arial" w:hAnsi="Arial" w:cs="Arial"/>
        </w:rPr>
        <w:t xml:space="preserve">проект постановления Администрации города </w:t>
      </w:r>
      <w:r>
        <w:rPr>
          <w:rFonts w:ascii="Arial" w:hAnsi="Arial" w:cs="Arial"/>
        </w:rPr>
        <w:lastRenderedPageBreak/>
        <w:t xml:space="preserve">Фатежа </w:t>
      </w:r>
      <w:r>
        <w:rPr>
          <w:rFonts w:ascii="Arial" w:hAnsi="Arial" w:cs="Arial"/>
        </w:rPr>
        <w:t xml:space="preserve">об утверждении схемы расположения земельного участка, </w:t>
      </w:r>
      <w:r>
        <w:rPr>
          <w:rFonts w:ascii="Arial" w:hAnsi="Arial" w:cs="Arial"/>
        </w:rPr>
        <w:t xml:space="preserve"> в случае наличия оснований указанных в пункте 2.10. адм</w:t>
      </w:r>
      <w:r>
        <w:rPr>
          <w:rFonts w:ascii="Arial" w:hAnsi="Arial" w:cs="Arial"/>
        </w:rPr>
        <w:t>инистративного регламента - проект постановления Администрации города Фатежа об отказе утверждении схемы расположения земельного участка.</w:t>
      </w:r>
    </w:p>
    <w:p w14:paraId="7809583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 исполнения административной процедуры – принятие постановления Администрации города Фатежа об утверждении (л</w:t>
      </w:r>
      <w:r>
        <w:rPr>
          <w:rFonts w:ascii="Arial" w:hAnsi="Arial" w:cs="Arial"/>
        </w:rPr>
        <w:t xml:space="preserve">ибо решения об отказе в </w:t>
      </w:r>
      <w:r>
        <w:rPr>
          <w:rFonts w:ascii="Arial" w:hAnsi="Arial" w:cs="Arial"/>
          <w:bCs/>
        </w:rPr>
        <w:t>заключении соглашения о перераспределении земельных участков</w:t>
      </w:r>
      <w:r>
        <w:rPr>
          <w:rFonts w:ascii="Arial" w:hAnsi="Arial" w:cs="Arial"/>
        </w:rPr>
        <w:t xml:space="preserve">) схемы расположения земельного участка. </w:t>
      </w:r>
    </w:p>
    <w:p w14:paraId="1989B04A" w14:textId="77777777" w:rsidR="00F14FD3" w:rsidRDefault="00C816A7">
      <w:pPr>
        <w:pStyle w:val="10"/>
        <w:shd w:val="clear" w:color="auto" w:fill="FFFFFF"/>
        <w:tabs>
          <w:tab w:val="left" w:pos="8371"/>
        </w:tabs>
        <w:ind w:right="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(решения об отказе в </w:t>
      </w:r>
      <w:r>
        <w:rPr>
          <w:rFonts w:ascii="Arial" w:hAnsi="Arial" w:cs="Arial"/>
          <w:bCs/>
        </w:rPr>
        <w:t>заключении соглашения о перераспределении земельных участков</w:t>
      </w:r>
      <w:r>
        <w:rPr>
          <w:rFonts w:ascii="Arial" w:hAnsi="Arial" w:cs="Arial"/>
        </w:rPr>
        <w:t>) подписывается Главой города Фатеж</w:t>
      </w:r>
      <w:r>
        <w:rPr>
          <w:rFonts w:ascii="Arial" w:hAnsi="Arial" w:cs="Arial"/>
        </w:rPr>
        <w:t>а (2 рабочих дня).</w:t>
      </w:r>
    </w:p>
    <w:p w14:paraId="523CCFA3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Способом фиксации результата административной процедуры является оформление постановления Администрации города Фатежа на бумажном носителе с присвоением ему регистрационного номера и занесением данного номера в базу данных в порядке дело</w:t>
      </w:r>
      <w:r>
        <w:rPr>
          <w:rFonts w:ascii="Arial" w:hAnsi="Arial" w:cs="Arial"/>
        </w:rPr>
        <w:t xml:space="preserve">производства. </w:t>
      </w:r>
    </w:p>
    <w:p w14:paraId="01F6885F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Критерий принятия решения - наличие или отсутствие оснований, предусмотренных пунктом 2.10. административного регламента.</w:t>
      </w:r>
    </w:p>
    <w:p w14:paraId="69DA440E" w14:textId="77777777" w:rsidR="00F14FD3" w:rsidRDefault="00C816A7">
      <w:pPr>
        <w:pStyle w:val="10"/>
        <w:tabs>
          <w:tab w:val="left" w:pos="78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Выдача заявителю копии постановления Администрации города Фатежа об утверждении схемы расположения  земельного участка </w:t>
      </w:r>
      <w:r>
        <w:rPr>
          <w:rFonts w:ascii="Arial" w:hAnsi="Arial" w:cs="Arial"/>
        </w:rPr>
        <w:t xml:space="preserve">(либо решения об отказе в </w:t>
      </w:r>
      <w:r>
        <w:rPr>
          <w:rFonts w:ascii="Arial" w:hAnsi="Arial" w:cs="Arial"/>
          <w:bCs/>
        </w:rPr>
        <w:t>заключении соглашения о перераспределении земельных участков</w:t>
      </w:r>
      <w:r>
        <w:rPr>
          <w:rFonts w:ascii="Arial" w:hAnsi="Arial" w:cs="Arial"/>
        </w:rPr>
        <w:t>)  осуществляется в срок не более чем 30 дней со дня поступления заявления о перераспределении земельных участков</w:t>
      </w:r>
    </w:p>
    <w:p w14:paraId="7571B8F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Аналогичный порядок имеет административная процедура по </w:t>
      </w:r>
      <w:r>
        <w:rPr>
          <w:rFonts w:ascii="Arial" w:hAnsi="Arial" w:cs="Arial"/>
        </w:rPr>
        <w:t>даче согласия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Arial" w:hAnsi="Arial" w:cs="Arial"/>
        </w:rPr>
        <w:t>.</w:t>
      </w:r>
    </w:p>
    <w:p w14:paraId="26D27B9B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Оформление соглашения о перераспределении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земельных участков государственная собственность на которые не разграничена</w:t>
      </w:r>
      <w:r>
        <w:rPr>
          <w:rFonts w:ascii="Arial" w:hAnsi="Arial" w:cs="Arial"/>
          <w:b/>
          <w:bCs/>
        </w:rPr>
        <w:t>, и земельных участков, находящихся в муниципальной собственности</w:t>
      </w:r>
    </w:p>
    <w:p w14:paraId="73DCBE0D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начала процедуры является принятие постановления Администрации города Фатежа об утверждении схемы земельного участка.</w:t>
      </w:r>
    </w:p>
    <w:p w14:paraId="7673E34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срок не более чем тридцать дней со дня представления в </w:t>
      </w:r>
      <w:r>
        <w:rPr>
          <w:rFonts w:ascii="Arial" w:hAnsi="Arial" w:cs="Arial"/>
        </w:rPr>
        <w:t xml:space="preserve">уполномоченный орган кадастрового 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</w:t>
      </w:r>
      <w:r>
        <w:rPr>
          <w:rFonts w:ascii="Arial" w:hAnsi="Arial" w:cs="Arial"/>
        </w:rPr>
        <w:t>подписания. Заявитель обязан подписать это соглашение не позднее чем в течение тридцати дней со дня его получения.</w:t>
      </w:r>
    </w:p>
    <w:p w14:paraId="56E2B34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Администрация </w:t>
      </w:r>
      <w:r>
        <w:rPr>
          <w:rFonts w:ascii="Arial" w:hAnsi="Arial" w:cs="Arial"/>
          <w:shd w:val="clear" w:color="auto" w:fill="FFFFFF"/>
        </w:rPr>
        <w:t>отказывает в заключении соглашения о перераспределении земельных участков в случае, если площадь земельного участка, на который</w:t>
      </w:r>
      <w:r>
        <w:rPr>
          <w:rFonts w:ascii="Arial" w:hAnsi="Arial" w:cs="Arial"/>
          <w:shd w:val="clear" w:color="auto" w:fill="FFFFFF"/>
        </w:rPr>
        <w:t xml:space="preserve">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</w:t>
      </w:r>
      <w:r>
        <w:rPr>
          <w:rFonts w:ascii="Arial" w:hAnsi="Arial" w:cs="Arial"/>
          <w:shd w:val="clear" w:color="auto" w:fill="FFFFFF"/>
        </w:rPr>
        <w:t>оцентов.</w:t>
      </w:r>
    </w:p>
    <w:p w14:paraId="52052D5F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 выдаче результатов предоставления муниципальной услуги почтовым отправлением должностное лицо, ответственное за делопроизводство, осуществляет передачу сформированного пакета документов на отправку заявителю.</w:t>
      </w:r>
    </w:p>
    <w:p w14:paraId="2BAA694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Максимальный срок выполнения данного действия составляет </w:t>
      </w:r>
      <w:r>
        <w:rPr>
          <w:rFonts w:ascii="Arial" w:hAnsi="Arial" w:cs="Arial"/>
        </w:rPr>
        <w:br/>
        <w:t>1 рабочий день.</w:t>
      </w:r>
    </w:p>
    <w:p w14:paraId="4395CBD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выдаче результатов предоставления муниципальной услуги при личном обращении должностное лицо, ответственное за формирование результатов муниципальной услуги, осуществляет проверк</w:t>
      </w:r>
      <w:r>
        <w:rPr>
          <w:rFonts w:ascii="Arial" w:hAnsi="Arial" w:cs="Arial"/>
        </w:rPr>
        <w:t>у документов, необходимых для предоставления результатов муниципальной услуги лично.</w:t>
      </w:r>
    </w:p>
    <w:p w14:paraId="64B9EB6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личном обращении за получением результатов  муниципальной услуги заявитель (представитель заявителя) представляет следующие документы:</w:t>
      </w:r>
    </w:p>
    <w:p w14:paraId="4B8857EF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документ, удостоверяющий личност</w:t>
      </w:r>
      <w:r>
        <w:rPr>
          <w:rFonts w:ascii="Arial" w:hAnsi="Arial" w:cs="Arial"/>
        </w:rPr>
        <w:t>ь;</w:t>
      </w:r>
    </w:p>
    <w:p w14:paraId="48A2484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документ, подтверждающий полномочия представителя заявителя.</w:t>
      </w:r>
    </w:p>
    <w:p w14:paraId="14BBF7E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Юридические лица предъявляют документы о регистрации данного юридического лица и документы, подтверждающие полномочия их представителей.</w:t>
      </w:r>
    </w:p>
    <w:p w14:paraId="0A223B87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Полномочия руководителей юридических лиц (лиц, действующих </w:t>
      </w:r>
      <w:r>
        <w:rPr>
          <w:rFonts w:ascii="Arial" w:hAnsi="Arial" w:cs="Arial"/>
        </w:rPr>
        <w:br/>
        <w:t>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</w:r>
    </w:p>
    <w:p w14:paraId="5E525F0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Полномочия внешних</w:t>
      </w:r>
      <w:r>
        <w:rPr>
          <w:rFonts w:ascii="Arial" w:hAnsi="Arial" w:cs="Arial"/>
        </w:rPr>
        <w:t xml:space="preserve"> (конкурсных) управляющих организаций, </w:t>
      </w:r>
      <w:r>
        <w:rPr>
          <w:rFonts w:ascii="Arial" w:hAnsi="Arial" w:cs="Arial"/>
        </w:rPr>
        <w:br/>
        <w:t>в отношении которых осуществляются процедуры банкротства, подтверждаются определением арбитражного суда о введении внешнего (конкурсного) управления и назначении внешнего (конкурсного) управляющего.</w:t>
      </w:r>
    </w:p>
    <w:p w14:paraId="1914066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</w:t>
      </w:r>
      <w:r>
        <w:rPr>
          <w:rFonts w:ascii="Arial" w:hAnsi="Arial" w:cs="Arial"/>
        </w:rPr>
        <w:t xml:space="preserve"> выполнения данного действия составляет </w:t>
      </w:r>
      <w:r>
        <w:rPr>
          <w:rFonts w:ascii="Arial" w:hAnsi="Arial" w:cs="Arial"/>
        </w:rPr>
        <w:br/>
        <w:t>5 минут.</w:t>
      </w:r>
    </w:p>
    <w:p w14:paraId="3046711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необходимые документы в наличии, должностное лицо, ответственное за формирование результатов муниципальной услуги, осуществляет выдачу результатов услуги заявителю и формирование записи о факте выдачи </w:t>
      </w:r>
      <w:r>
        <w:rPr>
          <w:rFonts w:ascii="Arial" w:hAnsi="Arial" w:cs="Arial"/>
        </w:rPr>
        <w:t>результатов муниципальной услуги. Если перечисленные выше документы не представлены, ответственный за выдачу результатов муниципальной услуги не осуществляет выдачу результатов муниципальной услуги.</w:t>
      </w:r>
    </w:p>
    <w:p w14:paraId="196E3B4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Максимальный срок выполнения данного действия составляет </w:t>
      </w:r>
      <w:r>
        <w:rPr>
          <w:rFonts w:ascii="Arial" w:hAnsi="Arial" w:cs="Arial"/>
        </w:rPr>
        <w:br/>
        <w:t>5 минут.</w:t>
      </w:r>
    </w:p>
    <w:p w14:paraId="34E3FEA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(уполномоченный представитель), получивший пакет документов расписывается на экземпляре Администрации с указанием даты выдачи пакета документов.</w:t>
      </w:r>
    </w:p>
    <w:p w14:paraId="29AD6F4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 административной процедуры – выдача результата муниципальной услуги.</w:t>
      </w:r>
    </w:p>
    <w:p w14:paraId="7D923D52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Способ фикса</w:t>
      </w:r>
      <w:r>
        <w:rPr>
          <w:rFonts w:ascii="Arial" w:hAnsi="Arial" w:cs="Arial"/>
        </w:rPr>
        <w:t>ции результата – регистрация исходящих пакетов документов в порядке общего делопроизводства.</w:t>
      </w:r>
    </w:p>
    <w:p w14:paraId="6E4766C7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5.  Порядок исправления допущенных опечаток и ошибок в выданных в результате предоставления  муниципальной услуги документах.</w:t>
      </w:r>
    </w:p>
    <w:p w14:paraId="443EC107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3.5.1.  Основанием для  начала вып</w:t>
      </w:r>
      <w:r>
        <w:rPr>
          <w:rFonts w:ascii="Arial" w:hAnsi="Arial" w:cs="Arial"/>
          <w:bCs/>
        </w:rPr>
        <w:t>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</w:t>
      </w:r>
      <w:r>
        <w:rPr>
          <w:rFonts w:ascii="Arial" w:hAnsi="Arial" w:cs="Arial"/>
          <w:bCs/>
        </w:rPr>
        <w:t xml:space="preserve">униципальной  услуги документах в Администрацию или МФЦ. </w:t>
      </w:r>
    </w:p>
    <w:p w14:paraId="367FF034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3.5.2. </w:t>
      </w:r>
      <w:r>
        <w:rPr>
          <w:rFonts w:ascii="Arial" w:hAnsi="Arial" w:cs="Arial"/>
        </w:rPr>
        <w:t xml:space="preserve">Срок передачи  запроса заявителя из МФЦ в Администрацию установлен соглашением о взаимодействии. </w:t>
      </w:r>
    </w:p>
    <w:p w14:paraId="652EB961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3.5.3. Решение об исправлении допущенных опечаток и ошибок в выданных в результате предоставл</w:t>
      </w:r>
      <w:r>
        <w:rPr>
          <w:rFonts w:ascii="Arial" w:hAnsi="Arial" w:cs="Arial"/>
          <w:bCs/>
        </w:rPr>
        <w:t>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14:paraId="4C8AAACF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3.5.4. Крит</w:t>
      </w:r>
      <w:r>
        <w:rPr>
          <w:rFonts w:ascii="Arial" w:hAnsi="Arial" w:cs="Arial"/>
        </w:rPr>
        <w:t>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7EC7A89A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3.5.5. Результатом административной процедуры является исправление допущенных должностным лицом  Администрации опеч</w:t>
      </w:r>
      <w:r>
        <w:rPr>
          <w:rFonts w:ascii="Arial" w:hAnsi="Arial" w:cs="Arial"/>
          <w:bCs/>
        </w:rPr>
        <w:t>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14:paraId="4C9C213E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3.5.6. </w:t>
      </w:r>
      <w:r>
        <w:rPr>
          <w:rFonts w:ascii="Arial" w:hAnsi="Arial" w:cs="Arial"/>
        </w:rPr>
        <w:t>Способ фик</w:t>
      </w:r>
      <w:r>
        <w:rPr>
          <w:rFonts w:ascii="Arial" w:hAnsi="Arial" w:cs="Arial"/>
        </w:rPr>
        <w:t>сации результата выполнения административной процедуры  – регистрация в Журнале регистрации исходящей корреспонденции.</w:t>
      </w:r>
    </w:p>
    <w:p w14:paraId="1CB426C3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3.5.7.  Срок  выдачи результата  не должен превышать 10 календарных дней с даты   регистрации обращения об исправлении допущенных опечато</w:t>
      </w:r>
      <w:r>
        <w:rPr>
          <w:rFonts w:ascii="Arial" w:hAnsi="Arial" w:cs="Arial"/>
          <w:bCs/>
        </w:rPr>
        <w:t>к и ошибок в выданных в результате предоставления  муниципальной  услуги документах.</w:t>
      </w:r>
    </w:p>
    <w:p w14:paraId="463FB525" w14:textId="77777777" w:rsidR="00F14FD3" w:rsidRDefault="00F14FD3">
      <w:pPr>
        <w:pStyle w:val="10"/>
        <w:ind w:firstLine="709"/>
        <w:jc w:val="both"/>
        <w:rPr>
          <w:rFonts w:ascii="Arial" w:hAnsi="Arial" w:cs="Arial"/>
        </w:rPr>
      </w:pPr>
    </w:p>
    <w:p w14:paraId="15153006" w14:textId="77777777" w:rsidR="00F14FD3" w:rsidRDefault="00C816A7">
      <w:pPr>
        <w:pStyle w:val="10"/>
        <w:widowControl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IV. Формы  контроля за исполнением регламента</w:t>
      </w:r>
    </w:p>
    <w:p w14:paraId="68E01903" w14:textId="77777777" w:rsidR="00F14FD3" w:rsidRDefault="00F14FD3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</w:p>
    <w:p w14:paraId="782C8930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>
        <w:rPr>
          <w:rFonts w:ascii="Arial" w:hAnsi="Arial" w:cs="Arial"/>
          <w:b/>
          <w:bCs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F97F55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Текущий контроль за соблюдением и исполнением должностными лицами Администрации  полож</w:t>
      </w:r>
      <w:r>
        <w:rPr>
          <w:rFonts w:ascii="Arial" w:hAnsi="Arial" w:cs="Arial"/>
        </w:rPr>
        <w:t xml:space="preserve">ений настоящего Административного регламента и иных </w:t>
      </w:r>
      <w:r>
        <w:rPr>
          <w:rFonts w:ascii="Arial" w:hAnsi="Arial" w:cs="Arial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14:paraId="63ACE599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Глава города Фатежа;</w:t>
      </w:r>
    </w:p>
    <w:p w14:paraId="7AF0FF3C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заместитель главы Администрации города Фа</w:t>
      </w:r>
      <w:r>
        <w:rPr>
          <w:rFonts w:ascii="Arial" w:hAnsi="Arial" w:cs="Arial"/>
        </w:rPr>
        <w:t>тежа.</w:t>
      </w:r>
    </w:p>
    <w:p w14:paraId="0A7CAD24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 xml:space="preserve">Периодичность осуществления текущего контроля устанавливается распоряжением Администрации. </w:t>
      </w:r>
    </w:p>
    <w:p w14:paraId="6C0AF9CB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>
        <w:rPr>
          <w:rFonts w:ascii="Arial" w:hAnsi="Arial" w:cs="Arial"/>
          <w:b/>
          <w:bCs/>
        </w:rPr>
        <w:t xml:space="preserve"> контроля за полнотой и качеством предоставления муниципальной услуги</w:t>
      </w:r>
    </w:p>
    <w:p w14:paraId="7C1DD807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4.2.1. Контроль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</w:t>
      </w:r>
      <w:r>
        <w:rPr>
          <w:rFonts w:ascii="Arial" w:hAnsi="Arial" w:cs="Arial"/>
        </w:rPr>
        <w:t>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14:paraId="1FF58B57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4.2.2. Порядок и периодичность проведения плановых проверок выполнения Администрацией положений </w:t>
      </w:r>
      <w:r>
        <w:rPr>
          <w:rFonts w:ascii="Arial" w:hAnsi="Arial" w:cs="Arial"/>
          <w:bCs/>
        </w:rPr>
        <w:t>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29EF59C1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4.2.3. Решение об осуществлении планов</w:t>
      </w:r>
      <w:r>
        <w:rPr>
          <w:rFonts w:ascii="Arial" w:hAnsi="Arial" w:cs="Arial"/>
          <w:bCs/>
        </w:rPr>
        <w:t xml:space="preserve">ых и внеплановых проверок полноты и качества предоставления муниципальной услуги принимается Главой города Фатежа. </w:t>
      </w:r>
    </w:p>
    <w:p w14:paraId="5E531016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4.2.4. Проверки проводятся с целью выявления и устранения нарушений прав заявителей и привлечения виновных лиц к ответственности. Результаты</w:t>
      </w:r>
      <w:r>
        <w:rPr>
          <w:rFonts w:ascii="Arial" w:hAnsi="Arial" w:cs="Arial"/>
          <w:bCs/>
        </w:rPr>
        <w:t xml:space="preserve"> проверок отражаются отдельной справкой или актом.</w:t>
      </w:r>
    </w:p>
    <w:p w14:paraId="339D0711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</w:t>
      </w:r>
      <w:r>
        <w:rPr>
          <w:rFonts w:ascii="Arial" w:hAnsi="Arial" w:cs="Arial"/>
          <w:bCs/>
        </w:rPr>
        <w:t>уществленные в ходе предоставления муниципальной услуги.</w:t>
      </w:r>
    </w:p>
    <w:p w14:paraId="2A24E04F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4.3. Ответственность должностных лиц </w:t>
      </w:r>
      <w:r>
        <w:rPr>
          <w:rFonts w:ascii="Arial" w:hAnsi="Arial" w:cs="Arial"/>
          <w:b/>
          <w:bCs/>
          <w:kern w:val="2"/>
          <w:lang w:eastAsia="zh-CN"/>
        </w:rPr>
        <w:t>органа местного самоуправления, предоставляющего муниципальную услугу</w:t>
      </w:r>
      <w:r>
        <w:rPr>
          <w:rFonts w:ascii="Arial" w:hAnsi="Arial" w:cs="Arial"/>
          <w:b/>
          <w:bCs/>
        </w:rPr>
        <w:t>, за решения и действия (бездействие), принимаемые (осуществляемые) ими в ходе предоставления</w:t>
      </w:r>
      <w:r>
        <w:rPr>
          <w:rFonts w:ascii="Arial" w:hAnsi="Arial" w:cs="Arial"/>
          <w:b/>
          <w:bCs/>
        </w:rPr>
        <w:t xml:space="preserve"> муниципальной услуги</w:t>
      </w:r>
    </w:p>
    <w:p w14:paraId="63BDF4F6" w14:textId="77777777" w:rsidR="00F14FD3" w:rsidRDefault="00C816A7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</w:t>
      </w:r>
      <w:r>
        <w:rPr>
          <w:rFonts w:ascii="Arial" w:hAnsi="Arial" w:cs="Arial"/>
          <w:kern w:val="2"/>
          <w:lang w:eastAsia="zh-CN"/>
        </w:rPr>
        <w:t xml:space="preserve">дерации и Курской области.    </w:t>
      </w:r>
    </w:p>
    <w:p w14:paraId="096B7F66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14:paraId="7C033375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4.4. Положения, </w:t>
      </w:r>
      <w:r>
        <w:rPr>
          <w:rFonts w:ascii="Arial" w:hAnsi="Arial" w:cs="Arial"/>
          <w:b/>
          <w:bCs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1DA13AE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Для осуществления контроля за предоставлением муниципальной  услуги граждане, их объединения и орга</w:t>
      </w:r>
      <w:r>
        <w:rPr>
          <w:rFonts w:ascii="Arial" w:hAnsi="Arial" w:cs="Arial"/>
          <w:bCs/>
          <w:kern w:val="2"/>
          <w:lang w:eastAsia="zh-CN"/>
        </w:rPr>
        <w:t>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</w:t>
      </w:r>
      <w:r>
        <w:rPr>
          <w:rFonts w:ascii="Arial" w:hAnsi="Arial" w:cs="Arial"/>
          <w:bCs/>
          <w:kern w:val="2"/>
          <w:lang w:eastAsia="zh-CN"/>
        </w:rPr>
        <w:t>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</w:t>
      </w:r>
      <w:r>
        <w:rPr>
          <w:rFonts w:ascii="Arial" w:hAnsi="Arial" w:cs="Arial"/>
          <w:bCs/>
          <w:kern w:val="2"/>
          <w:lang w:eastAsia="zh-CN"/>
        </w:rPr>
        <w:t xml:space="preserve"> правовых актов.</w:t>
      </w:r>
    </w:p>
    <w:p w14:paraId="4631BD92" w14:textId="77777777" w:rsidR="00F14FD3" w:rsidRDefault="00F14FD3">
      <w:pPr>
        <w:pStyle w:val="10"/>
        <w:ind w:firstLine="709"/>
        <w:jc w:val="both"/>
        <w:rPr>
          <w:rFonts w:ascii="Arial" w:hAnsi="Arial" w:cs="Arial"/>
          <w:bCs/>
          <w:kern w:val="2"/>
          <w:lang w:eastAsia="zh-CN"/>
        </w:rPr>
      </w:pPr>
    </w:p>
    <w:p w14:paraId="7D426F30" w14:textId="77777777" w:rsidR="00F14FD3" w:rsidRDefault="00C816A7">
      <w:pPr>
        <w:pStyle w:val="1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V</w:t>
      </w:r>
      <w:r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kern w:val="2"/>
          <w:sz w:val="30"/>
          <w:szCs w:val="30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rFonts w:ascii="Arial" w:hAnsi="Arial" w:cs="Arial"/>
          <w:b/>
          <w:bCs/>
          <w:kern w:val="2"/>
          <w:sz w:val="30"/>
          <w:szCs w:val="30"/>
        </w:rPr>
        <w:t>служащего, многофункционального центра, работника многофункционального центра</w:t>
      </w:r>
    </w:p>
    <w:p w14:paraId="78B08CE1" w14:textId="77777777" w:rsidR="00F14FD3" w:rsidRDefault="00F14FD3">
      <w:pPr>
        <w:pStyle w:val="10"/>
        <w:tabs>
          <w:tab w:val="left" w:pos="2760"/>
        </w:tabs>
        <w:ind w:firstLine="709"/>
        <w:jc w:val="both"/>
        <w:rPr>
          <w:rFonts w:ascii="Arial" w:hAnsi="Arial" w:cs="Arial"/>
          <w:b/>
          <w:bCs/>
        </w:rPr>
      </w:pPr>
    </w:p>
    <w:p w14:paraId="28198B1A" w14:textId="77777777" w:rsidR="00F14FD3" w:rsidRDefault="00C816A7">
      <w:pPr>
        <w:pStyle w:val="10"/>
        <w:tabs>
          <w:tab w:val="left" w:pos="2760"/>
        </w:tabs>
        <w:ind w:firstLine="709"/>
        <w:jc w:val="both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</w:t>
      </w:r>
      <w:r>
        <w:rPr>
          <w:rFonts w:ascii="Arial" w:hAnsi="Arial" w:cs="Arial"/>
          <w:b/>
          <w:bCs/>
        </w:rPr>
        <w:t>ащих, 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 w14:paraId="76FA258E" w14:textId="77777777" w:rsidR="00F14FD3" w:rsidRDefault="00C816A7">
      <w:pPr>
        <w:pStyle w:val="1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Заявитель имеет право  подать жалобу на  </w:t>
      </w:r>
      <w:r>
        <w:rPr>
          <w:rFonts w:ascii="Arial" w:hAnsi="Arial" w:cs="Arial"/>
          <w:bCs/>
          <w:kern w:val="2"/>
          <w:lang w:eastAsia="zh-CN"/>
        </w:rPr>
        <w:t xml:space="preserve">жалобу </w:t>
      </w:r>
      <w:r>
        <w:rPr>
          <w:rFonts w:ascii="Arial" w:hAnsi="Arial" w:cs="Arial"/>
          <w:bCs/>
        </w:rPr>
        <w:t>на решения и действия (б</w:t>
      </w:r>
      <w:r>
        <w:rPr>
          <w:rFonts w:ascii="Arial" w:hAnsi="Arial" w:cs="Arial"/>
          <w:bCs/>
        </w:rPr>
        <w:t>ездействия) Администрации и (или) ее должностных лиц, муниципальных служащих, при предоставлении муниципальной услуги</w:t>
      </w:r>
      <w:r>
        <w:rPr>
          <w:rFonts w:ascii="Arial" w:hAnsi="Arial" w:cs="Arial"/>
        </w:rPr>
        <w:t>, многофункционального центра, работника многофункционального центра.</w:t>
      </w:r>
    </w:p>
    <w:p w14:paraId="757FB2DE" w14:textId="77777777" w:rsidR="00F14FD3" w:rsidRDefault="00C816A7">
      <w:pPr>
        <w:pStyle w:val="10"/>
        <w:ind w:firstLine="709"/>
        <w:jc w:val="both"/>
        <w:outlineLvl w:val="0"/>
      </w:pPr>
      <w:r>
        <w:rPr>
          <w:rFonts w:ascii="Arial" w:hAnsi="Arial" w:cs="Arial"/>
          <w:kern w:val="2"/>
        </w:rPr>
        <w:t xml:space="preserve">Заявитель имеет право направить жалобу,   </w:t>
      </w:r>
      <w:r>
        <w:rPr>
          <w:rFonts w:ascii="Arial" w:hAnsi="Arial" w:cs="Arial"/>
          <w:bCs/>
          <w:kern w:val="2"/>
        </w:rPr>
        <w:t>в том числе  посредством фе</w:t>
      </w:r>
      <w:r>
        <w:rPr>
          <w:rFonts w:ascii="Arial" w:hAnsi="Arial" w:cs="Arial"/>
          <w:bCs/>
          <w:kern w:val="2"/>
        </w:rPr>
        <w:t xml:space="preserve">деральной государственной информационной системы  «Единый портал государственных и муниципальных услуг (функций)»  </w:t>
      </w:r>
      <w:hyperlink r:id="rId21">
        <w:r>
          <w:rPr>
            <w:rStyle w:val="ListLabel51"/>
          </w:rPr>
          <w:t>http</w:t>
        </w:r>
        <w:r>
          <w:rPr>
            <w:rStyle w:val="ListLabel51"/>
          </w:rPr>
          <w:t>://</w:t>
        </w:r>
        <w:r>
          <w:rPr>
            <w:rStyle w:val="ListLabel51"/>
          </w:rPr>
          <w:t>gosuslugi</w:t>
        </w:r>
        <w:r>
          <w:rPr>
            <w:rStyle w:val="ListLabel51"/>
          </w:rPr>
          <w:t>.</w:t>
        </w:r>
        <w:r>
          <w:rPr>
            <w:rStyle w:val="ListLabel51"/>
          </w:rPr>
          <w:t>ru</w:t>
        </w:r>
      </w:hyperlink>
      <w:r>
        <w:rPr>
          <w:rFonts w:ascii="Arial" w:hAnsi="Arial" w:cs="Arial"/>
          <w:bCs/>
          <w:kern w:val="2"/>
        </w:rPr>
        <w:t>.</w:t>
      </w:r>
    </w:p>
    <w:p w14:paraId="3EFDD946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 Органы  местного самоуправления Курской области, </w:t>
      </w:r>
      <w:r>
        <w:rPr>
          <w:rFonts w:ascii="Arial" w:hAnsi="Arial" w:cs="Arial"/>
          <w:b/>
        </w:rPr>
        <w:t>многофункциональные центры, ли</w:t>
      </w:r>
      <w:r>
        <w:rPr>
          <w:rFonts w:ascii="Arial" w:hAnsi="Arial" w:cs="Arial"/>
          <w:b/>
          <w:bCs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rFonts w:ascii="Arial" w:hAnsi="Arial" w:cs="Arial"/>
          <w:b/>
        </w:rPr>
        <w:t>, а также привлекаемые организации  и уполномоченные на рассмотр</w:t>
      </w:r>
      <w:r>
        <w:rPr>
          <w:rFonts w:ascii="Arial" w:hAnsi="Arial" w:cs="Arial"/>
          <w:b/>
        </w:rPr>
        <w:t>ение жалобы должностные лица, которым может быть направлена жалоба.</w:t>
      </w:r>
    </w:p>
    <w:p w14:paraId="2B85183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 может быть направлена в:</w:t>
      </w:r>
    </w:p>
    <w:p w14:paraId="2BFDC766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Администрацию города Фатежа; </w:t>
      </w:r>
    </w:p>
    <w:p w14:paraId="41D7655A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многофункциональный центр либо в комитет информатизации, государственных и муниципальных услуг Курской области, являющийся учр</w:t>
      </w:r>
      <w:r>
        <w:rPr>
          <w:rFonts w:ascii="Arial" w:hAnsi="Arial" w:cs="Arial"/>
          <w:bCs/>
        </w:rPr>
        <w:t>едителем многофункционального центра (далее - учредитель многофункционального центра);</w:t>
      </w:r>
    </w:p>
    <w:p w14:paraId="7F580A9A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Жалобы рассматривают:</w:t>
      </w:r>
    </w:p>
    <w:p w14:paraId="6F9BBF23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Cs/>
        </w:rPr>
        <w:t>Администрации города Фатежа -  уполномоченное на рассмотрение жалоб должностное лицо;</w:t>
      </w:r>
    </w:p>
    <w:p w14:paraId="45009208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многофункционального центра;</w:t>
      </w:r>
    </w:p>
    <w:p w14:paraId="41EF2189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учредителя многофункционального центра.</w:t>
      </w:r>
    </w:p>
    <w:p w14:paraId="0DE65C70" w14:textId="77777777" w:rsidR="00F14FD3" w:rsidRDefault="00C816A7">
      <w:pPr>
        <w:pStyle w:val="10"/>
        <w:ind w:firstLine="709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5974FC18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</w:rPr>
        <w:t xml:space="preserve">Информирование  заявителей о порядке  </w:t>
      </w:r>
      <w:r>
        <w:rPr>
          <w:rFonts w:ascii="Arial" w:hAnsi="Arial" w:cs="Arial"/>
          <w:bCs/>
          <w:kern w:val="2"/>
        </w:rPr>
        <w:t xml:space="preserve">подачи  и рассмотрения жалобы </w:t>
      </w:r>
      <w:r>
        <w:rPr>
          <w:rFonts w:ascii="Arial" w:hAnsi="Arial" w:cs="Arial"/>
          <w:bCs/>
        </w:rPr>
        <w:t>осуществляе</w:t>
      </w:r>
      <w:r>
        <w:rPr>
          <w:rFonts w:ascii="Arial" w:hAnsi="Arial" w:cs="Arial"/>
          <w:bCs/>
        </w:rPr>
        <w:t xml:space="preserve">тся посредством размещения информации на стендах в местах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,  на официальном сайте Администрации, пред</w:t>
      </w:r>
      <w:r>
        <w:rPr>
          <w:rFonts w:ascii="Arial" w:hAnsi="Arial" w:cs="Arial"/>
          <w:bCs/>
        </w:rPr>
        <w:t xml:space="preserve">оставляющей </w:t>
      </w:r>
      <w:r>
        <w:rPr>
          <w:rFonts w:ascii="Arial" w:hAnsi="Arial" w:cs="Arial"/>
        </w:rPr>
        <w:t>муниципальную</w:t>
      </w:r>
      <w:r>
        <w:rPr>
          <w:rFonts w:ascii="Arial" w:hAnsi="Arial" w:cs="Arial"/>
          <w:bCs/>
        </w:rPr>
        <w:t xml:space="preserve"> услугу  </w:t>
      </w:r>
      <w:r>
        <w:rPr>
          <w:rFonts w:ascii="Arial" w:hAnsi="Arial" w:cs="Arial"/>
          <w:bCs/>
          <w:kern w:val="2"/>
        </w:rPr>
        <w:t>осуществляется, в том числе по телефону, электронной почте,  при личном приёме.</w:t>
      </w:r>
    </w:p>
    <w:p w14:paraId="77F80287" w14:textId="77777777" w:rsidR="00F14FD3" w:rsidRDefault="00C816A7">
      <w:pPr>
        <w:pStyle w:val="10"/>
        <w:ind w:firstLine="709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>
        <w:rPr>
          <w:rFonts w:ascii="Arial" w:hAnsi="Arial" w:cs="Arial"/>
          <w:b/>
          <w:bCs/>
        </w:rPr>
        <w:t>местного самоуправления, предоставляющего муниципальную услугу, а также его должностных лиц.</w:t>
      </w:r>
    </w:p>
    <w:p w14:paraId="0085DEC5" w14:textId="77777777" w:rsidR="00F14FD3" w:rsidRDefault="00C816A7">
      <w:pPr>
        <w:pStyle w:val="1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</w:t>
      </w:r>
      <w:r>
        <w:rPr>
          <w:rFonts w:ascii="Arial" w:hAnsi="Arial" w:cs="Arial"/>
          <w:bCs/>
        </w:rPr>
        <w:t xml:space="preserve">должностных лиц, регулируется: </w:t>
      </w:r>
    </w:p>
    <w:p w14:paraId="2ABFEA6F" w14:textId="77777777" w:rsidR="00F14FD3" w:rsidRDefault="00C816A7">
      <w:pPr>
        <w:pStyle w:val="1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14:paraId="1F916704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постановлением  Правительства РФ от 16.08.2012 № 840  «О порядке подачи и рассмотрения жалоб на решения и д</w:t>
      </w:r>
      <w:r>
        <w:rPr>
          <w:rFonts w:ascii="Arial" w:hAnsi="Arial" w:cs="Arial"/>
          <w:bCs/>
        </w:rPr>
        <w:t>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</w:t>
      </w:r>
      <w:r>
        <w:rPr>
          <w:rFonts w:ascii="Arial" w:hAnsi="Arial" w:cs="Arial"/>
          <w:bCs/>
        </w:rPr>
        <w:t>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</w:t>
      </w:r>
      <w:r>
        <w:rPr>
          <w:rFonts w:ascii="Arial" w:hAnsi="Arial" w:cs="Arial"/>
          <w:bCs/>
        </w:rPr>
        <w:t>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14:paraId="2829B665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города Фатежа от 06 октября 2014 № 213 «Об утверждении Положения об особенностях подачи </w:t>
      </w:r>
      <w:r>
        <w:rPr>
          <w:rFonts w:ascii="Arial" w:hAnsi="Arial" w:cs="Arial"/>
        </w:rPr>
        <w:t>и рассмотрения жалоб на решения и действия (бездействие) Администрации города Фатежа и ее должностных лиц, муниципальных служащих, замещающих должности муниципальной службы в Администрации города Фатежа».</w:t>
      </w:r>
    </w:p>
    <w:p w14:paraId="634709C8" w14:textId="77777777" w:rsidR="00F14FD3" w:rsidRDefault="00C816A7">
      <w:pPr>
        <w:pStyle w:val="10"/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Информация,  указанная в данном разделе, размещена </w:t>
      </w:r>
      <w:r>
        <w:rPr>
          <w:rFonts w:ascii="Arial" w:hAnsi="Arial" w:cs="Arial"/>
          <w:bCs/>
        </w:rPr>
        <w:t xml:space="preserve"> на  Едином портале.</w:t>
      </w:r>
    </w:p>
    <w:p w14:paraId="374F31FC" w14:textId="77777777" w:rsidR="00F14FD3" w:rsidRDefault="00F14FD3">
      <w:pPr>
        <w:pStyle w:val="10"/>
        <w:suppressAutoHyphens w:val="0"/>
        <w:ind w:firstLine="709"/>
        <w:jc w:val="both"/>
        <w:rPr>
          <w:rFonts w:ascii="Arial" w:hAnsi="Arial" w:cs="Arial"/>
          <w:bCs/>
        </w:rPr>
      </w:pPr>
    </w:p>
    <w:p w14:paraId="743D5720" w14:textId="77777777" w:rsidR="00F14FD3" w:rsidRDefault="00C816A7">
      <w:pPr>
        <w:pStyle w:val="10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  <w:lang w:val="en-US"/>
        </w:rPr>
        <w:t>VI</w:t>
      </w:r>
      <w:r>
        <w:rPr>
          <w:rFonts w:ascii="Arial" w:hAnsi="Arial" w:cs="Arial"/>
          <w:b/>
          <w:kern w:val="2"/>
          <w:sz w:val="30"/>
          <w:szCs w:val="30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0446ADF" w14:textId="77777777" w:rsidR="00F14FD3" w:rsidRDefault="00F14FD3">
      <w:pPr>
        <w:pStyle w:val="10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</w:p>
    <w:p w14:paraId="0BC4DDC8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 xml:space="preserve">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 в пункте 2.6.1. настоящего Административного  регламента.</w:t>
      </w:r>
    </w:p>
    <w:p w14:paraId="1A7D035F" w14:textId="77777777" w:rsidR="00F14FD3" w:rsidRDefault="00C816A7">
      <w:pPr>
        <w:pStyle w:val="10"/>
        <w:widowControl w:val="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Предоставление муниципальной услуги в  МФ</w:t>
      </w:r>
      <w:r>
        <w:rPr>
          <w:rFonts w:ascii="Arial" w:hAnsi="Arial" w:cs="Arial"/>
        </w:rPr>
        <w:t>Ц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14:paraId="48F71274" w14:textId="77777777" w:rsidR="00F14FD3" w:rsidRDefault="00C816A7">
      <w:pPr>
        <w:pStyle w:val="10"/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6.3.Взаимодействие МФЦ с Администрацией осуществляется в соответствии соглашением о взаимодействии  м</w:t>
      </w:r>
      <w:r>
        <w:rPr>
          <w:rFonts w:ascii="Arial" w:hAnsi="Arial" w:cs="Arial"/>
        </w:rPr>
        <w:t>ежду МФЦ и Администрацией.</w:t>
      </w:r>
    </w:p>
    <w:p w14:paraId="498BB5C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</w:t>
      </w:r>
      <w:r>
        <w:rPr>
          <w:rFonts w:ascii="Arial" w:hAnsi="Arial" w:cs="Arial"/>
        </w:rPr>
        <w:t>луги, а также консультирование заявителей о порядке предоставления муниципальной услуги в МФЦ.</w:t>
      </w:r>
    </w:p>
    <w:p w14:paraId="0FCA1BCB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>
        <w:rPr>
          <w:rFonts w:ascii="Arial" w:hAnsi="Arial" w:cs="Arial"/>
          <w:bCs/>
          <w:lang w:eastAsia="en-US"/>
        </w:rPr>
        <w:t>При получении заявления  работник МФЦ</w:t>
      </w:r>
      <w:r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bCs/>
          <w:lang w:eastAsia="en-US"/>
        </w:rPr>
        <w:t xml:space="preserve"> </w:t>
      </w:r>
    </w:p>
    <w:p w14:paraId="5798F590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</w:t>
      </w:r>
      <w:r>
        <w:rPr>
          <w:rFonts w:ascii="Arial" w:hAnsi="Arial" w:cs="Arial"/>
          <w:bCs/>
          <w:lang w:eastAsia="en-US"/>
        </w:rPr>
        <w:t>ципальной услуги,  работник МФЦ оказывает помощь заявителю в оформлении заявления;</w:t>
      </w:r>
    </w:p>
    <w:p w14:paraId="221185B5" w14:textId="77777777" w:rsidR="00F14FD3" w:rsidRDefault="00C816A7">
      <w:pPr>
        <w:pStyle w:val="10"/>
        <w:tabs>
          <w:tab w:val="left" w:pos="-5160"/>
        </w:tabs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154335EA" w14:textId="77777777" w:rsidR="00F14FD3" w:rsidRDefault="00C816A7">
      <w:pPr>
        <w:pStyle w:val="10"/>
        <w:tabs>
          <w:tab w:val="left" w:pos="-5160"/>
        </w:tabs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в)  заполняе</w:t>
      </w:r>
      <w:r>
        <w:rPr>
          <w:rFonts w:ascii="Arial" w:hAnsi="Arial" w:cs="Arial"/>
          <w:bCs/>
          <w:lang w:eastAsia="en-US"/>
        </w:rPr>
        <w:t xml:space="preserve">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14:paraId="4E781E95" w14:textId="77777777" w:rsidR="00F14FD3" w:rsidRDefault="00C816A7">
      <w:pPr>
        <w:pStyle w:val="1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6.6. С</w:t>
      </w:r>
      <w:r>
        <w:rPr>
          <w:rFonts w:ascii="Arial" w:hAnsi="Arial" w:cs="Arial"/>
          <w:lang w:eastAsia="en-US"/>
        </w:rPr>
        <w:t xml:space="preserve">рок передачи заявления и документов, необходимых для предоставления муниципальной услуги, из МФЦ в </w:t>
      </w:r>
      <w:r>
        <w:rPr>
          <w:rFonts w:ascii="Arial" w:hAnsi="Arial" w:cs="Arial"/>
          <w:lang w:eastAsia="en-US"/>
        </w:rPr>
        <w:t>Администрацию - в течение 1 рабочего дня после регистрации.</w:t>
      </w:r>
    </w:p>
    <w:p w14:paraId="713A2C64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lang w:eastAsia="en-US"/>
        </w:rPr>
        <w:t>6.7.</w:t>
      </w:r>
      <w:r>
        <w:rPr>
          <w:rFonts w:ascii="Arial" w:hAnsi="Arial" w:cs="Arial"/>
          <w:kern w:val="2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</w:t>
      </w:r>
      <w:r>
        <w:rPr>
          <w:rFonts w:ascii="Arial" w:hAnsi="Arial" w:cs="Arial"/>
          <w:kern w:val="2"/>
        </w:rPr>
        <w:t>авлении  муниципальной услуги,  информацию о принятом решении в порядке, установленном соглашением о взаимодействии, заключенным с МФЦ.</w:t>
      </w:r>
    </w:p>
    <w:p w14:paraId="5FC5F89B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В случае  получения заявителем результата предоставления муниципальной услуги  через МФЦ,   документы передаются из Адми</w:t>
      </w:r>
      <w:r>
        <w:rPr>
          <w:rFonts w:ascii="Arial" w:hAnsi="Arial" w:cs="Arial"/>
          <w:kern w:val="2"/>
        </w:rPr>
        <w:t>нистрации в МФЦ  не позднее рабочего дня, предшествующего дате окончания предоставления муниципальной услуги.</w:t>
      </w:r>
    </w:p>
    <w:p w14:paraId="48DF2AF3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>6.8.  При получении результата муниципальной услуги в МФЦ заявитель предъявляет:</w:t>
      </w:r>
    </w:p>
    <w:p w14:paraId="347F818C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- документ, удостоверяющий личность; </w:t>
      </w:r>
    </w:p>
    <w:p w14:paraId="1A99A676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- экземпляр расписки  о при</w:t>
      </w:r>
      <w:r>
        <w:rPr>
          <w:rFonts w:ascii="Arial" w:hAnsi="Arial" w:cs="Arial"/>
          <w:kern w:val="2"/>
        </w:rPr>
        <w:t>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14:paraId="1393C51A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- при обращении уполномоченного представителя заявителя - документ, подтверждающий полномочия представителя</w:t>
      </w:r>
      <w:r>
        <w:rPr>
          <w:rFonts w:ascii="Arial" w:hAnsi="Arial" w:cs="Arial"/>
          <w:kern w:val="2"/>
        </w:rPr>
        <w:t xml:space="preserve"> заявителя. </w:t>
      </w:r>
    </w:p>
    <w:p w14:paraId="26FD2DD2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6.9. </w:t>
      </w:r>
      <w:r>
        <w:rPr>
          <w:rFonts w:ascii="Arial" w:hAnsi="Arial" w:cs="Arial"/>
        </w:rPr>
        <w:t>Критерием принятия решения является обращение заявителя за получением  муниципальной услуги в МФЦ.</w:t>
      </w:r>
    </w:p>
    <w:p w14:paraId="59D38DAE" w14:textId="77777777" w:rsidR="00F14FD3" w:rsidRDefault="00C816A7">
      <w:pPr>
        <w:pStyle w:val="1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14:paraId="23EF357D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6.11. Способ фиксации результата выполнения административной процедуры:</w:t>
      </w:r>
    </w:p>
    <w:p w14:paraId="2AE3B7C1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случае полу</w:t>
      </w:r>
      <w:r>
        <w:rPr>
          <w:rFonts w:ascii="Arial" w:hAnsi="Arial" w:cs="Arial"/>
        </w:rPr>
        <w:t xml:space="preserve">чения результата в МФЦ – </w:t>
      </w:r>
      <w:r>
        <w:rPr>
          <w:rFonts w:ascii="Arial" w:hAnsi="Arial" w:cs="Arial"/>
          <w:kern w:val="2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>
        <w:rPr>
          <w:rFonts w:ascii="Arial" w:hAnsi="Arial" w:cs="Arial"/>
          <w:lang w:eastAsia="en-US"/>
        </w:rPr>
        <w:t xml:space="preserve"> отметка заявителя в Журнале  о получении экземпляра документа.</w:t>
      </w:r>
    </w:p>
    <w:p w14:paraId="7D0D3B8E" w14:textId="77777777" w:rsidR="00F14FD3" w:rsidRDefault="00C816A7">
      <w:pPr>
        <w:pStyle w:val="1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- в случае </w:t>
      </w:r>
      <w:r>
        <w:rPr>
          <w:rFonts w:ascii="Arial" w:hAnsi="Arial" w:cs="Arial"/>
        </w:rPr>
        <w:t>получения результ</w:t>
      </w:r>
      <w:r>
        <w:rPr>
          <w:rFonts w:ascii="Arial" w:hAnsi="Arial" w:cs="Arial"/>
        </w:rPr>
        <w:t>ата в Администрации – отметка о передаче документов  в передаточной ведомости.</w:t>
      </w:r>
    </w:p>
    <w:p w14:paraId="7FB2AB9F" w14:textId="77777777" w:rsidR="00F14FD3" w:rsidRDefault="00C816A7">
      <w:pPr>
        <w:pStyle w:val="10"/>
        <w:tabs>
          <w:tab w:val="left" w:pos="-51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14:paraId="046EE87A" w14:textId="77777777" w:rsidR="00F14FD3" w:rsidRDefault="00F14FD3">
      <w:pPr>
        <w:pStyle w:val="10"/>
        <w:widowControl w:val="0"/>
        <w:ind w:firstLine="709"/>
        <w:jc w:val="both"/>
        <w:outlineLvl w:val="0"/>
        <w:rPr>
          <w:rFonts w:ascii="Arial" w:hAnsi="Arial" w:cs="Arial"/>
        </w:rPr>
      </w:pPr>
    </w:p>
    <w:p w14:paraId="2DD95196" w14:textId="77777777" w:rsidR="00F14FD3" w:rsidRDefault="00F14FD3">
      <w:pPr>
        <w:pStyle w:val="ConsPlusNormal0"/>
        <w:ind w:firstLine="709"/>
        <w:jc w:val="both"/>
        <w:rPr>
          <w:b/>
          <w:bCs/>
          <w:szCs w:val="24"/>
        </w:rPr>
      </w:pPr>
    </w:p>
    <w:p w14:paraId="051BA2FD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10487FEE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486093E5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3C168824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47719FA6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6D068396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2DF2FAFE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5D93B285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063486C4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2822B6A4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56C57636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7054DE24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02DAF3D5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24C8E375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49CAD85F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05DB8F54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531642AF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1809241F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31BB65FF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7D44ABF8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4E863C1C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0EBCD11F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7CAF48A8" w14:textId="77777777" w:rsidR="00F14FD3" w:rsidRDefault="00F14FD3">
      <w:pPr>
        <w:pStyle w:val="ConsPlusNormal0"/>
        <w:jc w:val="both"/>
        <w:rPr>
          <w:b/>
          <w:bCs/>
          <w:szCs w:val="24"/>
        </w:rPr>
      </w:pPr>
    </w:p>
    <w:p w14:paraId="6B835049" w14:textId="77777777" w:rsidR="00F14FD3" w:rsidRDefault="00C816A7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14:paraId="27ABF915" w14:textId="77777777" w:rsidR="00F14FD3" w:rsidRDefault="00C816A7">
      <w:pPr>
        <w:pStyle w:val="10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к административному регламенту</w:t>
      </w:r>
      <w:r>
        <w:rPr>
          <w:rFonts w:ascii="Arial" w:hAnsi="Arial" w:cs="Arial"/>
          <w:bCs/>
        </w:rPr>
        <w:t xml:space="preserve"> </w:t>
      </w:r>
    </w:p>
    <w:p w14:paraId="0B7F5826" w14:textId="77777777" w:rsidR="00F14FD3" w:rsidRDefault="00C816A7">
      <w:pPr>
        <w:pStyle w:val="1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Администрацией </w:t>
      </w:r>
    </w:p>
    <w:p w14:paraId="2F656227" w14:textId="77777777" w:rsidR="00F14FD3" w:rsidRDefault="00C816A7">
      <w:pPr>
        <w:pStyle w:val="10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города Фатежа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</w:p>
    <w:p w14:paraId="5F733C6C" w14:textId="77777777" w:rsidR="00F14FD3" w:rsidRDefault="00C816A7">
      <w:pPr>
        <w:pStyle w:val="10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услуги </w:t>
      </w:r>
      <w:r>
        <w:rPr>
          <w:rFonts w:ascii="Arial" w:hAnsi="Arial" w:cs="Arial"/>
          <w:bCs/>
        </w:rPr>
        <w:t xml:space="preserve">«Перераспределение земель и земельных участков, </w:t>
      </w:r>
    </w:p>
    <w:p w14:paraId="62E1D54C" w14:textId="77777777" w:rsidR="00F14FD3" w:rsidRDefault="00C816A7">
      <w:pPr>
        <w:pStyle w:val="1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находящихся в муниципальной собственности </w:t>
      </w:r>
    </w:p>
    <w:p w14:paraId="0CC0AB31" w14:textId="77777777" w:rsidR="00F14FD3" w:rsidRDefault="00C816A7">
      <w:pPr>
        <w:pStyle w:val="1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или государственная собственность на которые </w:t>
      </w:r>
    </w:p>
    <w:p w14:paraId="56741D76" w14:textId="77777777" w:rsidR="00F14FD3" w:rsidRDefault="00C816A7">
      <w:pPr>
        <w:pStyle w:val="1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 </w:t>
      </w:r>
      <w:r>
        <w:rPr>
          <w:rFonts w:ascii="Arial" w:hAnsi="Arial" w:cs="Arial"/>
          <w:bCs/>
        </w:rPr>
        <w:t xml:space="preserve">разграничена, и земельных участков </w:t>
      </w:r>
    </w:p>
    <w:p w14:paraId="3F9B2D94" w14:textId="77777777" w:rsidR="00F14FD3" w:rsidRDefault="00C816A7">
      <w:pPr>
        <w:pStyle w:val="afa"/>
        <w:widowControl w:val="0"/>
        <w:spacing w:after="0" w:line="240" w:lineRule="auto"/>
        <w:ind w:left="56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находящихся в частной собственности»</w:t>
      </w:r>
    </w:p>
    <w:p w14:paraId="3F306E51" w14:textId="77777777" w:rsidR="00F14FD3" w:rsidRDefault="00F14FD3">
      <w:pPr>
        <w:pStyle w:val="10"/>
        <w:tabs>
          <w:tab w:val="left" w:pos="7560"/>
          <w:tab w:val="left" w:pos="7920"/>
        </w:tabs>
        <w:ind w:left="2835"/>
        <w:jc w:val="right"/>
        <w:rPr>
          <w:rFonts w:ascii="Arial" w:hAnsi="Arial" w:cs="Arial"/>
        </w:rPr>
      </w:pPr>
    </w:p>
    <w:p w14:paraId="4004F450" w14:textId="77777777" w:rsidR="00F14FD3" w:rsidRDefault="00C816A7">
      <w:pPr>
        <w:pStyle w:val="10"/>
        <w:tabs>
          <w:tab w:val="left" w:pos="7560"/>
          <w:tab w:val="left" w:pos="7920"/>
        </w:tabs>
        <w:ind w:left="283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Главе города Фатежа </w:t>
      </w:r>
    </w:p>
    <w:p w14:paraId="191D8791" w14:textId="77777777" w:rsidR="00F14FD3" w:rsidRDefault="00C816A7">
      <w:pPr>
        <w:pStyle w:val="10"/>
        <w:tabs>
          <w:tab w:val="left" w:pos="7560"/>
          <w:tab w:val="left" w:pos="7920"/>
        </w:tabs>
        <w:ind w:left="2835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1CE68BBC" w14:textId="77777777" w:rsidR="00F14FD3" w:rsidRDefault="00F14FD3">
      <w:pPr>
        <w:pStyle w:val="10"/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</w:p>
    <w:p w14:paraId="538B7EC4" w14:textId="77777777" w:rsidR="00F14FD3" w:rsidRDefault="00F14FD3">
      <w:pPr>
        <w:pStyle w:val="10"/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</w:p>
    <w:p w14:paraId="298B0C62" w14:textId="77777777" w:rsidR="00F14FD3" w:rsidRDefault="00F14FD3">
      <w:pPr>
        <w:pStyle w:val="10"/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</w:p>
    <w:p w14:paraId="5666C3A6" w14:textId="77777777" w:rsidR="00F14FD3" w:rsidRDefault="00C816A7">
      <w:pPr>
        <w:pStyle w:val="10"/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заявление</w:t>
      </w:r>
    </w:p>
    <w:p w14:paraId="3F6C8C0D" w14:textId="77777777" w:rsidR="00F14FD3" w:rsidRDefault="00C816A7">
      <w:pPr>
        <w:pStyle w:val="10"/>
        <w:shd w:val="clear" w:color="auto" w:fill="FFFFFF"/>
        <w:jc w:val="both"/>
        <w:textAlignment w:val="baseline"/>
      </w:pPr>
      <w:r>
        <w:rPr>
          <w:rFonts w:ascii="Arial" w:hAnsi="Arial" w:cs="Arial"/>
          <w:spacing w:val="2"/>
        </w:rPr>
        <w:t>На основании ст. 39.29 </w:t>
      </w:r>
      <w:hyperlink r:id="rId22">
        <w:r>
          <w:rPr>
            <w:rStyle w:val="ListLabel53"/>
          </w:rPr>
          <w:t>Земельного кодекса Российской Федерации</w:t>
        </w:r>
      </w:hyperlink>
      <w:r>
        <w:rPr>
          <w:rFonts w:ascii="Arial" w:hAnsi="Arial" w:cs="Arial"/>
          <w:spacing w:val="2"/>
        </w:rPr>
        <w:t> прошу заключить соглашение о перераспределении земель и (или) земельных (ого) участков (ка) с кадастровыми (ым) номерами (ом) _____________________,</w:t>
      </w:r>
      <w:r>
        <w:rPr>
          <w:rFonts w:ascii="Arial" w:hAnsi="Arial" w:cs="Arial"/>
          <w:spacing w:val="2"/>
        </w:rPr>
        <w:br/>
        <w:t>для цели ис</w:t>
      </w:r>
      <w:r>
        <w:rPr>
          <w:rFonts w:ascii="Arial" w:hAnsi="Arial" w:cs="Arial"/>
          <w:spacing w:val="2"/>
        </w:rPr>
        <w:t>пользования: _______________________________________,</w:t>
      </w:r>
      <w:r>
        <w:rPr>
          <w:rFonts w:ascii="Arial" w:hAnsi="Arial" w:cs="Arial"/>
          <w:spacing w:val="2"/>
        </w:rPr>
        <w:br/>
        <w:t>расположенный по адресу: _________________________________________.</w:t>
      </w:r>
      <w:r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  <w:sz w:val="20"/>
          <w:szCs w:val="20"/>
        </w:rPr>
        <w:t>(далее указывается информация о лице, в отношении которого подается заявление)</w:t>
      </w:r>
    </w:p>
    <w:tbl>
      <w:tblPr>
        <w:tblW w:w="91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7"/>
        <w:gridCol w:w="4021"/>
      </w:tblGrid>
      <w:tr w:rsidR="00F14FD3" w14:paraId="61EAAB88" w14:textId="77777777">
        <w:trPr>
          <w:trHeight w:val="15"/>
        </w:trPr>
        <w:tc>
          <w:tcPr>
            <w:tcW w:w="5106" w:type="dxa"/>
            <w:shd w:val="clear" w:color="auto" w:fill="auto"/>
          </w:tcPr>
          <w:p w14:paraId="424592E8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4021" w:type="dxa"/>
            <w:shd w:val="clear" w:color="auto" w:fill="auto"/>
          </w:tcPr>
          <w:p w14:paraId="0221B35D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4983B2A8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02C37BD2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Организационно-правовая форма и полное наименование </w:t>
            </w:r>
            <w:r>
              <w:rPr>
                <w:rFonts w:ascii="Arial" w:hAnsi="Arial" w:cs="Arial"/>
              </w:rPr>
              <w:t>юридического лица;</w:t>
            </w:r>
            <w:r>
              <w:rPr>
                <w:rFonts w:ascii="Arial" w:hAnsi="Arial" w:cs="Arial"/>
              </w:rPr>
              <w:br/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2071D1A0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1C971E22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5C69A51B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5BEFE0FD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78F36F4A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6C6BB81E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нахождения юридического лица;</w:t>
            </w:r>
            <w:r>
              <w:rPr>
                <w:rFonts w:ascii="Arial" w:hAnsi="Arial" w:cs="Arial"/>
              </w:rPr>
              <w:br/>
              <w:t xml:space="preserve">адрес места </w:t>
            </w:r>
            <w:r>
              <w:rPr>
                <w:rFonts w:ascii="Arial" w:hAnsi="Arial" w:cs="Arial"/>
              </w:rPr>
              <w:t xml:space="preserve">жительства физического </w:t>
            </w:r>
            <w:r>
              <w:rPr>
                <w:rFonts w:ascii="Arial" w:hAnsi="Arial" w:cs="Arial"/>
              </w:rPr>
              <w:lastRenderedPageBreak/>
              <w:t>лица (индивидуального предпринимателя) (указать почтовый индекс)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7B8358D2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3C2F2494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2E016597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юридического лица (указать почтовый индекс)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06A32781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3E307C5B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779B1BC0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документа, удостоверяющего личность заявителя (в случае обращения в качестве заявителя физическ</w:t>
            </w:r>
            <w:r>
              <w:rPr>
                <w:rFonts w:ascii="Arial" w:hAnsi="Arial" w:cs="Arial"/>
              </w:rPr>
              <w:t>ого лица)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14849ABA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2F60DD51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651F7E08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0432E3FC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147EB481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32172AB1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3DCD9FF8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  <w:tr w:rsidR="00F14FD3" w14:paraId="47B9C463" w14:textId="77777777"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5BDF704F" w14:textId="77777777" w:rsidR="00F14FD3" w:rsidRDefault="00C816A7">
            <w:pPr>
              <w:pStyle w:val="1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(за исключением случаев, если заявителем </w:t>
            </w:r>
            <w:r>
              <w:rPr>
                <w:rFonts w:ascii="Arial" w:hAnsi="Arial" w:cs="Arial"/>
              </w:rPr>
              <w:t>является иностранное юридическое лицо)</w:t>
            </w:r>
          </w:p>
        </w:tc>
        <w:tc>
          <w:tcPr>
            <w:tcW w:w="4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14:paraId="25E4706D" w14:textId="77777777" w:rsidR="00F14FD3" w:rsidRDefault="00F14FD3">
            <w:pPr>
              <w:pStyle w:val="10"/>
              <w:rPr>
                <w:rFonts w:ascii="Arial" w:hAnsi="Arial" w:cs="Arial"/>
              </w:rPr>
            </w:pPr>
          </w:p>
        </w:tc>
      </w:tr>
    </w:tbl>
    <w:p w14:paraId="3CAFEC0C" w14:textId="77777777" w:rsidR="00F14FD3" w:rsidRDefault="00F14FD3">
      <w:pPr>
        <w:pStyle w:val="ConsPlusNonformat"/>
        <w:ind w:left="4820"/>
        <w:jc w:val="both"/>
        <w:rPr>
          <w:rFonts w:ascii="Arial" w:hAnsi="Arial" w:cs="Arial"/>
          <w:spacing w:val="2"/>
          <w:sz w:val="24"/>
          <w:szCs w:val="24"/>
        </w:rPr>
      </w:pPr>
    </w:p>
    <w:p w14:paraId="43FF5948" w14:textId="77777777" w:rsidR="00F14FD3" w:rsidRDefault="00C816A7">
      <w:pPr>
        <w:pStyle w:val="ConsPlusNonformat"/>
        <w:ind w:left="4820"/>
        <w:jc w:val="righ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Даю согласие на обработку персональных и (или) биометрических данных  (для физического лица).</w:t>
      </w:r>
      <w:r>
        <w:rPr>
          <w:rFonts w:ascii="Arial" w:hAnsi="Arial" w:cs="Arial"/>
          <w:spacing w:val="2"/>
          <w:sz w:val="24"/>
          <w:szCs w:val="24"/>
        </w:rPr>
        <w:br/>
        <w:t>_______________________________</w:t>
      </w:r>
      <w:r>
        <w:rPr>
          <w:rFonts w:ascii="Arial" w:hAnsi="Arial" w:cs="Arial"/>
          <w:spacing w:val="2"/>
          <w:sz w:val="24"/>
          <w:szCs w:val="24"/>
        </w:rPr>
        <w:br/>
        <w:t>(дата) (подпись) (ФИО)</w:t>
      </w:r>
    </w:p>
    <w:p w14:paraId="3610FF97" w14:textId="77777777" w:rsidR="00F14FD3" w:rsidRDefault="00F14FD3">
      <w:pPr>
        <w:pStyle w:val="ConsPlusNonformat"/>
        <w:ind w:left="4820"/>
        <w:jc w:val="both"/>
        <w:rPr>
          <w:rFonts w:ascii="Arial" w:hAnsi="Arial" w:cs="Arial"/>
          <w:spacing w:val="2"/>
          <w:sz w:val="24"/>
          <w:szCs w:val="24"/>
        </w:rPr>
      </w:pPr>
    </w:p>
    <w:p w14:paraId="452A14EE" w14:textId="77777777" w:rsidR="00F14FD3" w:rsidRDefault="00F14FD3">
      <w:pPr>
        <w:pStyle w:val="ConsPlusNonformat"/>
        <w:ind w:left="4820"/>
        <w:jc w:val="both"/>
        <w:rPr>
          <w:rFonts w:ascii="Arial" w:hAnsi="Arial" w:cs="Arial"/>
          <w:spacing w:val="2"/>
          <w:sz w:val="24"/>
          <w:szCs w:val="24"/>
        </w:rPr>
      </w:pPr>
    </w:p>
    <w:p w14:paraId="7A71B677" w14:textId="77777777" w:rsidR="00F14FD3" w:rsidRDefault="00F14FD3">
      <w:pPr>
        <w:pStyle w:val="ConsPlusNonformat"/>
        <w:ind w:left="4820"/>
        <w:jc w:val="both"/>
        <w:rPr>
          <w:rFonts w:ascii="Arial" w:hAnsi="Arial" w:cs="Arial"/>
          <w:spacing w:val="2"/>
          <w:sz w:val="24"/>
          <w:szCs w:val="24"/>
        </w:rPr>
      </w:pPr>
    </w:p>
    <w:p w14:paraId="7771E26C" w14:textId="77777777" w:rsidR="00F14FD3" w:rsidRDefault="00C816A7">
      <w:pPr>
        <w:pStyle w:val="1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СПРАВОЧНАЯ ИНФОРМАЦИЯ</w:t>
      </w:r>
    </w:p>
    <w:p w14:paraId="6708385A" w14:textId="77777777" w:rsidR="00F14FD3" w:rsidRDefault="00C816A7">
      <w:pPr>
        <w:pStyle w:val="10"/>
        <w:ind w:firstLine="900"/>
        <w:jc w:val="both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 xml:space="preserve">Адресов официальных сайтов в сети </w:t>
      </w:r>
      <w:r>
        <w:rPr>
          <w:rFonts w:ascii="Arial" w:hAnsi="Arial" w:cs="Arial"/>
          <w:b/>
          <w:spacing w:val="3"/>
          <w:sz w:val="32"/>
          <w:szCs w:val="32"/>
        </w:rPr>
        <w:t>«Интернет»,  содержащих информацию о предоставлении государственной услуги, адрес электронной почты</w:t>
      </w:r>
    </w:p>
    <w:p w14:paraId="4166BCEC" w14:textId="77777777" w:rsidR="00F14FD3" w:rsidRDefault="00C816A7">
      <w:pPr>
        <w:pStyle w:val="10"/>
        <w:ind w:firstLine="567"/>
        <w:jc w:val="both"/>
      </w:pPr>
      <w:r>
        <w:rPr>
          <w:rFonts w:ascii="Arial" w:hAnsi="Arial" w:cs="Arial"/>
          <w:color w:val="000000"/>
        </w:rPr>
        <w:t>Официальный сайт Администрации города Фатежа:</w:t>
      </w:r>
      <w:r>
        <w:rPr>
          <w:rFonts w:ascii="Arial" w:hAnsi="Arial" w:cs="Arial"/>
        </w:rPr>
        <w:t xml:space="preserve"> </w:t>
      </w:r>
      <w:hyperlink r:id="rId23">
        <w:r>
          <w:rPr>
            <w:rStyle w:val="-"/>
            <w:rFonts w:ascii="Arial" w:hAnsi="Arial" w:cs="Arial"/>
          </w:rPr>
          <w:t>http://мофатеж.рф</w:t>
        </w:r>
      </w:hyperlink>
      <w:r>
        <w:rPr>
          <w:rFonts w:ascii="Arial" w:hAnsi="Arial" w:cs="Arial"/>
        </w:rPr>
        <w:t>;</w:t>
      </w:r>
    </w:p>
    <w:p w14:paraId="1D6A769D" w14:textId="77777777" w:rsidR="00F14FD3" w:rsidRDefault="00C816A7">
      <w:pPr>
        <w:pStyle w:val="10"/>
        <w:ind w:firstLine="567"/>
        <w:jc w:val="both"/>
      </w:pPr>
      <w:r>
        <w:rPr>
          <w:rFonts w:ascii="Arial" w:hAnsi="Arial" w:cs="Arial"/>
          <w:color w:val="000000"/>
        </w:rPr>
        <w:t>Адрес федеральной государственной информационной систе</w:t>
      </w:r>
      <w:r>
        <w:rPr>
          <w:rFonts w:ascii="Arial" w:hAnsi="Arial" w:cs="Arial"/>
          <w:color w:val="000000"/>
        </w:rPr>
        <w:t xml:space="preserve">мы «Единый портал государственных и муниципальных услуг (функций): </w:t>
      </w:r>
      <w:hyperlink r:id="rId24">
        <w:r>
          <w:rPr>
            <w:rStyle w:val="-"/>
            <w:rFonts w:ascii="Arial" w:hAnsi="Arial" w:cs="Arial"/>
          </w:rPr>
          <w:t>http://</w:t>
        </w:r>
        <w:r>
          <w:rPr>
            <w:rStyle w:val="-"/>
            <w:rFonts w:ascii="Arial" w:hAnsi="Arial" w:cs="Arial"/>
            <w:lang w:val="en-US"/>
          </w:rPr>
          <w:t>gosuslugi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color w:val="000000"/>
        </w:rPr>
        <w:t>;</w:t>
      </w:r>
    </w:p>
    <w:p w14:paraId="18552673" w14:textId="77777777" w:rsidR="00F14FD3" w:rsidRDefault="00C816A7">
      <w:pPr>
        <w:pStyle w:val="10"/>
        <w:ind w:firstLine="567"/>
        <w:jc w:val="both"/>
      </w:pPr>
      <w:r>
        <w:rPr>
          <w:rFonts w:ascii="Arial" w:hAnsi="Arial" w:cs="Arial"/>
        </w:rPr>
        <w:t xml:space="preserve">Адрес электронной почты </w:t>
      </w:r>
      <w:r>
        <w:rPr>
          <w:rFonts w:ascii="Arial" w:hAnsi="Arial" w:cs="Arial"/>
          <w:color w:val="000000"/>
        </w:rPr>
        <w:t>Администрации города Фатежа</w:t>
      </w:r>
      <w:r>
        <w:rPr>
          <w:rFonts w:ascii="Arial" w:hAnsi="Arial" w:cs="Arial"/>
        </w:rPr>
        <w:t xml:space="preserve">: </w:t>
      </w:r>
      <w:hyperlink r:id="rId25">
        <w:r>
          <w:rPr>
            <w:rStyle w:val="-"/>
            <w:rFonts w:ascii="Arial" w:hAnsi="Arial" w:cs="Arial"/>
          </w:rPr>
          <w:t>admfate</w:t>
        </w:r>
        <w:r>
          <w:rPr>
            <w:rStyle w:val="-"/>
            <w:rFonts w:ascii="Arial" w:hAnsi="Arial" w:cs="Arial"/>
            <w:lang w:val="en-US"/>
          </w:rPr>
          <w:t>zh</w:t>
        </w:r>
        <w:r>
          <w:rPr>
            <w:rStyle w:val="-"/>
            <w:rFonts w:ascii="Arial" w:hAnsi="Arial" w:cs="Arial"/>
          </w:rPr>
          <w:t>@mail.ru</w:t>
        </w:r>
      </w:hyperlink>
      <w:r>
        <w:rPr>
          <w:rFonts w:ascii="Arial" w:hAnsi="Arial" w:cs="Arial"/>
        </w:rPr>
        <w:t>.</w:t>
      </w:r>
    </w:p>
    <w:p w14:paraId="15B0D336" w14:textId="77777777" w:rsidR="00F14FD3" w:rsidRDefault="00C816A7">
      <w:pPr>
        <w:pStyle w:val="1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города Фатежа:</w:t>
      </w:r>
    </w:p>
    <w:p w14:paraId="3BA37265" w14:textId="77777777" w:rsidR="00F14FD3" w:rsidRDefault="00C816A7">
      <w:pPr>
        <w:pStyle w:val="1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Россия, Курская область, Фатежский район, г. Фатеж, ул.Тихая,35 </w:t>
      </w:r>
    </w:p>
    <w:p w14:paraId="086853E1" w14:textId="77777777" w:rsidR="00F14FD3" w:rsidRDefault="00C816A7">
      <w:pPr>
        <w:pStyle w:val="1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работы:</w:t>
      </w:r>
    </w:p>
    <w:p w14:paraId="25668148" w14:textId="77777777" w:rsidR="00F14FD3" w:rsidRDefault="00C816A7">
      <w:pPr>
        <w:pStyle w:val="1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Понедельник-четверг: с 9:00 до 18:00, пятница: с 9:00 до 17:45, обеденный перерыв с 13:00 до 13:45.</w:t>
      </w:r>
    </w:p>
    <w:p w14:paraId="687A76E1" w14:textId="77777777" w:rsidR="00F14FD3" w:rsidRDefault="00C816A7">
      <w:pPr>
        <w:pStyle w:val="1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 – воскресенье: выходной.</w:t>
      </w:r>
    </w:p>
    <w:p w14:paraId="3D2F79C5" w14:textId="77777777" w:rsidR="00F14FD3" w:rsidRDefault="00C816A7">
      <w:pPr>
        <w:pStyle w:val="1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Телефоны: 8 (4</w:t>
      </w:r>
      <w:r>
        <w:rPr>
          <w:rFonts w:ascii="Arial" w:hAnsi="Arial" w:cs="Arial"/>
        </w:rPr>
        <w:t>7144) 2-15-39, 8 (47144) 2-17-79.</w:t>
      </w:r>
    </w:p>
    <w:p w14:paraId="615F40D9" w14:textId="77777777" w:rsidR="00F14FD3" w:rsidRDefault="00C816A7">
      <w:pPr>
        <w:pStyle w:val="afa"/>
        <w:widowControl w:val="0"/>
        <w:spacing w:after="0" w:line="240" w:lineRule="auto"/>
        <w:ind w:left="34" w:firstLine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нормативных правовых актов, регулирующих предоставление муниципальной услуги «Перераспределение земель и земельных участков, находящихся в муниципальной собственности или государственная собственность на которые н</w:t>
      </w:r>
      <w:r>
        <w:rPr>
          <w:rFonts w:ascii="Arial" w:hAnsi="Arial" w:cs="Arial"/>
          <w:b/>
          <w:sz w:val="32"/>
          <w:szCs w:val="32"/>
        </w:rPr>
        <w:t>е разграничена, и земельных участков находящихся в частной собственности»</w:t>
      </w:r>
    </w:p>
    <w:p w14:paraId="1E47AD36" w14:textId="77777777" w:rsidR="00F14FD3" w:rsidRDefault="00F14FD3">
      <w:pPr>
        <w:pStyle w:val="afa"/>
        <w:widowControl w:val="0"/>
        <w:spacing w:after="0" w:line="240" w:lineRule="auto"/>
        <w:ind w:left="34" w:firstLine="142"/>
        <w:jc w:val="center"/>
        <w:rPr>
          <w:rFonts w:ascii="Arial" w:hAnsi="Arial" w:cs="Arial"/>
          <w:sz w:val="24"/>
          <w:szCs w:val="24"/>
        </w:rPr>
      </w:pPr>
    </w:p>
    <w:p w14:paraId="3ECCA511" w14:textId="77777777" w:rsidR="00F14FD3" w:rsidRDefault="00C816A7">
      <w:pPr>
        <w:pStyle w:val="10"/>
        <w:widowControl w:val="0"/>
        <w:shd w:val="clear" w:color="auto" w:fill="FFFFFF"/>
        <w:tabs>
          <w:tab w:val="left" w:pos="426"/>
        </w:tabs>
        <w:ind w:firstLine="709"/>
        <w:jc w:val="both"/>
      </w:pPr>
      <w:r>
        <w:rPr>
          <w:rFonts w:ascii="Arial" w:hAnsi="Arial" w:cs="Arial"/>
        </w:rPr>
        <w:t xml:space="preserve">- </w:t>
      </w:r>
      <w:hyperlink r:id="rId26">
        <w:r>
          <w:rPr>
            <w:rStyle w:val="ListLabel49"/>
          </w:rPr>
          <w:t>Конституция</w:t>
        </w:r>
      </w:hyperlink>
      <w:r>
        <w:rPr>
          <w:rFonts w:ascii="Arial" w:hAnsi="Arial" w:cs="Arial"/>
        </w:rPr>
        <w:t xml:space="preserve"> Российской Федерации от 12.12.1993 («Российская газета», 25.12.1993, № 237);</w:t>
      </w:r>
    </w:p>
    <w:p w14:paraId="4BE55CB5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Земельный кодекс  Российской Федерации от 25.10.2001 № 136-</w:t>
      </w:r>
      <w:r>
        <w:rPr>
          <w:rFonts w:ascii="Arial" w:hAnsi="Arial" w:cs="Arial"/>
        </w:rPr>
        <w:t xml:space="preserve">ФЗ  (Собрание  законодательства Российской Федерации, 2001, № 20, ст. 2251,  № 44, ст. 4147; 2006, № 50, ст. 5279, № 52, ч. 1, ст. 5498; 2007, № 21, ст. 2455); </w:t>
      </w:r>
    </w:p>
    <w:p w14:paraId="39227C4C" w14:textId="77777777" w:rsidR="00F14FD3" w:rsidRDefault="00C816A7">
      <w:pPr>
        <w:pStyle w:val="af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25.10.2001 № 137-ФЗ «О введении в действие Земельного кодекса Российской</w:t>
      </w:r>
      <w:r>
        <w:rPr>
          <w:sz w:val="24"/>
          <w:szCs w:val="24"/>
        </w:rPr>
        <w:t xml:space="preserve"> Федерации» (в редакции, действующей с 1 марта 2015 года);</w:t>
      </w:r>
    </w:p>
    <w:p w14:paraId="7B0742B4" w14:textId="77777777" w:rsidR="00F14FD3" w:rsidRDefault="00C816A7">
      <w:pPr>
        <w:pStyle w:val="af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03.07.2016 № 334-ФЗ "О внесении изменений в Земельный кодекс Российской Федерации и отдельные законодательные акты Российской Федерации"; </w:t>
      </w:r>
    </w:p>
    <w:p w14:paraId="6096DE16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06.10.2003 №</w:t>
      </w:r>
      <w:r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 («Российская газета», № 202, 08.10.2003);</w:t>
      </w:r>
    </w:p>
    <w:p w14:paraId="16D2E503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27.07.2006 № 149-ФЗ «Об информации, информационных технологиях и о защите информации» («Российская газе</w:t>
      </w:r>
      <w:r>
        <w:rPr>
          <w:rFonts w:ascii="Arial" w:hAnsi="Arial" w:cs="Arial"/>
        </w:rPr>
        <w:t>та», 29.07.2006, № 165);</w:t>
      </w:r>
    </w:p>
    <w:p w14:paraId="33A85099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27.07.2006 № 152-ФЗ «О персональных данных» («Российская газета», 29.07.2006, № 165);</w:t>
      </w:r>
    </w:p>
    <w:p w14:paraId="5B28D360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Российской Федерации от 27.07.2010 № 210-ФЗ «Об организации предоставления государственных и муниципал</w:t>
      </w:r>
      <w:r>
        <w:rPr>
          <w:rFonts w:ascii="Arial" w:hAnsi="Arial" w:cs="Arial"/>
        </w:rPr>
        <w:t>ьных услуг» («Собрание законодательства РФ», 02.08.2010, № 31, ст. 4179);</w:t>
      </w:r>
    </w:p>
    <w:p w14:paraId="4841E2E4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 («Российская газета», </w:t>
      </w:r>
      <w:r>
        <w:rPr>
          <w:rFonts w:ascii="Arial" w:hAnsi="Arial" w:cs="Arial"/>
        </w:rPr>
        <w:t>№ 142, 27.06.2014);</w:t>
      </w:r>
    </w:p>
    <w:p w14:paraId="22AA1694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4344.);</w:t>
      </w:r>
    </w:p>
    <w:p w14:paraId="7230E5C2" w14:textId="77777777" w:rsidR="00F14FD3" w:rsidRDefault="00C816A7">
      <w:pPr>
        <w:pStyle w:val="10"/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06.04.2011 №</w:t>
      </w:r>
      <w:r>
        <w:rPr>
          <w:rFonts w:ascii="Arial" w:hAnsi="Arial" w:cs="Arial"/>
        </w:rPr>
        <w:t xml:space="preserve">  63-ФЗ «Об электронной подписи» («Собрание законодательства Российской Федерации», 11.04.2011, №  15, ст. 2036); </w:t>
      </w:r>
    </w:p>
    <w:p w14:paraId="58EB33F1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Правительства Российской Федерации от 16.08.2012 № </w:t>
      </w:r>
      <w:r>
        <w:rPr>
          <w:rFonts w:ascii="Arial" w:hAnsi="Arial" w:cs="Arial"/>
        </w:rPr>
        <w:lastRenderedPageBreak/>
        <w:t>840 «О порядке подачи и рассмотрения жалоб на решения и действия (бездейст</w:t>
      </w:r>
      <w:r>
        <w:rPr>
          <w:rFonts w:ascii="Arial" w:hAnsi="Arial" w:cs="Arial"/>
        </w:rPr>
        <w:t>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14:paraId="5234971E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Style w:val="ad"/>
          <w:rFonts w:ascii="Arial" w:hAnsi="Arial" w:cs="Arial"/>
          <w:b w:val="0"/>
          <w:bCs/>
        </w:rPr>
        <w:t xml:space="preserve">- Закон Курской области от </w:t>
      </w:r>
      <w:r>
        <w:rPr>
          <w:rStyle w:val="ad"/>
          <w:rFonts w:ascii="Arial" w:hAnsi="Arial" w:cs="Arial"/>
          <w:b w:val="0"/>
          <w:bCs/>
        </w:rPr>
        <w:t>04.01.2003 № 1-ЗКО «Об административных правонарушениях в Курской области» (в ред. Закона Курской области от 25.11.2013 №110-ЗКО) («Курская  правда» от 30.11.2013 №143);</w:t>
      </w:r>
      <w:r>
        <w:rPr>
          <w:rFonts w:ascii="Arial" w:hAnsi="Arial" w:cs="Arial"/>
          <w:b/>
          <w:bCs/>
        </w:rPr>
        <w:t xml:space="preserve"> </w:t>
      </w:r>
    </w:p>
    <w:p w14:paraId="46962953" w14:textId="77777777" w:rsidR="00F14FD3" w:rsidRDefault="00C816A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-Постановление Администрации Курской области от 04.02.2015 N 46-па «Об утверждении Пр</w:t>
      </w:r>
      <w:r>
        <w:rPr>
          <w:rFonts w:ascii="Arial" w:hAnsi="Arial" w:cs="Arial"/>
          <w:bCs/>
        </w:rPr>
        <w:t>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Курской области, с землями и земельными уча</w:t>
      </w:r>
      <w:r>
        <w:rPr>
          <w:rFonts w:ascii="Arial" w:hAnsi="Arial" w:cs="Arial"/>
          <w:bCs/>
        </w:rPr>
        <w:t>стками, государственная собственность на которые не разграничена, на территории Курской области» (</w:t>
      </w:r>
      <w:r>
        <w:rPr>
          <w:rFonts w:ascii="Arial" w:hAnsi="Arial" w:cs="Arial"/>
        </w:rPr>
        <w:t>Официальный сайт Администрации Курской области http://adm.rkursk.ru, 05.02.2015)</w:t>
      </w:r>
    </w:p>
    <w:p w14:paraId="09BC1D50" w14:textId="77777777" w:rsidR="00F14FD3" w:rsidRDefault="00C816A7">
      <w:pPr>
        <w:pStyle w:val="1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 Администрации   Курской  области от  13.07.2016г. № 507-па «</w:t>
      </w:r>
      <w:r>
        <w:rPr>
          <w:rFonts w:ascii="Arial" w:hAnsi="Arial" w:cs="Arial"/>
        </w:rPr>
        <w:t>О перечне услуг, для которых предусмотрена возможность предоставления их в электронной форме» («Курская правда», № 86, 19.07.2016);</w:t>
      </w:r>
    </w:p>
    <w:p w14:paraId="10BD3678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Распоряжение  Администрации Курской области от 18.05.2015 № 350-ра «Об утверждении типового (рекомендуемого) перечня  муни</w:t>
      </w:r>
      <w:r>
        <w:rPr>
          <w:rFonts w:ascii="Arial" w:hAnsi="Arial" w:cs="Arial"/>
        </w:rPr>
        <w:t>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14:paraId="45DF5A1B" w14:textId="77777777" w:rsidR="00F14FD3" w:rsidRDefault="00C816A7">
      <w:pPr>
        <w:pStyle w:val="10"/>
        <w:widowControl w:val="0"/>
        <w:tabs>
          <w:tab w:val="left" w:pos="226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Администрации города Фатежа от 01.11.2018 №264 «Об утверждении Порядка разработки и утвержде</w:t>
      </w:r>
      <w:r>
        <w:rPr>
          <w:rFonts w:ascii="Arial" w:hAnsi="Arial" w:cs="Arial"/>
        </w:rPr>
        <w:t>ния административных регламентов предоставления муниципальных услуг»;</w:t>
      </w:r>
    </w:p>
    <w:p w14:paraId="2490A6B6" w14:textId="77777777" w:rsidR="00F14FD3" w:rsidRDefault="00C816A7">
      <w:pPr>
        <w:pStyle w:val="12"/>
        <w:tabs>
          <w:tab w:val="left" w:pos="426"/>
          <w:tab w:val="left" w:pos="993"/>
        </w:tabs>
        <w:spacing w:line="240" w:lineRule="auto"/>
        <w:ind w:left="120" w:firstLine="600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b w:val="0"/>
          <w:bCs/>
        </w:rPr>
        <w:t xml:space="preserve">- Решение </w:t>
      </w:r>
      <w:r>
        <w:rPr>
          <w:rFonts w:ascii="Arial" w:hAnsi="Arial" w:cs="Arial"/>
        </w:rPr>
        <w:t>Собрания депутатов города Фатежа</w:t>
      </w:r>
      <w:r>
        <w:rPr>
          <w:rStyle w:val="ad"/>
          <w:rFonts w:ascii="Arial" w:hAnsi="Arial" w:cs="Arial"/>
          <w:b w:val="0"/>
          <w:bCs/>
        </w:rPr>
        <w:t xml:space="preserve"> от 06 февраля 2018 №4 «Об утверждении перечня услуг, которые являются необходимыми и обязательными для предоставления Администрацией города Фат</w:t>
      </w:r>
      <w:r>
        <w:rPr>
          <w:rStyle w:val="ad"/>
          <w:rFonts w:ascii="Arial" w:hAnsi="Arial" w:cs="Arial"/>
          <w:b w:val="0"/>
          <w:bCs/>
        </w:rPr>
        <w:t xml:space="preserve">ежа муниципальных услуг и предоставляются организациями, участвующими в предоставлении муниципальных услуг, и определении размера платы за их оказание»; </w:t>
      </w:r>
    </w:p>
    <w:p w14:paraId="5C5852FB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Администрации города Фатежа от 06 октября 2014 № 213 «Об утверждении Положения об особ</w:t>
      </w:r>
      <w:r>
        <w:rPr>
          <w:rFonts w:ascii="Arial" w:hAnsi="Arial" w:cs="Arial"/>
        </w:rPr>
        <w:t>енностях подачи и рассмотрения жалоб на решения и действия (бездействие) Администрации города Фатежа и ее должностных лиц, муниципальных служащих, замещающих должности муниципальной службы в Администрации города Фатежа»;</w:t>
      </w:r>
    </w:p>
    <w:p w14:paraId="4374503C" w14:textId="77777777" w:rsidR="00F14FD3" w:rsidRDefault="00C816A7">
      <w:pPr>
        <w:pStyle w:val="10"/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Устав муниципального образования </w:t>
      </w:r>
      <w:r>
        <w:rPr>
          <w:rFonts w:ascii="Arial" w:hAnsi="Arial" w:cs="Arial"/>
        </w:rPr>
        <w:t xml:space="preserve">«город Фатеж» (принят решением Собрания депутатов города Фатежа от 30 мая 2005 №42, зарегистрирован в Управлении Министерства юстиции Российской Федерации по Курской области 15 ноября 2005, государственный регистрационный № 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465251012005001.</w:t>
      </w:r>
    </w:p>
    <w:p w14:paraId="6036DA99" w14:textId="77777777" w:rsidR="00F14FD3" w:rsidRDefault="00F14FD3">
      <w:pPr>
        <w:pStyle w:val="10"/>
        <w:widowControl w:val="0"/>
        <w:tabs>
          <w:tab w:val="left" w:pos="2268"/>
        </w:tabs>
        <w:ind w:firstLine="709"/>
        <w:jc w:val="both"/>
        <w:rPr>
          <w:rFonts w:ascii="Arial" w:hAnsi="Arial" w:cs="Arial"/>
        </w:rPr>
      </w:pPr>
    </w:p>
    <w:p w14:paraId="336D0064" w14:textId="77777777" w:rsidR="00F14FD3" w:rsidRDefault="00F14FD3">
      <w:pPr>
        <w:pStyle w:val="10"/>
        <w:ind w:firstLine="709"/>
        <w:jc w:val="both"/>
        <w:rPr>
          <w:rFonts w:ascii="Arial" w:hAnsi="Arial" w:cs="Arial"/>
        </w:rPr>
      </w:pPr>
    </w:p>
    <w:p w14:paraId="77B4C9E0" w14:textId="77777777" w:rsidR="00F14FD3" w:rsidRDefault="00F14FD3">
      <w:pPr>
        <w:pStyle w:val="10"/>
        <w:widowControl w:val="0"/>
        <w:ind w:firstLine="709"/>
        <w:jc w:val="both"/>
      </w:pPr>
    </w:p>
    <w:sectPr w:rsidR="00F14FD3">
      <w:pgSz w:w="11906" w:h="16838"/>
      <w:pgMar w:top="1134" w:right="1247" w:bottom="1134" w:left="153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E88"/>
    <w:multiLevelType w:val="multilevel"/>
    <w:tmpl w:val="3160B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1A6E2B"/>
    <w:multiLevelType w:val="multilevel"/>
    <w:tmpl w:val="74D69A5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b/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01440B"/>
    <w:multiLevelType w:val="multilevel"/>
    <w:tmpl w:val="171A9F5E"/>
    <w:lvl w:ilvl="0">
      <w:start w:val="2"/>
      <w:numFmt w:val="upperRoman"/>
      <w:lvlText w:val="%1."/>
      <w:lvlJc w:val="left"/>
      <w:pPr>
        <w:ind w:left="1996" w:hanging="72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Arial" w:hAnsi="Arial" w:cs="Times New Roman"/>
        <w:sz w:val="24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1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36" w:hanging="21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FD3"/>
    <w:rsid w:val="00C816A7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FF1"/>
  <w15:docId w15:val="{CB83613F-875C-4BFD-B03B-79B1CA3C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206038"/>
    <w:pPr>
      <w:suppressAutoHyphens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30"/>
      <w:szCs w:val="30"/>
    </w:rPr>
  </w:style>
  <w:style w:type="paragraph" w:styleId="3">
    <w:name w:val="heading 3"/>
    <w:basedOn w:val="10"/>
    <w:next w:val="10"/>
    <w:link w:val="30"/>
    <w:uiPriority w:val="99"/>
    <w:qFormat/>
    <w:rsid w:val="008B6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05117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4"/>
    </w:rPr>
  </w:style>
  <w:style w:type="character" w:customStyle="1" w:styleId="11">
    <w:name w:val="Заголовок 1 Знак"/>
    <w:basedOn w:val="a0"/>
    <w:link w:val="1"/>
    <w:uiPriority w:val="99"/>
    <w:qFormat/>
    <w:locked/>
    <w:rsid w:val="00206038"/>
    <w:rPr>
      <w:rFonts w:ascii="Arial" w:hAnsi="Arial" w:cs="Times New Roman"/>
      <w:b/>
      <w:color w:val="000080"/>
      <w:sz w:val="30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B6372"/>
    <w:rPr>
      <w:rFonts w:ascii="Cambria" w:hAnsi="Cambria" w:cs="Times New Roman"/>
      <w:b/>
      <w:sz w:val="26"/>
      <w:lang w:eastAsia="ar-SA" w:bidi="ar-SA"/>
    </w:rPr>
  </w:style>
  <w:style w:type="character" w:customStyle="1" w:styleId="-">
    <w:name w:val="Интернет-ссылка"/>
    <w:basedOn w:val="a0"/>
    <w:uiPriority w:val="99"/>
    <w:rsid w:val="00CF7DA9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A87A39"/>
    <w:rPr>
      <w:rFonts w:eastAsia="Times New Roman" w:cs="Times New Roman"/>
      <w:sz w:val="24"/>
      <w:lang w:eastAsia="ar-SA" w:bidi="ar-SA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A87A39"/>
    <w:rPr>
      <w:rFonts w:eastAsia="Times New Roman" w:cs="Times New Roman"/>
      <w:sz w:val="24"/>
      <w:lang w:eastAsia="ar-SA" w:bidi="ar-SA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A9580D"/>
    <w:rPr>
      <w:rFonts w:ascii="Tahoma" w:hAnsi="Tahoma" w:cs="Times New Roman"/>
      <w:sz w:val="16"/>
      <w:lang w:eastAsia="ar-SA" w:bidi="ar-SA"/>
    </w:rPr>
  </w:style>
  <w:style w:type="character" w:customStyle="1" w:styleId="a9">
    <w:name w:val="Цветовое выделение"/>
    <w:uiPriority w:val="99"/>
    <w:qFormat/>
    <w:rsid w:val="00742FF5"/>
    <w:rPr>
      <w:b/>
      <w:color w:val="000080"/>
      <w:sz w:val="30"/>
    </w:rPr>
  </w:style>
  <w:style w:type="character" w:customStyle="1" w:styleId="aa">
    <w:name w:val="Гипертекстовая ссылка"/>
    <w:uiPriority w:val="99"/>
    <w:qFormat/>
    <w:rsid w:val="00742FF5"/>
    <w:rPr>
      <w:b/>
      <w:color w:val="008000"/>
      <w:sz w:val="30"/>
    </w:rPr>
  </w:style>
  <w:style w:type="character" w:customStyle="1" w:styleId="2">
    <w:name w:val="Основной текст 2 Знак"/>
    <w:basedOn w:val="a0"/>
    <w:link w:val="20"/>
    <w:uiPriority w:val="99"/>
    <w:qFormat/>
    <w:locked/>
    <w:rsid w:val="00552DEA"/>
    <w:rPr>
      <w:rFonts w:eastAsia="Times New Roman" w:cs="Times New Roman"/>
      <w:sz w:val="24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CE0A7D"/>
    <w:rPr>
      <w:rFonts w:eastAsia="Times New Roman" w:cs="Times New Roman"/>
    </w:rPr>
  </w:style>
  <w:style w:type="character" w:styleId="ad">
    <w:name w:val="Strong"/>
    <w:basedOn w:val="a0"/>
    <w:uiPriority w:val="99"/>
    <w:qFormat/>
    <w:rsid w:val="0040470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qFormat/>
    <w:rsid w:val="00B521CC"/>
    <w:rPr>
      <w:rFonts w:cs="Times New Roman"/>
    </w:rPr>
  </w:style>
  <w:style w:type="character" w:customStyle="1" w:styleId="ConsPlusNormal">
    <w:name w:val="ConsPlusNormal Знак"/>
    <w:uiPriority w:val="99"/>
    <w:qFormat/>
    <w:locked/>
    <w:rsid w:val="00633C7F"/>
    <w:rPr>
      <w:rFonts w:ascii="Arial" w:hAnsi="Arial"/>
      <w:sz w:val="22"/>
      <w:lang w:val="ru-RU" w:eastAsia="ru-RU"/>
    </w:rPr>
  </w:style>
  <w:style w:type="character" w:customStyle="1" w:styleId="s2">
    <w:name w:val="s2"/>
    <w:basedOn w:val="a0"/>
    <w:uiPriority w:val="99"/>
    <w:qFormat/>
    <w:rsid w:val="00E45E22"/>
    <w:rPr>
      <w:rFonts w:cs="Times New Roman"/>
    </w:rPr>
  </w:style>
  <w:style w:type="character" w:customStyle="1" w:styleId="ListLabel2">
    <w:name w:val="ListLabel 2"/>
    <w:uiPriority w:val="99"/>
    <w:qFormat/>
    <w:rsid w:val="005A318B"/>
  </w:style>
  <w:style w:type="character" w:customStyle="1" w:styleId="ListLabel3">
    <w:name w:val="ListLabel 3"/>
    <w:qFormat/>
    <w:rPr>
      <w:rFonts w:cs="Times New Roman"/>
      <w:b/>
      <w:sz w:val="3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Arial" w:hAnsi="Arial" w:cs="Times New Roman"/>
      <w:sz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Arial" w:hAnsi="Arial" w:cs="Arial"/>
      <w:lang w:eastAsia="ru-RU"/>
    </w:rPr>
  </w:style>
  <w:style w:type="character" w:customStyle="1" w:styleId="ListLabel49">
    <w:name w:val="ListLabel 49"/>
    <w:qFormat/>
    <w:rPr>
      <w:rFonts w:ascii="Arial" w:hAnsi="Arial" w:cs="Arial"/>
    </w:rPr>
  </w:style>
  <w:style w:type="character" w:customStyle="1" w:styleId="ListLabel50">
    <w:name w:val="ListLabel 50"/>
    <w:qFormat/>
    <w:rPr>
      <w:rFonts w:ascii="Arial" w:hAnsi="Arial" w:cs="Arial"/>
      <w:color w:val="00000A"/>
      <w:u w:val="none"/>
    </w:rPr>
  </w:style>
  <w:style w:type="character" w:customStyle="1" w:styleId="ListLabel51">
    <w:name w:val="ListLabel 51"/>
    <w:qFormat/>
    <w:rPr>
      <w:rFonts w:ascii="Arial" w:hAnsi="Arial" w:cs="Arial"/>
      <w:bCs/>
      <w:kern w:val="2"/>
      <w:lang w:val="en-US"/>
    </w:rPr>
  </w:style>
  <w:style w:type="character" w:customStyle="1" w:styleId="ListLabel52">
    <w:name w:val="ListLabel 52"/>
    <w:qFormat/>
    <w:rPr>
      <w:rFonts w:ascii="Arial" w:hAnsi="Arial" w:cs="Arial"/>
      <w:bCs/>
      <w:kern w:val="2"/>
    </w:rPr>
  </w:style>
  <w:style w:type="character" w:customStyle="1" w:styleId="ListLabel53">
    <w:name w:val="ListLabel 53"/>
    <w:qFormat/>
    <w:rPr>
      <w:rFonts w:ascii="Arial" w:hAnsi="Arial" w:cs="Arial"/>
      <w:spacing w:val="2"/>
    </w:rPr>
  </w:style>
  <w:style w:type="character" w:customStyle="1" w:styleId="ListLabel54">
    <w:name w:val="ListLabel 54"/>
    <w:qFormat/>
    <w:rPr>
      <w:rFonts w:ascii="Arial" w:hAnsi="Arial" w:cs="Arial"/>
    </w:rPr>
  </w:style>
  <w:style w:type="character" w:customStyle="1" w:styleId="ae">
    <w:name w:val="Посещённая гиперссылка"/>
    <w:rPr>
      <w:color w:val="800000"/>
      <w:u w:val="single"/>
      <w:lang/>
    </w:rPr>
  </w:style>
  <w:style w:type="character" w:customStyle="1" w:styleId="ListLabel55">
    <w:name w:val="ListLabel 55"/>
    <w:qFormat/>
    <w:rPr>
      <w:rFonts w:ascii="Arial" w:hAnsi="Arial" w:cs="Arial"/>
      <w:lang w:val="en-US"/>
    </w:rPr>
  </w:style>
  <w:style w:type="character" w:customStyle="1" w:styleId="ListLabel56">
    <w:name w:val="ListLabel 56"/>
    <w:qFormat/>
    <w:rPr>
      <w:rFonts w:cs="Times New Roman"/>
      <w:b/>
      <w:sz w:val="3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u w:val="none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Arial" w:hAnsi="Arial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Arial" w:hAnsi="Arial" w:cs="Arial"/>
      <w:lang w:eastAsia="ru-RU"/>
    </w:rPr>
  </w:style>
  <w:style w:type="character" w:customStyle="1" w:styleId="ListLabel75">
    <w:name w:val="ListLabel 75"/>
    <w:qFormat/>
    <w:rPr>
      <w:rFonts w:ascii="Arial" w:hAnsi="Arial" w:cs="Arial"/>
    </w:rPr>
  </w:style>
  <w:style w:type="character" w:customStyle="1" w:styleId="ListLabel76">
    <w:name w:val="ListLabel 76"/>
    <w:qFormat/>
    <w:rPr>
      <w:rFonts w:ascii="Arial" w:hAnsi="Arial" w:cs="Arial"/>
      <w:color w:val="00000A"/>
      <w:u w:val="none"/>
    </w:rPr>
  </w:style>
  <w:style w:type="character" w:customStyle="1" w:styleId="ListLabel77">
    <w:name w:val="ListLabel 77"/>
    <w:qFormat/>
    <w:rPr>
      <w:rFonts w:ascii="Arial" w:hAnsi="Arial" w:cs="Arial"/>
      <w:lang w:eastAsia="ru-RU"/>
    </w:rPr>
  </w:style>
  <w:style w:type="character" w:customStyle="1" w:styleId="ListLabel78">
    <w:name w:val="ListLabel 78"/>
    <w:qFormat/>
    <w:rPr>
      <w:rFonts w:ascii="Arial" w:hAnsi="Arial" w:cs="Arial"/>
      <w:bCs/>
      <w:kern w:val="2"/>
      <w:lang w:val="en-US"/>
    </w:rPr>
  </w:style>
  <w:style w:type="character" w:customStyle="1" w:styleId="ListLabel79">
    <w:name w:val="ListLabel 79"/>
    <w:qFormat/>
    <w:rPr>
      <w:rFonts w:ascii="Arial" w:hAnsi="Arial" w:cs="Arial"/>
      <w:bCs/>
      <w:kern w:val="2"/>
    </w:rPr>
  </w:style>
  <w:style w:type="character" w:customStyle="1" w:styleId="ListLabel80">
    <w:name w:val="ListLabel 80"/>
    <w:qFormat/>
    <w:rPr>
      <w:rFonts w:ascii="Arial" w:hAnsi="Arial" w:cs="Arial"/>
      <w:spacing w:val="2"/>
    </w:rPr>
  </w:style>
  <w:style w:type="character" w:customStyle="1" w:styleId="ListLabel81">
    <w:name w:val="ListLabel 81"/>
    <w:qFormat/>
    <w:rPr>
      <w:rFonts w:ascii="Arial" w:hAnsi="Arial" w:cs="Arial"/>
    </w:rPr>
  </w:style>
  <w:style w:type="character" w:customStyle="1" w:styleId="ListLabel82">
    <w:name w:val="ListLabel 82"/>
    <w:qFormat/>
    <w:rPr>
      <w:rFonts w:ascii="Arial" w:hAnsi="Arial" w:cs="Arial"/>
      <w:lang w:val="en-US"/>
    </w:rPr>
  </w:style>
  <w:style w:type="paragraph" w:styleId="af">
    <w:name w:val="Title"/>
    <w:basedOn w:val="10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10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10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10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043FEF"/>
    <w:pPr>
      <w:widowControl w:val="0"/>
      <w:ind w:firstLine="720"/>
    </w:pPr>
    <w:rPr>
      <w:rFonts w:ascii="Arial" w:hAnsi="Arial"/>
      <w:color w:val="00000A"/>
      <w:sz w:val="24"/>
    </w:rPr>
  </w:style>
  <w:style w:type="paragraph" w:customStyle="1" w:styleId="ConsPlusTitle">
    <w:name w:val="ConsPlusTitle"/>
    <w:uiPriority w:val="99"/>
    <w:qFormat/>
    <w:rsid w:val="00043FEF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af4">
    <w:name w:val="Прижатый влево"/>
    <w:basedOn w:val="10"/>
    <w:next w:val="10"/>
    <w:uiPriority w:val="99"/>
    <w:qFormat/>
    <w:rsid w:val="00897B38"/>
    <w:pPr>
      <w:suppressAutoHyphens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3721B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af5">
    <w:name w:val="Normal (Web)"/>
    <w:basedOn w:val="10"/>
    <w:uiPriority w:val="99"/>
    <w:qFormat/>
    <w:rsid w:val="00901AF2"/>
    <w:pPr>
      <w:suppressAutoHyphens w:val="0"/>
      <w:spacing w:beforeAutospacing="1" w:afterAutospacing="1"/>
    </w:pPr>
  </w:style>
  <w:style w:type="paragraph" w:styleId="a4">
    <w:name w:val="header"/>
    <w:basedOn w:val="10"/>
    <w:link w:val="a3"/>
    <w:uiPriority w:val="99"/>
    <w:rsid w:val="00A87A39"/>
    <w:pPr>
      <w:tabs>
        <w:tab w:val="center" w:pos="4677"/>
        <w:tab w:val="right" w:pos="9355"/>
      </w:tabs>
    </w:pPr>
  </w:style>
  <w:style w:type="paragraph" w:styleId="a6">
    <w:name w:val="footer"/>
    <w:basedOn w:val="10"/>
    <w:link w:val="a5"/>
    <w:uiPriority w:val="99"/>
    <w:rsid w:val="00A87A39"/>
    <w:pPr>
      <w:tabs>
        <w:tab w:val="center" w:pos="4677"/>
        <w:tab w:val="right" w:pos="9355"/>
      </w:tabs>
    </w:pPr>
  </w:style>
  <w:style w:type="paragraph" w:styleId="a8">
    <w:name w:val="Balloon Text"/>
    <w:basedOn w:val="10"/>
    <w:link w:val="a7"/>
    <w:uiPriority w:val="99"/>
    <w:semiHidden/>
    <w:qFormat/>
    <w:rsid w:val="00A9580D"/>
    <w:rPr>
      <w:rFonts w:ascii="Tahoma" w:hAnsi="Tahoma"/>
      <w:sz w:val="16"/>
      <w:szCs w:val="16"/>
    </w:rPr>
  </w:style>
  <w:style w:type="paragraph" w:customStyle="1" w:styleId="af6">
    <w:name w:val="Заголовок статьи"/>
    <w:basedOn w:val="10"/>
    <w:next w:val="10"/>
    <w:uiPriority w:val="99"/>
    <w:qFormat/>
    <w:rsid w:val="00742FF5"/>
    <w:pPr>
      <w:suppressAutoHyphens w:val="0"/>
      <w:ind w:left="1612" w:hanging="892"/>
      <w:jc w:val="both"/>
    </w:pPr>
    <w:rPr>
      <w:rFonts w:ascii="Arial" w:eastAsia="Calibri" w:hAnsi="Arial" w:cs="Arial"/>
      <w:sz w:val="30"/>
      <w:szCs w:val="30"/>
    </w:rPr>
  </w:style>
  <w:style w:type="paragraph" w:customStyle="1" w:styleId="af7">
    <w:name w:val="Комментарий"/>
    <w:basedOn w:val="10"/>
    <w:next w:val="10"/>
    <w:uiPriority w:val="99"/>
    <w:qFormat/>
    <w:rsid w:val="00742FF5"/>
    <w:pPr>
      <w:suppressAutoHyphens w:val="0"/>
      <w:ind w:left="170"/>
      <w:jc w:val="both"/>
    </w:pPr>
    <w:rPr>
      <w:rFonts w:ascii="Arial" w:eastAsia="Calibri" w:hAnsi="Arial" w:cs="Arial"/>
      <w:i/>
      <w:iCs/>
      <w:color w:val="800080"/>
      <w:sz w:val="30"/>
      <w:szCs w:val="30"/>
    </w:rPr>
  </w:style>
  <w:style w:type="paragraph" w:styleId="20">
    <w:name w:val="Body Text 2"/>
    <w:basedOn w:val="10"/>
    <w:link w:val="2"/>
    <w:uiPriority w:val="99"/>
    <w:qFormat/>
    <w:rsid w:val="00552DEA"/>
    <w:pPr>
      <w:suppressAutoHyphens w:val="0"/>
      <w:ind w:firstLine="709"/>
    </w:pPr>
  </w:style>
  <w:style w:type="paragraph" w:customStyle="1" w:styleId="af8">
    <w:name w:val="Знак"/>
    <w:basedOn w:val="10"/>
    <w:uiPriority w:val="99"/>
    <w:qFormat/>
    <w:rsid w:val="00CE0A7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 Indent"/>
    <w:basedOn w:val="10"/>
    <w:link w:val="ab"/>
    <w:uiPriority w:val="99"/>
    <w:rsid w:val="00CE0A7D"/>
    <w:pPr>
      <w:widowControl w:val="0"/>
      <w:suppressAutoHyphens w:val="0"/>
      <w:spacing w:after="120"/>
      <w:ind w:left="283"/>
    </w:pPr>
    <w:rPr>
      <w:sz w:val="20"/>
      <w:szCs w:val="20"/>
    </w:rPr>
  </w:style>
  <w:style w:type="paragraph" w:customStyle="1" w:styleId="12">
    <w:name w:val="Абзац списка1"/>
    <w:uiPriority w:val="99"/>
    <w:qFormat/>
    <w:rsid w:val="00404709"/>
    <w:pPr>
      <w:widowControl w:val="0"/>
      <w:suppressAutoHyphens/>
      <w:spacing w:line="100" w:lineRule="atLeast"/>
      <w:ind w:left="720"/>
    </w:pPr>
    <w:rPr>
      <w:rFonts w:ascii="Calibri" w:eastAsia="Times New Roman" w:hAnsi="Calibri"/>
      <w:color w:val="00000A"/>
      <w:kern w:val="2"/>
      <w:sz w:val="24"/>
      <w:szCs w:val="24"/>
      <w:lang w:eastAsia="ar-SA"/>
    </w:rPr>
  </w:style>
  <w:style w:type="paragraph" w:customStyle="1" w:styleId="materialtext1">
    <w:name w:val="material_text1"/>
    <w:basedOn w:val="10"/>
    <w:uiPriority w:val="99"/>
    <w:qFormat/>
    <w:rsid w:val="0023045E"/>
    <w:pPr>
      <w:suppressAutoHyphens w:val="0"/>
      <w:spacing w:beforeAutospacing="1" w:afterAutospacing="1" w:line="312" w:lineRule="atLeast"/>
      <w:jc w:val="both"/>
    </w:pPr>
    <w:rPr>
      <w:sz w:val="20"/>
      <w:szCs w:val="20"/>
    </w:rPr>
  </w:style>
  <w:style w:type="paragraph" w:customStyle="1" w:styleId="31">
    <w:name w:val="Обычный (веб)3"/>
    <w:basedOn w:val="10"/>
    <w:uiPriority w:val="99"/>
    <w:qFormat/>
    <w:rsid w:val="0023045E"/>
    <w:pPr>
      <w:suppressAutoHyphens w:val="0"/>
      <w:spacing w:before="280" w:after="280"/>
      <w:jc w:val="both"/>
    </w:pPr>
  </w:style>
  <w:style w:type="paragraph" w:styleId="af9">
    <w:name w:val="No Spacing"/>
    <w:uiPriority w:val="99"/>
    <w:qFormat/>
    <w:rsid w:val="0023045E"/>
    <w:rPr>
      <w:rFonts w:eastAsia="Times New Roman"/>
      <w:color w:val="00000A"/>
      <w:sz w:val="28"/>
    </w:rPr>
  </w:style>
  <w:style w:type="paragraph" w:styleId="afa">
    <w:name w:val="List Paragraph"/>
    <w:basedOn w:val="10"/>
    <w:uiPriority w:val="99"/>
    <w:qFormat/>
    <w:rsid w:val="008114E5"/>
    <w:pPr>
      <w:suppressAutoHyphens w:val="0"/>
      <w:spacing w:line="276" w:lineRule="auto"/>
      <w:ind w:left="720"/>
      <w:contextualSpacing/>
    </w:pPr>
    <w:rPr>
      <w:sz w:val="22"/>
    </w:rPr>
  </w:style>
  <w:style w:type="paragraph" w:customStyle="1" w:styleId="headertext">
    <w:name w:val="headertext"/>
    <w:basedOn w:val="10"/>
    <w:uiPriority w:val="99"/>
    <w:qFormat/>
    <w:rsid w:val="00264F91"/>
    <w:pPr>
      <w:suppressAutoHyphens w:val="0"/>
      <w:spacing w:beforeAutospacing="1" w:afterAutospacing="1"/>
    </w:pPr>
  </w:style>
  <w:style w:type="paragraph" w:customStyle="1" w:styleId="p6">
    <w:name w:val="p6"/>
    <w:basedOn w:val="10"/>
    <w:uiPriority w:val="99"/>
    <w:qFormat/>
    <w:rsid w:val="00B01A59"/>
    <w:rPr>
      <w:sz w:val="22"/>
    </w:rPr>
  </w:style>
  <w:style w:type="paragraph" w:customStyle="1" w:styleId="p4">
    <w:name w:val="p4"/>
    <w:basedOn w:val="10"/>
    <w:uiPriority w:val="99"/>
    <w:qFormat/>
    <w:rsid w:val="00633C7F"/>
    <w:pPr>
      <w:suppressAutoHyphens w:val="0"/>
      <w:spacing w:beforeAutospacing="1" w:afterAutospacing="1"/>
    </w:pPr>
  </w:style>
  <w:style w:type="paragraph" w:customStyle="1" w:styleId="p5">
    <w:name w:val="p5"/>
    <w:basedOn w:val="10"/>
    <w:uiPriority w:val="99"/>
    <w:qFormat/>
    <w:rsid w:val="00E45E22"/>
    <w:rPr>
      <w:kern w:val="2"/>
      <w:sz w:val="22"/>
    </w:rPr>
  </w:style>
  <w:style w:type="paragraph" w:customStyle="1" w:styleId="Standard">
    <w:name w:val="Standard"/>
    <w:uiPriority w:val="99"/>
    <w:qFormat/>
    <w:rsid w:val="008B6372"/>
    <w:pPr>
      <w:widowControl w:val="0"/>
      <w:suppressAutoHyphens/>
    </w:pPr>
    <w:rPr>
      <w:rFonts w:ascii="Arial" w:eastAsia="SimSun" w:hAnsi="Arial" w:cs="Mangal"/>
      <w:color w:val="00000A"/>
      <w:kern w:val="2"/>
      <w:sz w:val="21"/>
      <w:szCs w:val="24"/>
      <w:lang w:eastAsia="zh-CN" w:bidi="hi-IN"/>
    </w:rPr>
  </w:style>
  <w:style w:type="paragraph" w:customStyle="1" w:styleId="afb">
    <w:name w:val="Содержимое таблицы"/>
    <w:basedOn w:val="10"/>
    <w:uiPriority w:val="99"/>
    <w:qFormat/>
    <w:rsid w:val="00BC0AB1"/>
    <w:pPr>
      <w:widowControl w:val="0"/>
      <w:suppressLineNumbers/>
    </w:pPr>
    <w:rPr>
      <w:rFonts w:ascii="Arial" w:hAnsi="Arial" w:cs="Arial"/>
      <w:kern w:val="2"/>
      <w:sz w:val="20"/>
      <w:szCs w:val="20"/>
    </w:rPr>
  </w:style>
  <w:style w:type="table" w:styleId="afc">
    <w:name w:val="Table Grid"/>
    <w:basedOn w:val="a1"/>
    <w:uiPriority w:val="99"/>
    <w:rsid w:val="00725F6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/" TargetMode="External"/><Relationship Id="rId13" Type="http://schemas.openxmlformats.org/officeDocument/2006/relationships/hyperlink" Target="../../../%D0%9F%D0%9A/Desktop/%D1%80%D0%B5%D0%B3%D0%BB%D0%B0%D0%BC%D0%B5%D0%BD%D1%82%D1%8B/2019/cgi/online.cgi%3Freq=doc&amp;base=LAW&amp;n=200114&amp;rnd=228224.23507210&amp;dst=1098&amp;fld=134" TargetMode="External"/><Relationship Id="rId18" Type="http://schemas.openxmlformats.org/officeDocument/2006/relationships/hyperlink" Target="../../../%D0%9F%D0%9A/Desktop/%D1%80%D0%B5%D0%B3%D0%BB%D0%B0%D0%BC%D0%B5%D0%BD%D1%82%D1%8B/2019/cgi/online.cgi%3Freq=doc&amp;base=LAW&amp;n=196378&amp;rnd=228224.1208831673" TargetMode="External"/><Relationship Id="rId26" Type="http://schemas.openxmlformats.org/officeDocument/2006/relationships/hyperlink" Target="consultantplus://offline/ref=8B63124162232475BDBCC56823A108D354E5A6B035B721FDEB23E6Y7h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suslugi.ru/" TargetMode="External"/><Relationship Id="rId7" Type="http://schemas.openxmlformats.org/officeDocument/2006/relationships/hyperlink" Target="../../../%D0%9F%D0%9A/Desktop/%D1%80%D0%B5%D0%B3%D0%BB%D0%B0%D0%BC%D0%B5%D0%BD%D1%82%D1%8B/2019/cgi/online.cgi%3Freq=doc&amp;base=LAW&amp;n=200114&amp;rnd=228224.166108391&amp;dst=1009&amp;fld=134" TargetMode="External"/><Relationship Id="rId12" Type="http://schemas.openxmlformats.org/officeDocument/2006/relationships/hyperlink" Target="../../../%D0%9F%D0%9A/Desktop/%D1%80%D0%B5%D0%B3%D0%BB%D0%B0%D0%BC%D0%B5%D0%BD%D1%82%D1%8B/2019/cgi/online.cgi%3Freq=doc&amp;base=LAW&amp;n=200114&amp;rnd=228224.2335223846&amp;dst=114&amp;fld=134" TargetMode="External"/><Relationship Id="rId17" Type="http://schemas.openxmlformats.org/officeDocument/2006/relationships/hyperlink" Target="../../../%D0%9F%D0%9A/Desktop/%D1%80%D0%B5%D0%B3%D0%BB%D0%B0%D0%BC%D0%B5%D0%BD%D1%82%D1%8B/2019/cgi/online.cgi%3Freq=doc&amp;base=LAW&amp;n=200114&amp;rnd=228224.661824217&amp;dst=980&amp;fld=134" TargetMode="External"/><Relationship Id="rId25" Type="http://schemas.openxmlformats.org/officeDocument/2006/relationships/hyperlink" Target="mailto:admfatezh@mail.ru" TargetMode="External"/><Relationship Id="rId2" Type="http://schemas.openxmlformats.org/officeDocument/2006/relationships/styles" Target="styles.xml"/><Relationship Id="rId16" Type="http://schemas.openxmlformats.org/officeDocument/2006/relationships/hyperlink" Target="../../../%D0%9F%D0%9A/Desktop/%D1%80%D0%B5%D0%B3%D0%BB%D0%B0%D0%BC%D0%B5%D0%BD%D1%82%D1%8B/2019/cgi/online.cgi%3Freq=doc&amp;base=LAW&amp;n=200114&amp;rnd=228224.393116028&amp;dst=977&amp;fld=134" TargetMode="External"/><Relationship Id="rId20" Type="http://schemas.openxmlformats.org/officeDocument/2006/relationships/hyperlink" Target="consultantplus://offline/ref=A5B9C8880C626A0824A682864869760DBC3ED31007D1324A062572023AB8LC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_________________/" TargetMode="External"/><Relationship Id="rId11" Type="http://schemas.openxmlformats.org/officeDocument/2006/relationships/hyperlink" Target="../../../%D0%9F%D0%9A/Desktop/%D1%80%D0%B5%D0%B3%D0%BB%D0%B0%D0%BC%D0%B5%D0%BD%D1%82%D1%8B/2019/cgi/online.cgi%3Freq=doc&amp;base=LAW&amp;n=200114&amp;rnd=228224.325955550&amp;dst=976&amp;fld=134" TargetMode="External"/><Relationship Id="rId24" Type="http://schemas.openxmlformats.org/officeDocument/2006/relationships/hyperlink" Target="http://gosuslugi.ru/" TargetMode="External"/><Relationship Id="rId5" Type="http://schemas.openxmlformats.org/officeDocument/2006/relationships/image" Target="media/image1.wmf"/><Relationship Id="rId15" Type="http://schemas.openxmlformats.org/officeDocument/2006/relationships/hyperlink" Target="../../../%D0%9F%D0%9A/Desktop/%D1%80%D0%B5%D0%B3%D0%BB%D0%B0%D0%BC%D0%B5%D0%BD%D1%82%D1%8B/2019/cgi/online.cgi%3Freq=doc&amp;base=LAW&amp;n=200114&amp;rnd=228224.3006619422&amp;dst=165&amp;fld=134" TargetMode="External"/><Relationship Id="rId23" Type="http://schemas.openxmlformats.org/officeDocument/2006/relationships/hyperlink" Target="http://&#1084;&#1086;&#1092;&#1072;&#1090;&#1077;&#1078;.&#1088;&#1092;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51A541E685E27C21611E22990C56A3ECAD6816A763A847782500D5970A6B9C9BADA34FF62J8dCM" TargetMode="External"/><Relationship Id="rId19" Type="http://schemas.openxmlformats.org/officeDocument/2006/relationships/hyperlink" Target="../../../%D0%9F%D0%9A/Desktop/%D1%80%D0%B5%D0%B3%D0%BB%D0%B0%D0%BC%D0%B5%D0%BD%D1%82%D1%8B/2019/cgi/online.cgi%3Freq=doc&amp;base=LAW&amp;n=200114&amp;rnd=228224.1817029882&amp;dst=36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A541E685E27C21611E22990C56A3ECAD6816A763A847782500D5970A6B9C9BADA34FF62J8dAM" TargetMode="External"/><Relationship Id="rId14" Type="http://schemas.openxmlformats.org/officeDocument/2006/relationships/hyperlink" Target="../../../%D0%9F%D0%9A/Desktop/%D1%80%D0%B5%D0%B3%D0%BB%D0%B0%D0%BC%D0%B5%D0%BD%D1%82%D1%8B/2019/cgi/online.cgi%3Freq=doc&amp;base=LAW&amp;n=200114&amp;rnd=228224.11694758&amp;dst=652&amp;fld=13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10263</Words>
  <Characters>58501</Characters>
  <Application>Microsoft Office Word</Application>
  <DocSecurity>0</DocSecurity>
  <Lines>487</Lines>
  <Paragraphs>137</Paragraphs>
  <ScaleCrop>false</ScaleCrop>
  <Company>Комитет по управлению имуществом Курской области</Company>
  <LinksUpToDate>false</LinksUpToDate>
  <CharactersWithSpaces>68627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Z407-6</dc:creator>
  <dc:description/>
  <cp:lastModifiedBy>KONSTANTINE</cp:lastModifiedBy>
  <cp:revision>5</cp:revision>
  <cp:lastPrinted>2023-07-05T11:48:00Z</cp:lastPrinted>
  <dcterms:created xsi:type="dcterms:W3CDTF">2019-12-10T11:12:00Z</dcterms:created>
  <dcterms:modified xsi:type="dcterms:W3CDTF">2024-02-06T18:30:00Z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по управлению имуществом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