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7FB6F" w14:textId="77777777" w:rsidR="00990D75" w:rsidRPr="00012AE3" w:rsidRDefault="00990D75" w:rsidP="009D1F5C">
      <w:pPr>
        <w:widowControl w:val="0"/>
        <w:autoSpaceDE w:val="0"/>
        <w:autoSpaceDN w:val="0"/>
        <w:adjustRightInd w:val="0"/>
        <w:spacing w:after="0" w:line="360" w:lineRule="auto"/>
        <w:contextualSpacing/>
        <w:jc w:val="center"/>
        <w:rPr>
          <w:rFonts w:ascii="Arial Narrow" w:eastAsia="Times New Roman" w:hAnsi="Arial Narrow" w:cs="Levenim MT"/>
          <w:bCs/>
          <w:shadow/>
          <w:kern w:val="0"/>
          <w:sz w:val="16"/>
          <w:szCs w:val="16"/>
          <w:lang w:val="en-US" w:eastAsia="ru-RU"/>
        </w:rPr>
      </w:pPr>
      <w:bookmarkStart w:id="0" w:name="_Toc328415896"/>
      <w:bookmarkStart w:id="1" w:name="_Toc315701061"/>
      <w:bookmarkStart w:id="2" w:name="_Toc336507643"/>
      <w:bookmarkStart w:id="3" w:name="_Toc268263722"/>
      <w:bookmarkStart w:id="4" w:name="_Toc315701060"/>
      <w:bookmarkStart w:id="5" w:name="_Toc268263619"/>
      <w:bookmarkStart w:id="6" w:name="_Toc268084563"/>
      <w:bookmarkStart w:id="7" w:name="_Toc256375541"/>
      <w:bookmarkStart w:id="8" w:name="_Toc256429330"/>
      <w:bookmarkStart w:id="9" w:name="_Toc263243175"/>
    </w:p>
    <w:p w14:paraId="243AE155" w14:textId="77777777" w:rsidR="00CF4C22" w:rsidRPr="00CF4C22" w:rsidRDefault="00CF4C22" w:rsidP="00CF4C22">
      <w:pPr>
        <w:spacing w:after="0" w:line="240" w:lineRule="auto"/>
        <w:ind w:left="4253" w:right="-1"/>
        <w:jc w:val="center"/>
        <w:textAlignment w:val="baseline"/>
        <w:rPr>
          <w:rFonts w:eastAsia="Times New Roman"/>
          <w:kern w:val="0"/>
          <w:sz w:val="28"/>
          <w:szCs w:val="28"/>
          <w:lang w:eastAsia="ru-RU"/>
        </w:rPr>
      </w:pPr>
      <w:bookmarkStart w:id="10" w:name="_Toc268263699"/>
      <w:bookmarkEnd w:id="0"/>
      <w:bookmarkEnd w:id="1"/>
      <w:bookmarkEnd w:id="2"/>
      <w:bookmarkEnd w:id="3"/>
      <w:bookmarkEnd w:id="4"/>
      <w:r w:rsidRPr="00CF4C22">
        <w:rPr>
          <w:rFonts w:eastAsia="Times New Roman"/>
          <w:kern w:val="0"/>
          <w:sz w:val="28"/>
          <w:szCs w:val="28"/>
          <w:lang w:eastAsia="ru-RU"/>
        </w:rPr>
        <w:t>УТВЕРЖДЕН</w:t>
      </w:r>
    </w:p>
    <w:p w14:paraId="39182311"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 xml:space="preserve">решением Собрания депутатов города Фатеж Фатежского района </w:t>
      </w:r>
    </w:p>
    <w:p w14:paraId="6E0615BF"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 xml:space="preserve">Курской области </w:t>
      </w:r>
    </w:p>
    <w:p w14:paraId="7A7D20AB"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 xml:space="preserve">от 21.11.2013 № 60 (в редакции решения Собрания депутатов города Фатеж Фатежского района Курской области </w:t>
      </w:r>
    </w:p>
    <w:p w14:paraId="2D5B29B2"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 xml:space="preserve">от 15.11.2017 № 22, </w:t>
      </w:r>
    </w:p>
    <w:p w14:paraId="1D5B68F5"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от 17.11.2020 № 19,</w:t>
      </w:r>
    </w:p>
    <w:p w14:paraId="56D649EE" w14:textId="77777777" w:rsidR="00CF4C22" w:rsidRPr="00CF4C22" w:rsidRDefault="00CF4C22" w:rsidP="00CF4C22">
      <w:pPr>
        <w:spacing w:after="0" w:line="240" w:lineRule="auto"/>
        <w:ind w:left="4253" w:right="-1"/>
        <w:jc w:val="center"/>
        <w:textAlignment w:val="baseline"/>
        <w:rPr>
          <w:rFonts w:eastAsia="Times New Roman"/>
          <w:sz w:val="28"/>
          <w:szCs w:val="28"/>
          <w:lang w:eastAsia="ru-RU"/>
        </w:rPr>
      </w:pPr>
      <w:r w:rsidRPr="00CF4C22">
        <w:rPr>
          <w:rFonts w:eastAsia="Times New Roman"/>
          <w:sz w:val="28"/>
          <w:szCs w:val="28"/>
          <w:lang w:eastAsia="ru-RU"/>
        </w:rPr>
        <w:t>решения министерства архитектуры и градостроительства Курской области</w:t>
      </w:r>
    </w:p>
    <w:p w14:paraId="3CEA7600" w14:textId="2F9F3CA7" w:rsidR="00CF4C22" w:rsidRPr="00CF4C22" w:rsidRDefault="00CF4C22" w:rsidP="00CF4C22">
      <w:pPr>
        <w:spacing w:after="0" w:line="240" w:lineRule="auto"/>
        <w:ind w:left="4253" w:right="-1"/>
        <w:jc w:val="center"/>
        <w:textAlignment w:val="baseline"/>
        <w:rPr>
          <w:rFonts w:ascii="Arial Narrow" w:hAnsi="Arial Narrow" w:cs="Arial"/>
          <w:sz w:val="20"/>
          <w:szCs w:val="20"/>
        </w:rPr>
      </w:pPr>
      <w:r w:rsidRPr="00CA2104">
        <w:rPr>
          <w:rFonts w:eastAsia="Times New Roman"/>
          <w:sz w:val="28"/>
          <w:szCs w:val="28"/>
          <w:highlight w:val="green"/>
          <w:lang w:eastAsia="ru-RU"/>
        </w:rPr>
        <w:t>от «__» апреля 2025 года № 01-12/____)</w:t>
      </w:r>
    </w:p>
    <w:p w14:paraId="09BDC225"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4FCDC308"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23BFEF96"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5B315C0C" w14:textId="77777777" w:rsidR="00CF4C22" w:rsidRPr="006E7C70" w:rsidRDefault="00CF4C22" w:rsidP="00CF4C22">
      <w:pPr>
        <w:widowControl w:val="0"/>
        <w:tabs>
          <w:tab w:val="left" w:pos="709"/>
        </w:tabs>
        <w:suppressAutoHyphens/>
        <w:spacing w:after="0" w:line="240" w:lineRule="auto"/>
        <w:rPr>
          <w:rFonts w:ascii="Arial Narrow" w:hAnsi="Arial Narrow" w:cs="Arial"/>
          <w:sz w:val="20"/>
          <w:szCs w:val="20"/>
        </w:rPr>
      </w:pPr>
    </w:p>
    <w:p w14:paraId="0FA50E4E"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4A2286ED"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299EFB9B" w14:textId="77777777" w:rsidR="00CF4C22" w:rsidRPr="00CF4C22" w:rsidRDefault="00CF4C22" w:rsidP="00CF4C22">
      <w:pPr>
        <w:widowControl w:val="0"/>
        <w:tabs>
          <w:tab w:val="left" w:pos="709"/>
        </w:tabs>
        <w:suppressAutoHyphens/>
        <w:spacing w:after="0" w:line="240" w:lineRule="auto"/>
        <w:jc w:val="center"/>
        <w:rPr>
          <w:rFonts w:ascii="Arial Narrow" w:hAnsi="Arial Narrow" w:cs="Arial"/>
          <w:sz w:val="20"/>
          <w:szCs w:val="20"/>
        </w:rPr>
      </w:pPr>
    </w:p>
    <w:p w14:paraId="5327240D" w14:textId="77777777" w:rsidR="00CF4C22" w:rsidRPr="00CF4C22" w:rsidRDefault="00CF4C22" w:rsidP="00CF4C22">
      <w:pPr>
        <w:widowControl w:val="0"/>
        <w:spacing w:after="0" w:line="240" w:lineRule="auto"/>
        <w:jc w:val="center"/>
        <w:rPr>
          <w:rFonts w:eastAsia="Times New Roman"/>
          <w:kern w:val="0"/>
          <w:sz w:val="32"/>
          <w:szCs w:val="32"/>
          <w:lang w:eastAsia="ru-RU"/>
        </w:rPr>
      </w:pPr>
      <w:r w:rsidRPr="00CF4C22">
        <w:rPr>
          <w:rFonts w:eastAsia="Times New Roman"/>
          <w:kern w:val="0"/>
          <w:sz w:val="32"/>
          <w:szCs w:val="32"/>
          <w:lang w:eastAsia="ru-RU"/>
        </w:rPr>
        <w:t>ГЕНЕРАЛЬНЫЙ ПЛАН</w:t>
      </w:r>
    </w:p>
    <w:p w14:paraId="1F9EF026" w14:textId="77777777" w:rsidR="00CF4C22" w:rsidRPr="00CF4C22" w:rsidRDefault="00CF4C22" w:rsidP="00CF4C22">
      <w:pPr>
        <w:widowControl w:val="0"/>
        <w:spacing w:after="0" w:line="240" w:lineRule="auto"/>
        <w:jc w:val="center"/>
        <w:rPr>
          <w:rFonts w:eastAsia="Times New Roman"/>
          <w:kern w:val="0"/>
          <w:sz w:val="32"/>
          <w:szCs w:val="32"/>
          <w:lang w:eastAsia="ru-RU"/>
        </w:rPr>
      </w:pPr>
      <w:r w:rsidRPr="00CF4C22">
        <w:rPr>
          <w:rFonts w:eastAsia="Times New Roman"/>
          <w:kern w:val="0"/>
          <w:sz w:val="32"/>
          <w:szCs w:val="32"/>
          <w:lang w:eastAsia="ru-RU"/>
        </w:rPr>
        <w:t>МУНИЦИПАЛЬНОГО ОБРАЗОВАНИЯ</w:t>
      </w:r>
    </w:p>
    <w:p w14:paraId="3638015E" w14:textId="77777777" w:rsidR="00CF4C22" w:rsidRPr="00CF4C22" w:rsidRDefault="00CF4C22" w:rsidP="00CF4C22">
      <w:pPr>
        <w:widowControl w:val="0"/>
        <w:tabs>
          <w:tab w:val="left" w:pos="709"/>
        </w:tabs>
        <w:suppressAutoHyphens/>
        <w:autoSpaceDE w:val="0"/>
        <w:spacing w:after="0" w:line="240" w:lineRule="auto"/>
        <w:jc w:val="center"/>
        <w:rPr>
          <w:rFonts w:eastAsia="Times New Roman"/>
          <w:sz w:val="32"/>
          <w:szCs w:val="32"/>
          <w:lang w:eastAsia="ru-RU"/>
        </w:rPr>
      </w:pPr>
      <w:r w:rsidRPr="00CF4C22">
        <w:rPr>
          <w:rFonts w:eastAsia="Times New Roman"/>
          <w:sz w:val="32"/>
          <w:szCs w:val="32"/>
          <w:lang w:eastAsia="ru-RU"/>
        </w:rPr>
        <w:t>«ГОРОД ФАТЕЖ»</w:t>
      </w:r>
    </w:p>
    <w:p w14:paraId="18694897" w14:textId="1D9931CA" w:rsidR="00CF4C22" w:rsidRPr="00CF4C22" w:rsidRDefault="00CF4C22" w:rsidP="00CF4C22">
      <w:pPr>
        <w:widowControl w:val="0"/>
        <w:tabs>
          <w:tab w:val="left" w:pos="709"/>
        </w:tabs>
        <w:suppressAutoHyphens/>
        <w:autoSpaceDE w:val="0"/>
        <w:spacing w:after="0" w:line="240" w:lineRule="auto"/>
        <w:jc w:val="center"/>
        <w:rPr>
          <w:b/>
          <w:sz w:val="16"/>
          <w:szCs w:val="16"/>
        </w:rPr>
      </w:pPr>
      <w:r w:rsidRPr="00CF4C22">
        <w:rPr>
          <w:rFonts w:eastAsia="Times New Roman"/>
          <w:sz w:val="32"/>
          <w:szCs w:val="32"/>
          <w:lang w:eastAsia="ru-RU"/>
        </w:rPr>
        <w:t>ФАТЕЖСКОГО РАЙОНА КУРСКОЙ ОБЛАСТИ</w:t>
      </w:r>
    </w:p>
    <w:p w14:paraId="1A129104" w14:textId="77777777" w:rsidR="00CF4C22" w:rsidRPr="00CF4C22" w:rsidRDefault="00CF4C22" w:rsidP="00CF4C22">
      <w:pPr>
        <w:widowControl w:val="0"/>
        <w:tabs>
          <w:tab w:val="left" w:pos="709"/>
        </w:tabs>
        <w:suppressAutoHyphens/>
        <w:spacing w:after="0" w:line="240" w:lineRule="auto"/>
        <w:jc w:val="center"/>
        <w:rPr>
          <w:b/>
          <w:sz w:val="16"/>
          <w:szCs w:val="16"/>
        </w:rPr>
      </w:pPr>
    </w:p>
    <w:p w14:paraId="5551F6DB" w14:textId="77777777" w:rsidR="00CF4C22" w:rsidRPr="00CF4C22" w:rsidRDefault="00CF4C22" w:rsidP="00CF4C22">
      <w:pPr>
        <w:widowControl w:val="0"/>
        <w:tabs>
          <w:tab w:val="left" w:pos="709"/>
        </w:tabs>
        <w:suppressAutoHyphens/>
        <w:spacing w:after="0" w:line="240" w:lineRule="auto"/>
        <w:jc w:val="center"/>
        <w:rPr>
          <w:b/>
          <w:sz w:val="16"/>
          <w:szCs w:val="16"/>
        </w:rPr>
      </w:pPr>
    </w:p>
    <w:p w14:paraId="4478166F" w14:textId="77777777" w:rsidR="00CF4C22" w:rsidRPr="00CF4C22" w:rsidRDefault="00CF4C22" w:rsidP="00CF4C22">
      <w:pPr>
        <w:widowControl w:val="0"/>
        <w:tabs>
          <w:tab w:val="left" w:pos="709"/>
        </w:tabs>
        <w:suppressAutoHyphens/>
        <w:spacing w:after="0" w:line="240" w:lineRule="auto"/>
        <w:jc w:val="center"/>
        <w:rPr>
          <w:b/>
          <w:kern w:val="0"/>
          <w:sz w:val="32"/>
          <w:szCs w:val="32"/>
          <w:lang w:eastAsia="ru-RU"/>
        </w:rPr>
      </w:pPr>
      <w:r w:rsidRPr="00CF4C22">
        <w:rPr>
          <w:b/>
          <w:kern w:val="0"/>
          <w:sz w:val="32"/>
          <w:szCs w:val="32"/>
          <w:lang w:eastAsia="ru-RU"/>
        </w:rPr>
        <w:t>МАТЕРИАЛЫ ПО ОБОСНОВАНИЮ</w:t>
      </w:r>
    </w:p>
    <w:p w14:paraId="4E018939" w14:textId="77777777" w:rsidR="00CF4C22" w:rsidRPr="00CF4C22" w:rsidRDefault="00CF4C22" w:rsidP="00CF4C22">
      <w:pPr>
        <w:widowControl w:val="0"/>
        <w:tabs>
          <w:tab w:val="left" w:pos="709"/>
        </w:tabs>
        <w:suppressAutoHyphens/>
        <w:spacing w:after="0" w:line="240" w:lineRule="auto"/>
        <w:jc w:val="center"/>
        <w:rPr>
          <w:b/>
          <w:kern w:val="0"/>
          <w:sz w:val="32"/>
          <w:szCs w:val="32"/>
          <w:lang w:eastAsia="ru-RU"/>
        </w:rPr>
      </w:pPr>
      <w:r w:rsidRPr="00CF4C22">
        <w:rPr>
          <w:b/>
          <w:kern w:val="0"/>
          <w:sz w:val="32"/>
          <w:szCs w:val="32"/>
          <w:lang w:eastAsia="ru-RU"/>
        </w:rPr>
        <w:t>ГЕНЕРАЛЬНОГО ПЛАНА</w:t>
      </w:r>
    </w:p>
    <w:p w14:paraId="2BFA34F0" w14:textId="77777777" w:rsidR="00CF4C22" w:rsidRPr="00CF4C22" w:rsidRDefault="00CF4C22" w:rsidP="00CF4C22">
      <w:pPr>
        <w:widowControl w:val="0"/>
        <w:tabs>
          <w:tab w:val="left" w:pos="709"/>
        </w:tabs>
        <w:suppressAutoHyphens/>
        <w:spacing w:after="0" w:line="240" w:lineRule="auto"/>
        <w:jc w:val="center"/>
        <w:rPr>
          <w:b/>
          <w:sz w:val="16"/>
          <w:szCs w:val="16"/>
        </w:rPr>
      </w:pPr>
    </w:p>
    <w:p w14:paraId="38CD9DE0" w14:textId="77777777" w:rsidR="00CF4C22" w:rsidRPr="00CF4C22" w:rsidRDefault="00CF4C22" w:rsidP="00CF4C22">
      <w:pPr>
        <w:widowControl w:val="0"/>
        <w:tabs>
          <w:tab w:val="left" w:pos="709"/>
        </w:tabs>
        <w:suppressAutoHyphens/>
        <w:spacing w:after="0" w:line="240" w:lineRule="auto"/>
        <w:jc w:val="center"/>
        <w:rPr>
          <w:b/>
          <w:sz w:val="16"/>
          <w:szCs w:val="16"/>
        </w:rPr>
      </w:pPr>
    </w:p>
    <w:p w14:paraId="432E672D" w14:textId="77777777" w:rsidR="00CF4C22" w:rsidRPr="00CF4C22" w:rsidRDefault="00CF4C22" w:rsidP="00CF4C22">
      <w:pPr>
        <w:widowControl w:val="0"/>
        <w:tabs>
          <w:tab w:val="left" w:pos="709"/>
        </w:tabs>
        <w:suppressAutoHyphens/>
        <w:spacing w:after="0" w:line="240" w:lineRule="auto"/>
        <w:jc w:val="center"/>
        <w:rPr>
          <w:b/>
          <w:sz w:val="28"/>
          <w:szCs w:val="28"/>
        </w:rPr>
      </w:pPr>
      <w:r w:rsidRPr="00CF4C22">
        <w:rPr>
          <w:b/>
          <w:sz w:val="28"/>
          <w:szCs w:val="28"/>
        </w:rPr>
        <w:t>Том 2</w:t>
      </w:r>
    </w:p>
    <w:p w14:paraId="66390A27"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35476E15"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1056F565"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7310EE64"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6B967633"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064176BF"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18752660"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614DF210"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064C2AB4"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330EFB88"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60D45676"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76704833" w14:textId="77777777" w:rsidR="00CF4C22" w:rsidRPr="006E7C70" w:rsidRDefault="00CF4C22" w:rsidP="00CF4C22">
      <w:pPr>
        <w:widowControl w:val="0"/>
        <w:tabs>
          <w:tab w:val="left" w:pos="709"/>
        </w:tabs>
        <w:suppressAutoHyphens/>
        <w:autoSpaceDE w:val="0"/>
        <w:spacing w:after="0" w:line="240" w:lineRule="auto"/>
        <w:rPr>
          <w:b/>
          <w:bCs/>
        </w:rPr>
      </w:pPr>
    </w:p>
    <w:p w14:paraId="4C8ED14D"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1E004BB8"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0C659608"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30396F9F"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267C01E0" w14:textId="77777777" w:rsidR="00CF4C22" w:rsidRPr="00CF4C22" w:rsidRDefault="00CF4C22" w:rsidP="00CF4C22">
      <w:pPr>
        <w:widowControl w:val="0"/>
        <w:tabs>
          <w:tab w:val="left" w:pos="709"/>
        </w:tabs>
        <w:suppressAutoHyphens/>
        <w:autoSpaceDE w:val="0"/>
        <w:spacing w:after="0" w:line="240" w:lineRule="auto"/>
        <w:jc w:val="center"/>
        <w:rPr>
          <w:b/>
          <w:bCs/>
        </w:rPr>
      </w:pPr>
    </w:p>
    <w:p w14:paraId="7E60C36A" w14:textId="541CE5BF" w:rsidR="00CF4C22" w:rsidRPr="00CF4C22" w:rsidRDefault="00CF4C22" w:rsidP="00CF4C22">
      <w:pPr>
        <w:widowControl w:val="0"/>
        <w:tabs>
          <w:tab w:val="left" w:pos="709"/>
        </w:tabs>
        <w:suppressAutoHyphens/>
        <w:autoSpaceDE w:val="0"/>
        <w:spacing w:after="0" w:line="240" w:lineRule="auto"/>
        <w:jc w:val="center"/>
        <w:rPr>
          <w:b/>
          <w:bCs/>
          <w:sz w:val="20"/>
          <w:szCs w:val="20"/>
        </w:rPr>
      </w:pPr>
      <w:r w:rsidRPr="00CF4C22">
        <w:rPr>
          <w:b/>
          <w:bCs/>
          <w:sz w:val="20"/>
          <w:szCs w:val="20"/>
        </w:rPr>
        <w:t>г. Курск 202</w:t>
      </w:r>
      <w:r w:rsidRPr="006E7C70">
        <w:rPr>
          <w:b/>
          <w:bCs/>
          <w:sz w:val="20"/>
          <w:szCs w:val="20"/>
        </w:rPr>
        <w:t>5</w:t>
      </w:r>
      <w:r w:rsidRPr="00CF4C22">
        <w:rPr>
          <w:b/>
          <w:bCs/>
          <w:sz w:val="20"/>
          <w:szCs w:val="20"/>
        </w:rPr>
        <w:t xml:space="preserve"> г.</w:t>
      </w:r>
    </w:p>
    <w:p w14:paraId="6135BFED" w14:textId="77777777" w:rsidR="00CF4C22" w:rsidRPr="00CF4C22" w:rsidRDefault="00CF4C22" w:rsidP="00CF4C22">
      <w:pPr>
        <w:spacing w:after="0" w:line="240" w:lineRule="auto"/>
        <w:rPr>
          <w:b/>
          <w:bCs/>
        </w:rPr>
        <w:sectPr w:rsidR="00CF4C22" w:rsidRPr="00CF4C22" w:rsidSect="00CF4C22">
          <w:pgSz w:w="11906" w:h="16838"/>
          <w:pgMar w:top="1134" w:right="851" w:bottom="1134" w:left="1701" w:header="708" w:footer="708" w:gutter="0"/>
          <w:cols w:space="720"/>
        </w:sectPr>
      </w:pPr>
    </w:p>
    <w:bookmarkEnd w:id="10"/>
    <w:p w14:paraId="6610E234" w14:textId="77777777" w:rsidR="00CF4C22" w:rsidRPr="00CF4C22" w:rsidRDefault="00CF4C22" w:rsidP="00CF4C22">
      <w:pPr>
        <w:widowControl w:val="0"/>
        <w:tabs>
          <w:tab w:val="left" w:pos="709"/>
        </w:tabs>
        <w:suppressAutoHyphens/>
        <w:spacing w:after="0" w:line="240" w:lineRule="auto"/>
        <w:jc w:val="both"/>
        <w:rPr>
          <w:b/>
          <w:sz w:val="16"/>
          <w:szCs w:val="16"/>
        </w:rPr>
      </w:pPr>
    </w:p>
    <w:p w14:paraId="39A1606D" w14:textId="77777777" w:rsidR="00E566A8" w:rsidRPr="00DC6F97" w:rsidRDefault="00E566A8" w:rsidP="00E566A8">
      <w:pPr>
        <w:pStyle w:val="11"/>
        <w:rPr>
          <w:rFonts w:ascii="Calibri" w:hAnsi="Calibri"/>
          <w:noProof/>
          <w:kern w:val="0"/>
          <w:sz w:val="22"/>
          <w:szCs w:val="22"/>
        </w:rPr>
      </w:pPr>
      <w:r w:rsidRPr="00DC6F97">
        <w:fldChar w:fldCharType="begin"/>
      </w:r>
      <w:r w:rsidRPr="00DC6F97">
        <w:instrText xml:space="preserve"> TOC \o "1-3" \u </w:instrText>
      </w:r>
      <w:r w:rsidRPr="00DC6F97">
        <w:fldChar w:fldCharType="separate"/>
      </w:r>
      <w:r w:rsidRPr="00DC6F97">
        <w:rPr>
          <w:noProof/>
        </w:rPr>
        <w:t>ВВЕДЕНИЕ</w:t>
      </w:r>
      <w:r w:rsidRPr="00DC6F97">
        <w:rPr>
          <w:noProof/>
        </w:rPr>
        <w:tab/>
        <w:t>3</w:t>
      </w:r>
    </w:p>
    <w:p w14:paraId="7EFCF9A1" w14:textId="77777777" w:rsidR="00E566A8" w:rsidRPr="00DC6F97" w:rsidRDefault="00E566A8" w:rsidP="00E566A8">
      <w:pPr>
        <w:pStyle w:val="11"/>
        <w:rPr>
          <w:rFonts w:ascii="Calibri" w:hAnsi="Calibri"/>
          <w:noProof/>
          <w:kern w:val="0"/>
          <w:sz w:val="22"/>
          <w:szCs w:val="22"/>
        </w:rPr>
      </w:pPr>
      <w:r w:rsidRPr="00DC6F97">
        <w:rPr>
          <w:noProof/>
        </w:rPr>
        <w:t>1</w:t>
      </w:r>
      <w:r w:rsidRPr="00DC6F97">
        <w:rPr>
          <w:rFonts w:ascii="Calibri" w:hAnsi="Calibri"/>
          <w:noProof/>
          <w:kern w:val="0"/>
          <w:sz w:val="22"/>
          <w:szCs w:val="22"/>
        </w:rPr>
        <w:tab/>
      </w:r>
      <w:r w:rsidRPr="00DC6F97">
        <w:rPr>
          <w:noProof/>
        </w:rPr>
        <w:t>ОБЩИЕ СВЕДЕНИЯ О МУНИЦИПАЛЬНОМ ОБРАЗОВАНИИ.</w:t>
      </w:r>
      <w:r w:rsidRPr="00DC6F97">
        <w:rPr>
          <w:noProof/>
        </w:rPr>
        <w:tab/>
        <w:t>5</w:t>
      </w:r>
    </w:p>
    <w:p w14:paraId="4A0192FE"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1.1 Общие сведения о муниципальном образовании.</w:t>
      </w:r>
      <w:r w:rsidRPr="00DC6F97">
        <w:rPr>
          <w:noProof/>
        </w:rPr>
        <w:tab/>
        <w:t>5</w:t>
      </w:r>
    </w:p>
    <w:p w14:paraId="3970FDB4"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1.2 Административное устройство муниципального образования. Границы муниципального образования.</w:t>
      </w:r>
      <w:r w:rsidRPr="00DC6F97">
        <w:rPr>
          <w:noProof/>
        </w:rPr>
        <w:tab/>
        <w:t>5</w:t>
      </w:r>
    </w:p>
    <w:p w14:paraId="3EC1BDA7" w14:textId="77777777" w:rsidR="00E566A8" w:rsidRPr="00DC6F97" w:rsidRDefault="00E566A8" w:rsidP="00E566A8">
      <w:pPr>
        <w:pStyle w:val="11"/>
        <w:rPr>
          <w:rFonts w:ascii="Calibri" w:hAnsi="Calibri"/>
          <w:noProof/>
          <w:kern w:val="0"/>
          <w:sz w:val="22"/>
          <w:szCs w:val="22"/>
        </w:rPr>
      </w:pPr>
      <w:r w:rsidRPr="00DC6F97">
        <w:rPr>
          <w:noProof/>
        </w:rPr>
        <w:t>2.</w:t>
      </w:r>
      <w:r w:rsidRPr="00DC6F97">
        <w:rPr>
          <w:rFonts w:ascii="Calibri" w:hAnsi="Calibri"/>
          <w:noProof/>
          <w:kern w:val="0"/>
          <w:sz w:val="22"/>
          <w:szCs w:val="22"/>
        </w:rPr>
        <w:tab/>
      </w:r>
      <w:r w:rsidRPr="00DC6F97">
        <w:rPr>
          <w:noProof/>
        </w:rPr>
        <w:t>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w:t>
      </w:r>
      <w:r w:rsidRPr="00DC6F97">
        <w:rPr>
          <w:noProof/>
        </w:rPr>
        <w:tab/>
        <w:t>16</w:t>
      </w:r>
    </w:p>
    <w:p w14:paraId="299592A6"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2.1</w:t>
      </w:r>
      <w:r w:rsidRPr="00DC6F97">
        <w:rPr>
          <w:rFonts w:ascii="Calibri" w:hAnsi="Calibri"/>
          <w:noProof/>
          <w:kern w:val="0"/>
          <w:sz w:val="22"/>
          <w:szCs w:val="22"/>
        </w:rPr>
        <w:tab/>
      </w:r>
      <w:r w:rsidRPr="00DC6F97">
        <w:rPr>
          <w:noProof/>
        </w:rPr>
        <w:t>Перечень нормативных правовых актов Курской области, для реализации которых осуществляется создание объектов местного значения</w:t>
      </w:r>
      <w:r w:rsidRPr="00DC6F97">
        <w:rPr>
          <w:noProof/>
        </w:rPr>
        <w:tab/>
        <w:t>19</w:t>
      </w:r>
    </w:p>
    <w:p w14:paraId="6A27C21E"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2.2. Территориально-планировочная организация муниципального образования. Баланс земель территории муниципального образования.</w:t>
      </w:r>
      <w:r w:rsidRPr="00DC6F97">
        <w:rPr>
          <w:noProof/>
        </w:rPr>
        <w:tab/>
        <w:t>20</w:t>
      </w:r>
    </w:p>
    <w:p w14:paraId="124EF49C"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2.3.</w:t>
      </w:r>
      <w:r w:rsidRPr="00DC6F97">
        <w:rPr>
          <w:rFonts w:ascii="Calibri" w:hAnsi="Calibri"/>
          <w:noProof/>
          <w:kern w:val="0"/>
          <w:sz w:val="22"/>
          <w:szCs w:val="22"/>
        </w:rPr>
        <w:tab/>
      </w:r>
      <w:r w:rsidRPr="00DC6F97">
        <w:rPr>
          <w:noProof/>
        </w:rPr>
        <w:t>Экономическая база муниципального образования.</w:t>
      </w:r>
      <w:r w:rsidRPr="00DC6F97">
        <w:rPr>
          <w:noProof/>
        </w:rPr>
        <w:tab/>
        <w:t>22</w:t>
      </w:r>
    </w:p>
    <w:p w14:paraId="7A0AB3E0"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2.4. Население.</w:t>
      </w:r>
      <w:r w:rsidRPr="00DC6F97">
        <w:rPr>
          <w:noProof/>
        </w:rPr>
        <w:tab/>
        <w:t>25</w:t>
      </w:r>
    </w:p>
    <w:p w14:paraId="07A382DA"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2.5. Жилищный фонд.</w:t>
      </w:r>
      <w:r w:rsidRPr="00DC6F97">
        <w:rPr>
          <w:noProof/>
        </w:rPr>
        <w:tab/>
        <w:t>34</w:t>
      </w:r>
    </w:p>
    <w:p w14:paraId="26DF9D05"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2.6</w:t>
      </w:r>
      <w:r w:rsidRPr="00DC6F97">
        <w:rPr>
          <w:rFonts w:ascii="Calibri" w:hAnsi="Calibri"/>
          <w:noProof/>
          <w:kern w:val="0"/>
          <w:sz w:val="22"/>
          <w:szCs w:val="22"/>
        </w:rPr>
        <w:tab/>
      </w:r>
      <w:r w:rsidRPr="00DC6F97">
        <w:rPr>
          <w:noProof/>
        </w:rPr>
        <w:t>Система культурно-бытового обслуживания.</w:t>
      </w:r>
      <w:r w:rsidRPr="00DC6F97">
        <w:rPr>
          <w:noProof/>
        </w:rPr>
        <w:tab/>
        <w:t>35</w:t>
      </w:r>
    </w:p>
    <w:p w14:paraId="6B9788A7"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2.7</w:t>
      </w:r>
      <w:r w:rsidRPr="00DC6F97">
        <w:rPr>
          <w:rFonts w:ascii="Calibri" w:hAnsi="Calibri"/>
          <w:noProof/>
          <w:kern w:val="0"/>
          <w:sz w:val="22"/>
          <w:szCs w:val="22"/>
        </w:rPr>
        <w:tab/>
      </w:r>
      <w:r w:rsidRPr="00DC6F97">
        <w:rPr>
          <w:noProof/>
        </w:rPr>
        <w:t>Транспортная инфраструктура муниципального образования.</w:t>
      </w:r>
      <w:r w:rsidRPr="00DC6F97">
        <w:rPr>
          <w:noProof/>
        </w:rPr>
        <w:tab/>
        <w:t>47</w:t>
      </w:r>
    </w:p>
    <w:p w14:paraId="2F626595"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kern w:val="32"/>
        </w:rPr>
        <w:t>2.7.1</w:t>
      </w:r>
      <w:r w:rsidRPr="00DC6F97">
        <w:rPr>
          <w:rFonts w:ascii="Calibri" w:hAnsi="Calibri"/>
          <w:noProof/>
          <w:kern w:val="0"/>
          <w:sz w:val="22"/>
          <w:szCs w:val="22"/>
        </w:rPr>
        <w:tab/>
      </w:r>
      <w:r w:rsidRPr="00DC6F97">
        <w:rPr>
          <w:noProof/>
          <w:kern w:val="32"/>
        </w:rPr>
        <w:t>Внешний транспорт.</w:t>
      </w:r>
      <w:r w:rsidRPr="00DC6F97">
        <w:rPr>
          <w:noProof/>
        </w:rPr>
        <w:tab/>
      </w:r>
      <w:r w:rsidRPr="00DC6F97">
        <w:rPr>
          <w:noProof/>
        </w:rPr>
        <w:fldChar w:fldCharType="begin"/>
      </w:r>
      <w:r w:rsidRPr="00DC6F97">
        <w:rPr>
          <w:noProof/>
        </w:rPr>
        <w:instrText xml:space="preserve"> PAGEREF _Toc55819353 \h </w:instrText>
      </w:r>
      <w:r w:rsidRPr="00DC6F97">
        <w:rPr>
          <w:noProof/>
        </w:rPr>
      </w:r>
      <w:r w:rsidRPr="00DC6F97">
        <w:rPr>
          <w:noProof/>
        </w:rPr>
        <w:fldChar w:fldCharType="separate"/>
      </w:r>
      <w:r w:rsidRPr="00DC6F97">
        <w:rPr>
          <w:noProof/>
        </w:rPr>
        <w:t>47</w:t>
      </w:r>
      <w:r w:rsidRPr="00DC6F97">
        <w:rPr>
          <w:noProof/>
        </w:rPr>
        <w:fldChar w:fldCharType="end"/>
      </w:r>
    </w:p>
    <w:p w14:paraId="6CDFC2CB"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kern w:val="32"/>
        </w:rPr>
        <w:t>2.7.2</w:t>
      </w:r>
      <w:r w:rsidRPr="00DC6F97">
        <w:rPr>
          <w:rFonts w:ascii="Calibri" w:hAnsi="Calibri"/>
          <w:noProof/>
          <w:kern w:val="0"/>
          <w:sz w:val="22"/>
          <w:szCs w:val="22"/>
        </w:rPr>
        <w:tab/>
      </w:r>
      <w:r w:rsidRPr="00DC6F97">
        <w:rPr>
          <w:noProof/>
          <w:kern w:val="32"/>
        </w:rPr>
        <w:t>Улично-дорожная сеть.</w:t>
      </w:r>
      <w:r w:rsidRPr="00DC6F97">
        <w:rPr>
          <w:noProof/>
        </w:rPr>
        <w:tab/>
        <w:t>49</w:t>
      </w:r>
    </w:p>
    <w:p w14:paraId="5F40D264"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2.8</w:t>
      </w:r>
      <w:r w:rsidRPr="00DC6F97">
        <w:rPr>
          <w:rFonts w:ascii="Calibri" w:hAnsi="Calibri"/>
          <w:noProof/>
          <w:kern w:val="0"/>
          <w:sz w:val="22"/>
          <w:szCs w:val="22"/>
        </w:rPr>
        <w:tab/>
      </w:r>
      <w:r w:rsidRPr="00DC6F97">
        <w:rPr>
          <w:noProof/>
        </w:rPr>
        <w:t>Инженерное оборудование территории.</w:t>
      </w:r>
      <w:r w:rsidRPr="00DC6F97">
        <w:rPr>
          <w:noProof/>
        </w:rPr>
        <w:tab/>
      </w:r>
      <w:r w:rsidRPr="00DC6F97">
        <w:rPr>
          <w:noProof/>
        </w:rPr>
        <w:fldChar w:fldCharType="begin"/>
      </w:r>
      <w:r w:rsidRPr="00DC6F97">
        <w:rPr>
          <w:noProof/>
        </w:rPr>
        <w:instrText xml:space="preserve"> PAGEREF _Toc55819355 \h </w:instrText>
      </w:r>
      <w:r w:rsidRPr="00DC6F97">
        <w:rPr>
          <w:noProof/>
        </w:rPr>
      </w:r>
      <w:r w:rsidRPr="00DC6F97">
        <w:rPr>
          <w:noProof/>
        </w:rPr>
        <w:fldChar w:fldCharType="separate"/>
      </w:r>
      <w:r w:rsidRPr="00DC6F97">
        <w:rPr>
          <w:noProof/>
        </w:rPr>
        <w:t>55</w:t>
      </w:r>
      <w:r w:rsidRPr="00DC6F97">
        <w:rPr>
          <w:noProof/>
        </w:rPr>
        <w:fldChar w:fldCharType="end"/>
      </w:r>
    </w:p>
    <w:p w14:paraId="54D42EDA"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2.8.1</w:t>
      </w:r>
      <w:r w:rsidRPr="00DC6F97">
        <w:rPr>
          <w:rFonts w:ascii="Calibri" w:hAnsi="Calibri"/>
          <w:noProof/>
          <w:kern w:val="0"/>
          <w:sz w:val="22"/>
          <w:szCs w:val="22"/>
        </w:rPr>
        <w:tab/>
      </w:r>
      <w:r w:rsidRPr="00DC6F97">
        <w:rPr>
          <w:noProof/>
          <w:kern w:val="32"/>
        </w:rPr>
        <w:t>Водоснабжение.</w:t>
      </w:r>
      <w:r w:rsidRPr="00DC6F97">
        <w:rPr>
          <w:noProof/>
        </w:rPr>
        <w:tab/>
      </w:r>
      <w:r w:rsidRPr="00DC6F97">
        <w:rPr>
          <w:noProof/>
        </w:rPr>
        <w:fldChar w:fldCharType="begin"/>
      </w:r>
      <w:r w:rsidRPr="00DC6F97">
        <w:rPr>
          <w:noProof/>
        </w:rPr>
        <w:instrText xml:space="preserve"> PAGEREF _Toc55819356 \h </w:instrText>
      </w:r>
      <w:r w:rsidRPr="00DC6F97">
        <w:rPr>
          <w:noProof/>
        </w:rPr>
      </w:r>
      <w:r w:rsidRPr="00DC6F97">
        <w:rPr>
          <w:noProof/>
        </w:rPr>
        <w:fldChar w:fldCharType="separate"/>
      </w:r>
      <w:r w:rsidRPr="00DC6F97">
        <w:rPr>
          <w:noProof/>
        </w:rPr>
        <w:t>55</w:t>
      </w:r>
      <w:r w:rsidRPr="00DC6F97">
        <w:rPr>
          <w:noProof/>
        </w:rPr>
        <w:fldChar w:fldCharType="end"/>
      </w:r>
    </w:p>
    <w:p w14:paraId="6B1649F1"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2.8.2</w:t>
      </w:r>
      <w:r w:rsidRPr="00DC6F97">
        <w:rPr>
          <w:rFonts w:ascii="Calibri" w:hAnsi="Calibri"/>
          <w:noProof/>
          <w:kern w:val="0"/>
          <w:sz w:val="22"/>
          <w:szCs w:val="22"/>
        </w:rPr>
        <w:tab/>
      </w:r>
      <w:r w:rsidRPr="00DC6F97">
        <w:rPr>
          <w:noProof/>
        </w:rPr>
        <w:t>Водоотведение.</w:t>
      </w:r>
      <w:r w:rsidRPr="00DC6F97">
        <w:rPr>
          <w:noProof/>
        </w:rPr>
        <w:tab/>
        <w:t>59</w:t>
      </w:r>
    </w:p>
    <w:p w14:paraId="511FA034"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2.8.3</w:t>
      </w:r>
      <w:r w:rsidRPr="00DC6F97">
        <w:rPr>
          <w:rFonts w:ascii="Calibri" w:hAnsi="Calibri"/>
          <w:noProof/>
          <w:kern w:val="0"/>
          <w:sz w:val="22"/>
          <w:szCs w:val="22"/>
        </w:rPr>
        <w:tab/>
      </w:r>
      <w:r w:rsidRPr="00DC6F97">
        <w:rPr>
          <w:noProof/>
        </w:rPr>
        <w:t>Теплоснабжение.</w:t>
      </w:r>
      <w:r w:rsidRPr="00DC6F97">
        <w:rPr>
          <w:noProof/>
        </w:rPr>
        <w:tab/>
      </w:r>
      <w:r w:rsidRPr="00DC6F97">
        <w:rPr>
          <w:noProof/>
        </w:rPr>
        <w:fldChar w:fldCharType="begin"/>
      </w:r>
      <w:r w:rsidRPr="00DC6F97">
        <w:rPr>
          <w:noProof/>
        </w:rPr>
        <w:instrText xml:space="preserve"> PAGEREF _Toc55819358 \h </w:instrText>
      </w:r>
      <w:r w:rsidRPr="00DC6F97">
        <w:rPr>
          <w:noProof/>
        </w:rPr>
      </w:r>
      <w:r w:rsidRPr="00DC6F97">
        <w:rPr>
          <w:noProof/>
        </w:rPr>
        <w:fldChar w:fldCharType="separate"/>
      </w:r>
      <w:r w:rsidRPr="00DC6F97">
        <w:rPr>
          <w:noProof/>
        </w:rPr>
        <w:t>63</w:t>
      </w:r>
      <w:r w:rsidRPr="00DC6F97">
        <w:rPr>
          <w:noProof/>
        </w:rPr>
        <w:fldChar w:fldCharType="end"/>
      </w:r>
    </w:p>
    <w:p w14:paraId="4551DC42"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2.8.4</w:t>
      </w:r>
      <w:r w:rsidRPr="00DC6F97">
        <w:rPr>
          <w:rFonts w:ascii="Calibri" w:hAnsi="Calibri"/>
          <w:noProof/>
          <w:kern w:val="0"/>
          <w:sz w:val="22"/>
          <w:szCs w:val="22"/>
        </w:rPr>
        <w:tab/>
      </w:r>
      <w:r w:rsidRPr="00DC6F97">
        <w:rPr>
          <w:noProof/>
        </w:rPr>
        <w:t>Газоснабжение.</w:t>
      </w:r>
      <w:r w:rsidRPr="00DC6F97">
        <w:rPr>
          <w:noProof/>
        </w:rPr>
        <w:tab/>
      </w:r>
      <w:r w:rsidRPr="00DC6F97">
        <w:rPr>
          <w:noProof/>
        </w:rPr>
        <w:fldChar w:fldCharType="begin"/>
      </w:r>
      <w:r w:rsidRPr="00DC6F97">
        <w:rPr>
          <w:noProof/>
        </w:rPr>
        <w:instrText xml:space="preserve"> PAGEREF _Toc55819359 \h </w:instrText>
      </w:r>
      <w:r w:rsidRPr="00DC6F97">
        <w:rPr>
          <w:noProof/>
        </w:rPr>
      </w:r>
      <w:r w:rsidRPr="00DC6F97">
        <w:rPr>
          <w:noProof/>
        </w:rPr>
        <w:fldChar w:fldCharType="separate"/>
      </w:r>
      <w:r w:rsidRPr="00DC6F97">
        <w:rPr>
          <w:noProof/>
        </w:rPr>
        <w:t>64</w:t>
      </w:r>
      <w:r w:rsidRPr="00DC6F97">
        <w:rPr>
          <w:noProof/>
        </w:rPr>
        <w:fldChar w:fldCharType="end"/>
      </w:r>
    </w:p>
    <w:p w14:paraId="707BA2FF"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2.8.5</w:t>
      </w:r>
      <w:r w:rsidRPr="00DC6F97">
        <w:rPr>
          <w:rFonts w:ascii="Calibri" w:hAnsi="Calibri"/>
          <w:noProof/>
          <w:kern w:val="0"/>
          <w:sz w:val="22"/>
          <w:szCs w:val="22"/>
        </w:rPr>
        <w:tab/>
      </w:r>
      <w:r w:rsidRPr="00DC6F97">
        <w:rPr>
          <w:noProof/>
        </w:rPr>
        <w:t>Электроснабжение.</w:t>
      </w:r>
      <w:r w:rsidRPr="00DC6F97">
        <w:rPr>
          <w:noProof/>
        </w:rPr>
        <w:tab/>
      </w:r>
      <w:r w:rsidRPr="00DC6F97">
        <w:rPr>
          <w:noProof/>
        </w:rPr>
        <w:fldChar w:fldCharType="begin"/>
      </w:r>
      <w:r w:rsidRPr="00DC6F97">
        <w:rPr>
          <w:noProof/>
        </w:rPr>
        <w:instrText xml:space="preserve"> PAGEREF _Toc55819360 \h </w:instrText>
      </w:r>
      <w:r w:rsidRPr="00DC6F97">
        <w:rPr>
          <w:noProof/>
        </w:rPr>
      </w:r>
      <w:r w:rsidRPr="00DC6F97">
        <w:rPr>
          <w:noProof/>
        </w:rPr>
        <w:fldChar w:fldCharType="separate"/>
      </w:r>
      <w:r w:rsidRPr="00DC6F97">
        <w:rPr>
          <w:noProof/>
        </w:rPr>
        <w:t>65</w:t>
      </w:r>
      <w:r w:rsidRPr="00DC6F97">
        <w:rPr>
          <w:noProof/>
        </w:rPr>
        <w:fldChar w:fldCharType="end"/>
      </w:r>
    </w:p>
    <w:p w14:paraId="5228F45E"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rPr>
        <w:t>2.8.6</w:t>
      </w:r>
      <w:r w:rsidRPr="00DC6F97">
        <w:rPr>
          <w:rFonts w:ascii="Calibri" w:hAnsi="Calibri"/>
          <w:noProof/>
          <w:kern w:val="0"/>
          <w:sz w:val="22"/>
          <w:szCs w:val="22"/>
        </w:rPr>
        <w:tab/>
      </w:r>
      <w:r w:rsidRPr="00DC6F97">
        <w:rPr>
          <w:noProof/>
        </w:rPr>
        <w:t>Связь. Радиовещание. Телевидение.</w:t>
      </w:r>
      <w:r w:rsidRPr="00DC6F97">
        <w:rPr>
          <w:noProof/>
        </w:rPr>
        <w:tab/>
      </w:r>
      <w:r w:rsidRPr="00DC6F97">
        <w:rPr>
          <w:noProof/>
        </w:rPr>
        <w:fldChar w:fldCharType="begin"/>
      </w:r>
      <w:r w:rsidRPr="00DC6F97">
        <w:rPr>
          <w:noProof/>
        </w:rPr>
        <w:instrText xml:space="preserve"> PAGEREF _Toc55819361 \h </w:instrText>
      </w:r>
      <w:r w:rsidRPr="00DC6F97">
        <w:rPr>
          <w:noProof/>
        </w:rPr>
      </w:r>
      <w:r w:rsidRPr="00DC6F97">
        <w:rPr>
          <w:noProof/>
        </w:rPr>
        <w:fldChar w:fldCharType="separate"/>
      </w:r>
      <w:r w:rsidRPr="00DC6F97">
        <w:rPr>
          <w:noProof/>
        </w:rPr>
        <w:t>68</w:t>
      </w:r>
      <w:r w:rsidRPr="00DC6F97">
        <w:rPr>
          <w:noProof/>
        </w:rPr>
        <w:fldChar w:fldCharType="end"/>
      </w:r>
    </w:p>
    <w:p w14:paraId="08338B00"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kern w:val="32"/>
        </w:rPr>
        <w:t>2.9</w:t>
      </w:r>
      <w:r w:rsidRPr="00DC6F97">
        <w:rPr>
          <w:rFonts w:ascii="Calibri" w:hAnsi="Calibri"/>
          <w:noProof/>
          <w:kern w:val="0"/>
          <w:sz w:val="22"/>
          <w:szCs w:val="22"/>
        </w:rPr>
        <w:tab/>
      </w:r>
      <w:r w:rsidRPr="00DC6F97">
        <w:rPr>
          <w:noProof/>
          <w:kern w:val="32"/>
        </w:rPr>
        <w:t>Инженерная подготовка территории.</w:t>
      </w:r>
      <w:r w:rsidRPr="00DC6F97">
        <w:rPr>
          <w:noProof/>
        </w:rPr>
        <w:tab/>
      </w:r>
      <w:r w:rsidRPr="00DC6F97">
        <w:rPr>
          <w:noProof/>
        </w:rPr>
        <w:fldChar w:fldCharType="begin"/>
      </w:r>
      <w:r w:rsidRPr="00DC6F97">
        <w:rPr>
          <w:noProof/>
        </w:rPr>
        <w:instrText xml:space="preserve"> PAGEREF _Toc55819362 \h </w:instrText>
      </w:r>
      <w:r w:rsidRPr="00DC6F97">
        <w:rPr>
          <w:noProof/>
        </w:rPr>
      </w:r>
      <w:r w:rsidRPr="00DC6F97">
        <w:rPr>
          <w:noProof/>
        </w:rPr>
        <w:fldChar w:fldCharType="separate"/>
      </w:r>
      <w:r w:rsidRPr="00DC6F97">
        <w:rPr>
          <w:noProof/>
        </w:rPr>
        <w:t>70</w:t>
      </w:r>
      <w:r w:rsidRPr="00DC6F97">
        <w:rPr>
          <w:noProof/>
        </w:rPr>
        <w:fldChar w:fldCharType="end"/>
      </w:r>
    </w:p>
    <w:p w14:paraId="3C68321A"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2.10</w:t>
      </w:r>
      <w:r w:rsidRPr="00DC6F97">
        <w:rPr>
          <w:rFonts w:ascii="Calibri" w:hAnsi="Calibri"/>
          <w:noProof/>
          <w:kern w:val="0"/>
          <w:sz w:val="22"/>
          <w:szCs w:val="22"/>
        </w:rPr>
        <w:tab/>
      </w:r>
      <w:r w:rsidRPr="00DC6F97">
        <w:rPr>
          <w:noProof/>
        </w:rPr>
        <w:t>Зеленый фонд муниципального образования.</w:t>
      </w:r>
      <w:r w:rsidRPr="00DC6F97">
        <w:rPr>
          <w:noProof/>
        </w:rPr>
        <w:tab/>
        <w:t>72</w:t>
      </w:r>
    </w:p>
    <w:p w14:paraId="0456E4A5"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2.11</w:t>
      </w:r>
      <w:r w:rsidRPr="00DC6F97">
        <w:rPr>
          <w:rFonts w:ascii="Calibri" w:hAnsi="Calibri"/>
          <w:noProof/>
          <w:kern w:val="0"/>
          <w:sz w:val="22"/>
          <w:szCs w:val="22"/>
        </w:rPr>
        <w:tab/>
      </w:r>
      <w:r w:rsidRPr="00DC6F97">
        <w:rPr>
          <w:noProof/>
        </w:rPr>
        <w:t>Санитарная очистка территории. Размещение кладбищ.</w:t>
      </w:r>
      <w:r w:rsidRPr="00DC6F97">
        <w:rPr>
          <w:noProof/>
        </w:rPr>
        <w:tab/>
      </w:r>
      <w:r w:rsidRPr="00DC6F97">
        <w:rPr>
          <w:noProof/>
        </w:rPr>
        <w:fldChar w:fldCharType="begin"/>
      </w:r>
      <w:r w:rsidRPr="00DC6F97">
        <w:rPr>
          <w:noProof/>
        </w:rPr>
        <w:instrText xml:space="preserve"> PAGEREF _Toc55819364 \h </w:instrText>
      </w:r>
      <w:r w:rsidRPr="00DC6F97">
        <w:rPr>
          <w:noProof/>
        </w:rPr>
      </w:r>
      <w:r w:rsidRPr="00DC6F97">
        <w:rPr>
          <w:noProof/>
        </w:rPr>
        <w:fldChar w:fldCharType="separate"/>
      </w:r>
      <w:r w:rsidRPr="00DC6F97">
        <w:rPr>
          <w:noProof/>
        </w:rPr>
        <w:t>72</w:t>
      </w:r>
      <w:r w:rsidRPr="00DC6F97">
        <w:rPr>
          <w:noProof/>
        </w:rPr>
        <w:fldChar w:fldCharType="end"/>
      </w:r>
    </w:p>
    <w:p w14:paraId="148E2F36"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2.12</w:t>
      </w:r>
      <w:r w:rsidRPr="00DC6F97">
        <w:rPr>
          <w:rFonts w:ascii="Calibri" w:hAnsi="Calibri"/>
          <w:noProof/>
          <w:kern w:val="0"/>
          <w:sz w:val="22"/>
          <w:szCs w:val="22"/>
        </w:rPr>
        <w:tab/>
      </w:r>
      <w:r w:rsidRPr="00DC6F97">
        <w:rPr>
          <w:noProof/>
        </w:rPr>
        <w:t>Санитарно-экологическое состояние окружающей среды.</w:t>
      </w:r>
      <w:r w:rsidRPr="00DC6F97">
        <w:rPr>
          <w:noProof/>
        </w:rPr>
        <w:tab/>
        <w:t>73</w:t>
      </w:r>
    </w:p>
    <w:p w14:paraId="2DB5F6F8" w14:textId="77777777" w:rsidR="00E566A8" w:rsidRPr="00DC6F97" w:rsidRDefault="00E566A8" w:rsidP="00E566A8">
      <w:pPr>
        <w:pStyle w:val="21"/>
        <w:tabs>
          <w:tab w:val="right" w:leader="dot" w:pos="9346"/>
        </w:tabs>
        <w:rPr>
          <w:rFonts w:ascii="Calibri" w:hAnsi="Calibri"/>
          <w:noProof/>
          <w:kern w:val="0"/>
          <w:sz w:val="22"/>
          <w:szCs w:val="22"/>
        </w:rPr>
      </w:pPr>
      <w:r w:rsidRPr="00DC6F97">
        <w:rPr>
          <w:noProof/>
        </w:rPr>
        <w:t>2.13</w:t>
      </w:r>
      <w:r w:rsidRPr="00DC6F97">
        <w:rPr>
          <w:rFonts w:ascii="Calibri" w:hAnsi="Calibri"/>
          <w:noProof/>
          <w:kern w:val="0"/>
          <w:sz w:val="22"/>
          <w:szCs w:val="22"/>
        </w:rPr>
        <w:tab/>
      </w:r>
      <w:r w:rsidRPr="00DC6F97">
        <w:rPr>
          <w:noProof/>
        </w:rPr>
        <w:t>Зоны с особыми условиями использования территорий.</w:t>
      </w:r>
      <w:r w:rsidRPr="00DC6F97">
        <w:rPr>
          <w:noProof/>
        </w:rPr>
        <w:tab/>
        <w:t>79</w:t>
      </w:r>
    </w:p>
    <w:p w14:paraId="38D06575" w14:textId="77777777" w:rsidR="00E566A8" w:rsidRPr="00DC6F97" w:rsidRDefault="00E566A8" w:rsidP="00E566A8">
      <w:pPr>
        <w:pStyle w:val="31"/>
        <w:tabs>
          <w:tab w:val="left" w:pos="1100"/>
          <w:tab w:val="right" w:leader="dot" w:pos="9346"/>
        </w:tabs>
        <w:rPr>
          <w:rFonts w:ascii="Calibri" w:hAnsi="Calibri"/>
          <w:noProof/>
          <w:kern w:val="0"/>
          <w:sz w:val="22"/>
          <w:szCs w:val="22"/>
        </w:rPr>
      </w:pPr>
      <w:r w:rsidRPr="00DC6F97">
        <w:rPr>
          <w:noProof/>
          <w:kern w:val="32"/>
        </w:rPr>
        <w:t>2.13.1</w:t>
      </w:r>
      <w:r w:rsidRPr="00DC6F97">
        <w:rPr>
          <w:rFonts w:ascii="Calibri" w:hAnsi="Calibri"/>
          <w:noProof/>
          <w:kern w:val="0"/>
          <w:sz w:val="22"/>
          <w:szCs w:val="22"/>
        </w:rPr>
        <w:tab/>
      </w:r>
      <w:r w:rsidRPr="00DC6F97">
        <w:rPr>
          <w:noProof/>
          <w:kern w:val="32"/>
        </w:rPr>
        <w:t>Зоны охраны объектов культурного наследия.</w:t>
      </w:r>
      <w:r w:rsidRPr="00DC6F97">
        <w:rPr>
          <w:noProof/>
        </w:rPr>
        <w:tab/>
        <w:t>79</w:t>
      </w:r>
    </w:p>
    <w:p w14:paraId="2DD0F96B" w14:textId="77777777" w:rsidR="00E566A8" w:rsidRPr="00DC6F97" w:rsidRDefault="00E566A8" w:rsidP="00E566A8">
      <w:pPr>
        <w:pStyle w:val="31"/>
        <w:tabs>
          <w:tab w:val="left" w:pos="1100"/>
          <w:tab w:val="right" w:leader="dot" w:pos="9346"/>
        </w:tabs>
        <w:jc w:val="left"/>
        <w:rPr>
          <w:rFonts w:ascii="Calibri" w:hAnsi="Calibri"/>
          <w:noProof/>
          <w:kern w:val="0"/>
          <w:sz w:val="22"/>
          <w:szCs w:val="22"/>
        </w:rPr>
      </w:pPr>
      <w:r w:rsidRPr="00DC6F97">
        <w:rPr>
          <w:noProof/>
          <w:kern w:val="32"/>
        </w:rPr>
        <w:t xml:space="preserve"> 2.13.2</w:t>
      </w:r>
      <w:r w:rsidRPr="00DC6F97">
        <w:rPr>
          <w:rFonts w:ascii="Calibri" w:hAnsi="Calibri"/>
          <w:noProof/>
          <w:kern w:val="0"/>
          <w:sz w:val="22"/>
          <w:szCs w:val="22"/>
        </w:rPr>
        <w:tab/>
        <w:t xml:space="preserve"> </w:t>
      </w:r>
      <w:r w:rsidRPr="00DC6F97">
        <w:rPr>
          <w:noProof/>
          <w:kern w:val="32"/>
        </w:rPr>
        <w:t>Водоохранные зоны и прибрежно-защитные полосы и водные объекты общего пользования..</w:t>
      </w:r>
      <w:r w:rsidRPr="00DC6F97">
        <w:rPr>
          <w:noProof/>
        </w:rPr>
        <w:tab/>
        <w:t>87</w:t>
      </w:r>
    </w:p>
    <w:p w14:paraId="44FD5563" w14:textId="77777777" w:rsidR="00E566A8" w:rsidRPr="00DC6F97" w:rsidRDefault="00E566A8" w:rsidP="00E566A8">
      <w:pPr>
        <w:pStyle w:val="31"/>
        <w:tabs>
          <w:tab w:val="right" w:leader="dot" w:pos="9346"/>
        </w:tabs>
        <w:rPr>
          <w:noProof/>
        </w:rPr>
      </w:pPr>
      <w:r w:rsidRPr="00DC6F97">
        <w:rPr>
          <w:noProof/>
        </w:rPr>
        <w:t>2.13.3    Зоны санитарной охраны источников питьевого водоснабжения</w:t>
      </w:r>
      <w:r w:rsidRPr="00DC6F97">
        <w:rPr>
          <w:noProof/>
          <w:kern w:val="32"/>
        </w:rPr>
        <w:t>..</w:t>
      </w:r>
      <w:r w:rsidRPr="00DC6F97">
        <w:rPr>
          <w:noProof/>
        </w:rPr>
        <w:tab/>
        <w:t>91</w:t>
      </w:r>
    </w:p>
    <w:p w14:paraId="45C196CC" w14:textId="77777777" w:rsidR="00E566A8" w:rsidRPr="00DC6F97" w:rsidRDefault="00E566A8" w:rsidP="00E566A8">
      <w:pPr>
        <w:pStyle w:val="31"/>
        <w:tabs>
          <w:tab w:val="right" w:leader="dot" w:pos="9346"/>
        </w:tabs>
        <w:rPr>
          <w:rFonts w:ascii="Calibri" w:hAnsi="Calibri"/>
          <w:noProof/>
          <w:kern w:val="0"/>
          <w:sz w:val="22"/>
          <w:szCs w:val="22"/>
        </w:rPr>
      </w:pPr>
      <w:r w:rsidRPr="00DC6F97">
        <w:rPr>
          <w:noProof/>
        </w:rPr>
        <w:t>2.13.4    Санитарно-защитные зоны.</w:t>
      </w:r>
      <w:r w:rsidRPr="00DC6F97">
        <w:rPr>
          <w:noProof/>
        </w:rPr>
        <w:tab/>
        <w:t>97</w:t>
      </w:r>
    </w:p>
    <w:p w14:paraId="2EC2F62A" w14:textId="77777777" w:rsidR="00E566A8" w:rsidRPr="00DC6F97" w:rsidRDefault="00E566A8" w:rsidP="00E566A8">
      <w:pPr>
        <w:pStyle w:val="31"/>
        <w:tabs>
          <w:tab w:val="right" w:leader="dot" w:pos="9346"/>
        </w:tabs>
        <w:ind w:left="0"/>
        <w:jc w:val="left"/>
        <w:rPr>
          <w:rFonts w:ascii="Calibri" w:hAnsi="Calibri"/>
          <w:noProof/>
          <w:kern w:val="0"/>
          <w:sz w:val="22"/>
          <w:szCs w:val="22"/>
        </w:rPr>
      </w:pPr>
      <w:r w:rsidRPr="00DC6F97">
        <w:rPr>
          <w:noProof/>
        </w:rPr>
        <w:t>2.14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w:t>
      </w:r>
      <w:r w:rsidRPr="00DC6F97">
        <w:rPr>
          <w:noProof/>
        </w:rPr>
        <w:tab/>
        <w:t xml:space="preserve"> 102</w:t>
      </w:r>
    </w:p>
    <w:p w14:paraId="086A6BDF" w14:textId="77777777" w:rsidR="00E566A8" w:rsidRPr="00DC6F97" w:rsidRDefault="00E566A8" w:rsidP="00E566A8">
      <w:pPr>
        <w:pStyle w:val="11"/>
        <w:rPr>
          <w:rFonts w:ascii="Calibri" w:hAnsi="Calibri"/>
          <w:noProof/>
          <w:kern w:val="0"/>
          <w:sz w:val="22"/>
          <w:szCs w:val="22"/>
        </w:rPr>
      </w:pPr>
      <w:r w:rsidRPr="00DC6F97">
        <w:rPr>
          <w:noProof/>
        </w:rPr>
        <w:t>3</w:t>
      </w:r>
      <w:r w:rsidRPr="00DC6F97">
        <w:rPr>
          <w:rFonts w:ascii="Calibri" w:hAnsi="Calibri"/>
          <w:noProof/>
          <w:kern w:val="0"/>
          <w:sz w:val="22"/>
          <w:szCs w:val="22"/>
        </w:rPr>
        <w:tab/>
      </w:r>
      <w:r w:rsidRPr="00DC6F97">
        <w:rPr>
          <w:noProof/>
        </w:rPr>
        <w:t>УТВЕРЖДЕННЫЕ ДОКУМЕНТАМИ ТЕРРИТОРИАЛЬНОГО ПЛАНИРОВАНИЯ РОССИЙСКОЙ ФЕДЕРАЦИИ,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w:t>
      </w:r>
      <w:r w:rsidRPr="00DC6F97">
        <w:rPr>
          <w:noProof/>
        </w:rPr>
        <w:tab/>
        <w:t>105</w:t>
      </w:r>
    </w:p>
    <w:p w14:paraId="75B90FD8" w14:textId="77777777" w:rsidR="00E566A8" w:rsidRPr="00DC6F97" w:rsidRDefault="00E566A8" w:rsidP="00E566A8">
      <w:pPr>
        <w:pStyle w:val="11"/>
        <w:rPr>
          <w:rFonts w:ascii="Calibri" w:hAnsi="Calibri"/>
          <w:noProof/>
          <w:kern w:val="0"/>
          <w:sz w:val="22"/>
          <w:szCs w:val="22"/>
        </w:rPr>
      </w:pPr>
      <w:r w:rsidRPr="00DC6F97">
        <w:rPr>
          <w:noProof/>
        </w:rPr>
        <w:t>4</w:t>
      </w:r>
      <w:r w:rsidRPr="00DC6F97">
        <w:rPr>
          <w:rFonts w:ascii="Calibri" w:hAnsi="Calibri"/>
          <w:noProof/>
          <w:kern w:val="0"/>
          <w:sz w:val="22"/>
          <w:szCs w:val="22"/>
        </w:rPr>
        <w:tab/>
      </w:r>
      <w:r w:rsidRPr="00DC6F97">
        <w:rPr>
          <w:noProof/>
        </w:rPr>
        <w:t>ПРЕДЛОЖЕНИЯ ПО ИЗМЕНЕНИЮ ГРАНИЦЫ НАСЕЛЕННОГО ПУНКТА МУНИЦИПАЛЬНОГО ОБРАЗОВАНИЯ «ГОРОД ФАТЕЖ» ФАТЕЖСКОГО РАЙОНА КУРСКОЙ ОБЛАСТИ.</w:t>
      </w:r>
      <w:r w:rsidRPr="00DC6F97">
        <w:rPr>
          <w:noProof/>
        </w:rPr>
        <w:tab/>
        <w:t>106</w:t>
      </w:r>
    </w:p>
    <w:p w14:paraId="6CFDDAC5" w14:textId="62970574" w:rsidR="00B17D8B" w:rsidRDefault="00E566A8" w:rsidP="009D1F5C">
      <w:pPr>
        <w:widowControl w:val="0"/>
        <w:spacing w:after="0" w:line="240" w:lineRule="auto"/>
        <w:jc w:val="both"/>
        <w:rPr>
          <w:lang w:eastAsia="ru-RU"/>
        </w:rPr>
      </w:pPr>
      <w:r w:rsidRPr="00DC6F97">
        <w:rPr>
          <w:lang w:eastAsia="ru-RU"/>
        </w:rPr>
        <w:fldChar w:fldCharType="end"/>
      </w:r>
      <w:r w:rsidRPr="000D72EB">
        <w:rPr>
          <w:i/>
          <w:iCs/>
          <w:noProof/>
          <w:kern w:val="0"/>
          <w:sz w:val="22"/>
          <w:szCs w:val="22"/>
          <w:lang w:eastAsia="ru-RU"/>
        </w:rPr>
        <w:t>(«</w:t>
      </w:r>
      <w:r>
        <w:rPr>
          <w:i/>
          <w:iCs/>
          <w:noProof/>
          <w:kern w:val="0"/>
          <w:sz w:val="22"/>
          <w:szCs w:val="22"/>
          <w:lang w:eastAsia="ru-RU"/>
        </w:rPr>
        <w:t>Содержание</w:t>
      </w:r>
      <w:r w:rsidRPr="000D72EB">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апреля</w:t>
      </w:r>
      <w:r w:rsidRPr="000D72EB">
        <w:rPr>
          <w:i/>
          <w:iCs/>
          <w:noProof/>
          <w:kern w:val="0"/>
          <w:sz w:val="22"/>
          <w:szCs w:val="22"/>
          <w:lang w:eastAsia="ru-RU"/>
        </w:rPr>
        <w:t xml:space="preserve"> 202</w:t>
      </w:r>
      <w:r>
        <w:rPr>
          <w:i/>
          <w:iCs/>
          <w:noProof/>
          <w:kern w:val="0"/>
          <w:sz w:val="22"/>
          <w:szCs w:val="22"/>
          <w:lang w:eastAsia="ru-RU"/>
        </w:rPr>
        <w:t>5</w:t>
      </w:r>
      <w:r w:rsidRPr="000D72EB">
        <w:rPr>
          <w:i/>
          <w:iCs/>
          <w:noProof/>
          <w:kern w:val="0"/>
          <w:sz w:val="22"/>
          <w:szCs w:val="22"/>
          <w:lang w:eastAsia="ru-RU"/>
        </w:rPr>
        <w:t> года № 01-12/_____)</w:t>
      </w:r>
    </w:p>
    <w:p w14:paraId="61BEB020" w14:textId="77777777" w:rsidR="00D43EB9" w:rsidRDefault="00D43EB9" w:rsidP="009D1F5C">
      <w:pPr>
        <w:pStyle w:val="1"/>
        <w:keepNext w:val="0"/>
        <w:widowControl w:val="0"/>
        <w:tabs>
          <w:tab w:val="left" w:pos="0"/>
        </w:tabs>
        <w:spacing w:before="0" w:after="0" w:line="360" w:lineRule="auto"/>
        <w:jc w:val="center"/>
        <w:rPr>
          <w:rFonts w:ascii="Times New Roman" w:hAnsi="Times New Roman"/>
          <w:sz w:val="24"/>
          <w:szCs w:val="24"/>
          <w:lang w:val="ru-RU"/>
        </w:rPr>
      </w:pPr>
      <w:bookmarkStart w:id="11" w:name="_Toc268263621"/>
      <w:bookmarkStart w:id="12" w:name="_Toc55819341"/>
      <w:bookmarkEnd w:id="5"/>
      <w:bookmarkEnd w:id="6"/>
      <w:r w:rsidRPr="00E41345">
        <w:rPr>
          <w:rFonts w:ascii="Times New Roman" w:hAnsi="Times New Roman"/>
          <w:sz w:val="24"/>
          <w:szCs w:val="24"/>
        </w:rPr>
        <w:lastRenderedPageBreak/>
        <w:t>ВВЕДЕНИЕ</w:t>
      </w:r>
      <w:bookmarkEnd w:id="7"/>
      <w:bookmarkEnd w:id="8"/>
      <w:bookmarkEnd w:id="9"/>
      <w:bookmarkEnd w:id="11"/>
      <w:bookmarkEnd w:id="12"/>
    </w:p>
    <w:p w14:paraId="51B5C93D"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 xml:space="preserve">Генеральный план муниципального образования «город Фатеж» Фатежского района Курской области (далее – Генеральный план) разработан с учетом требований статей 9, 24, 25 Градостроительного кодекса Российской Федерации, приказа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СП 42.13330.2016 «СНиП 2.07.01-89* Градостроительство. Планировка и застройка городских и сельских поселений» и предусматривает изменение функционального зонирования территории, необходимого для реализации инвестиционных проектов, развития среднего и малого предпринимательства.  </w:t>
      </w:r>
    </w:p>
    <w:p w14:paraId="45F5F97C"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Генеральный план разработан на расчетный срок – до 2029 года.</w:t>
      </w:r>
    </w:p>
    <w:p w14:paraId="0870D91A"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При разработке Генерального плана учтены:</w:t>
      </w:r>
    </w:p>
    <w:p w14:paraId="6C455FC2"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документы территориального планирования регионального и федерального уровня, муниципальные программы муниципального образования «город Фатеж» Фатежского района Курской области;</w:t>
      </w:r>
    </w:p>
    <w:p w14:paraId="3C7780D9"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результаты мониторинга современного использования земельных участков на территории муниципального образования «город Фатеж» Фатежского района Курской области;</w:t>
      </w:r>
    </w:p>
    <w:p w14:paraId="4F96E9E9"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документация по планировке территории;</w:t>
      </w:r>
    </w:p>
    <w:p w14:paraId="6B986AC1" w14:textId="77777777" w:rsidR="00CF4C22" w:rsidRPr="00CF4C22" w:rsidRDefault="00CF4C22" w:rsidP="00CF4C22">
      <w:pPr>
        <w:spacing w:after="0" w:line="360" w:lineRule="auto"/>
        <w:ind w:firstLine="708"/>
        <w:jc w:val="both"/>
        <w:rPr>
          <w:rFonts w:eastAsia="Times New Roman"/>
          <w:highlight w:val="green"/>
        </w:rPr>
      </w:pPr>
      <w:r w:rsidRPr="00CF4C22">
        <w:rPr>
          <w:rFonts w:eastAsia="Times New Roman"/>
          <w:highlight w:val="green"/>
        </w:rPr>
        <w:t>статистические данные;</w:t>
      </w:r>
    </w:p>
    <w:p w14:paraId="51446985"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ограничения использования территорий, установленные в соответствии с законодательством Российской Федерации, сведения о которых внесены в Единый государственный реестр недвижимости.</w:t>
      </w:r>
    </w:p>
    <w:p w14:paraId="4890F373"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Генеральный план позволит реализовать основные цели развития муниципального образования «город Фатеж» Фатежского района Курской области, которыми являются:</w:t>
      </w:r>
    </w:p>
    <w:p w14:paraId="7BD85E56"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обеспечение устойчивого развития муниципального образования «город Фатеж» Фатежского района Курской области;</w:t>
      </w:r>
    </w:p>
    <w:p w14:paraId="36A80819"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развитие инженерной, транспортной и социальной инфраструктур на территории муниципального образования «город Фатеж» Фатежского района Курской области;</w:t>
      </w:r>
    </w:p>
    <w:p w14:paraId="674B6E7D"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сохранение и регенерация исторического и культурного наследия.</w:t>
      </w:r>
    </w:p>
    <w:p w14:paraId="53DA8F38"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 xml:space="preserve">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w:t>
      </w:r>
      <w:r w:rsidRPr="00CF4C22">
        <w:rPr>
          <w:rFonts w:eastAsia="Times New Roman"/>
          <w:highlight w:val="green"/>
        </w:rPr>
        <w:lastRenderedPageBreak/>
        <w:t>направлениям. Проектные материалы представляют собой комплект, состоящий из диска с электронным видом Генерального плана и его копиями на бумажном носителе (1 экземпляр).</w:t>
      </w:r>
    </w:p>
    <w:p w14:paraId="02B54112" w14:textId="77777777" w:rsidR="00CF4C22" w:rsidRPr="00CF4C22" w:rsidRDefault="00CF4C22" w:rsidP="000D72EB">
      <w:pPr>
        <w:spacing w:after="0" w:line="360" w:lineRule="auto"/>
        <w:ind w:firstLine="708"/>
        <w:jc w:val="both"/>
        <w:rPr>
          <w:rFonts w:eastAsia="Times New Roman"/>
          <w:iCs/>
          <w:highlight w:val="green"/>
        </w:rPr>
      </w:pPr>
      <w:r w:rsidRPr="00CF4C22">
        <w:rPr>
          <w:rFonts w:eastAsia="Times New Roman"/>
          <w:b/>
          <w:highlight w:val="green"/>
        </w:rPr>
        <w:t>Состав проектных материалов</w:t>
      </w:r>
    </w:p>
    <w:p w14:paraId="7E8E0E53" w14:textId="77777777" w:rsidR="00CF4C22" w:rsidRPr="00CF4C22" w:rsidRDefault="00CF4C22" w:rsidP="000D72EB">
      <w:pPr>
        <w:spacing w:after="0" w:line="360" w:lineRule="auto"/>
        <w:ind w:firstLine="708"/>
        <w:jc w:val="both"/>
        <w:rPr>
          <w:rFonts w:eastAsia="Times New Roman"/>
          <w:b/>
          <w:bCs/>
          <w:highlight w:val="green"/>
        </w:rPr>
      </w:pPr>
      <w:r w:rsidRPr="00CF4C22">
        <w:rPr>
          <w:rFonts w:eastAsia="Times New Roman"/>
          <w:iCs/>
          <w:highlight w:val="green"/>
        </w:rPr>
        <w:t>В соответствии с Градостроительным кодексом Российской Федерации Генеральный план включает в себя следующие материалы:</w:t>
      </w:r>
    </w:p>
    <w:p w14:paraId="2AC88E9A" w14:textId="77777777" w:rsidR="00CF4C22" w:rsidRPr="00CF4C22" w:rsidRDefault="00CF4C22" w:rsidP="000D72EB">
      <w:pPr>
        <w:spacing w:after="0" w:line="360" w:lineRule="auto"/>
        <w:ind w:firstLine="708"/>
        <w:jc w:val="both"/>
        <w:rPr>
          <w:rFonts w:eastAsia="Times New Roman"/>
          <w:bCs/>
          <w:highlight w:val="green"/>
        </w:rPr>
      </w:pPr>
      <w:r w:rsidRPr="00CF4C22">
        <w:rPr>
          <w:rFonts w:eastAsia="Times New Roman"/>
          <w:b/>
          <w:bCs/>
          <w:highlight w:val="green"/>
        </w:rPr>
        <w:t>Том 1 «Положение о территориальном планировании»:</w:t>
      </w:r>
    </w:p>
    <w:p w14:paraId="6B136B81" w14:textId="77777777" w:rsidR="00CF4C22" w:rsidRPr="00CF4C22" w:rsidRDefault="00CF4C22" w:rsidP="000D72EB">
      <w:pPr>
        <w:spacing w:after="0" w:line="360" w:lineRule="auto"/>
        <w:ind w:firstLine="708"/>
        <w:jc w:val="both"/>
        <w:rPr>
          <w:rFonts w:eastAsia="Times New Roman"/>
          <w:bCs/>
          <w:highlight w:val="green"/>
        </w:rPr>
      </w:pPr>
      <w:r w:rsidRPr="00CF4C22">
        <w:rPr>
          <w:rFonts w:eastAsia="Times New Roman"/>
          <w:bCs/>
          <w:highlight w:val="green"/>
        </w:rPr>
        <w:t>1. </w:t>
      </w:r>
      <w:r w:rsidRPr="00CF4C22">
        <w:rPr>
          <w:rFonts w:eastAsia="Times New Roman"/>
          <w:highlight w:val="green"/>
        </w:rPr>
        <w:t>Перечень мероприятий по территориальному планированию в целях размещения объектов местного значения</w:t>
      </w:r>
      <w:r w:rsidRPr="00CF4C22">
        <w:rPr>
          <w:rFonts w:eastAsia="Times New Roman"/>
          <w:bCs/>
          <w:highlight w:val="green"/>
        </w:rPr>
        <w:t>.</w:t>
      </w:r>
    </w:p>
    <w:p w14:paraId="63103197" w14:textId="77777777" w:rsidR="00CF4C22" w:rsidRPr="00CF4C22" w:rsidRDefault="00CF4C22" w:rsidP="000D72EB">
      <w:pPr>
        <w:spacing w:after="0" w:line="360" w:lineRule="auto"/>
        <w:ind w:firstLine="708"/>
        <w:jc w:val="both"/>
        <w:rPr>
          <w:rFonts w:eastAsia="Times New Roman"/>
          <w:highlight w:val="green"/>
        </w:rPr>
      </w:pPr>
      <w:r w:rsidRPr="00CF4C22">
        <w:rPr>
          <w:rFonts w:eastAsia="Times New Roman"/>
          <w:highlight w:val="green"/>
        </w:rPr>
        <w:t>2. Параметры функциональных зон, а также сведения о планируемых для размещения в них объектах федерального, регионального и местного значения.</w:t>
      </w:r>
    </w:p>
    <w:p w14:paraId="7F4B6643" w14:textId="77777777" w:rsidR="00CF4C22" w:rsidRPr="00586E90" w:rsidRDefault="00CF4C22" w:rsidP="000D72EB">
      <w:pPr>
        <w:spacing w:after="0" w:line="360" w:lineRule="auto"/>
        <w:ind w:firstLine="708"/>
        <w:jc w:val="both"/>
        <w:rPr>
          <w:rFonts w:eastAsia="Times New Roman"/>
          <w:b/>
          <w:highlight w:val="green"/>
        </w:rPr>
      </w:pPr>
      <w:r w:rsidRPr="00586E90">
        <w:rPr>
          <w:rFonts w:eastAsia="Times New Roman"/>
          <w:b/>
          <w:highlight w:val="green"/>
        </w:rPr>
        <w:t>Материалы положения о территориальном планировании в виде карт:</w:t>
      </w:r>
    </w:p>
    <w:p w14:paraId="62E0E148"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функциональных зон;</w:t>
      </w:r>
    </w:p>
    <w:p w14:paraId="682F6E41"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границ населенных пунктов, планируемых к изменению;</w:t>
      </w:r>
    </w:p>
    <w:p w14:paraId="10D1CCA0"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планируемого размещения объектов местного значения.</w:t>
      </w:r>
    </w:p>
    <w:p w14:paraId="42C6875A" w14:textId="35942EBD" w:rsidR="00CF4C22" w:rsidRPr="00586E90" w:rsidRDefault="00CF4C22" w:rsidP="002818A1">
      <w:pPr>
        <w:spacing w:after="0" w:line="360" w:lineRule="auto"/>
        <w:ind w:firstLine="708"/>
        <w:jc w:val="both"/>
        <w:rPr>
          <w:rFonts w:eastAsia="Times New Roman"/>
          <w:b/>
          <w:highlight w:val="green"/>
        </w:rPr>
      </w:pPr>
      <w:r w:rsidRPr="00586E90">
        <w:rPr>
          <w:rFonts w:eastAsia="Times New Roman"/>
          <w:b/>
          <w:highlight w:val="green"/>
        </w:rPr>
        <w:t>Том 2 «Материалы по обоснованию Генерального плана»:</w:t>
      </w:r>
    </w:p>
    <w:p w14:paraId="7C7E8143" w14:textId="77777777" w:rsidR="00B12131" w:rsidRPr="00586E90" w:rsidRDefault="00B12131" w:rsidP="00B12131">
      <w:pPr>
        <w:spacing w:after="0" w:line="360" w:lineRule="auto"/>
        <w:ind w:firstLine="708"/>
        <w:jc w:val="both"/>
        <w:rPr>
          <w:rFonts w:eastAsia="Times New Roman"/>
          <w:highlight w:val="green"/>
        </w:rPr>
      </w:pPr>
      <w:r w:rsidRPr="00586E90">
        <w:rPr>
          <w:rFonts w:eastAsia="Times New Roman"/>
          <w:highlight w:val="green"/>
        </w:rPr>
        <w:t>1. Общие сведения о муниципальном образовании.</w:t>
      </w:r>
    </w:p>
    <w:p w14:paraId="1C31D5B6" w14:textId="77777777" w:rsidR="00B12131" w:rsidRPr="00586E90" w:rsidRDefault="00B12131" w:rsidP="00B12131">
      <w:pPr>
        <w:spacing w:after="0" w:line="360" w:lineRule="auto"/>
        <w:ind w:firstLine="708"/>
        <w:jc w:val="both"/>
        <w:rPr>
          <w:rFonts w:eastAsia="Times New Roman"/>
          <w:highlight w:val="green"/>
        </w:rPr>
      </w:pPr>
      <w:r w:rsidRPr="00586E90">
        <w:rPr>
          <w:rFonts w:eastAsia="Times New Roman"/>
          <w:highlight w:val="green"/>
        </w:rPr>
        <w:t>2.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w:t>
      </w:r>
    </w:p>
    <w:p w14:paraId="3EE07006" w14:textId="77777777" w:rsidR="00B12131" w:rsidRPr="00586E90" w:rsidRDefault="00B12131" w:rsidP="00B12131">
      <w:pPr>
        <w:spacing w:after="0" w:line="360" w:lineRule="auto"/>
        <w:ind w:firstLine="708"/>
        <w:jc w:val="both"/>
        <w:rPr>
          <w:rFonts w:eastAsia="Times New Roman"/>
          <w:highlight w:val="green"/>
        </w:rPr>
      </w:pPr>
      <w:r w:rsidRPr="00586E90">
        <w:rPr>
          <w:rFonts w:eastAsia="Times New Roman"/>
          <w:highlight w:val="green"/>
        </w:rPr>
        <w:t>3. Утвержденные документами территориального планирования Российской Федерации,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w:t>
      </w:r>
    </w:p>
    <w:p w14:paraId="51DF5A8F" w14:textId="6C273A6C" w:rsidR="00B12131" w:rsidRPr="00586E90" w:rsidRDefault="00B12131" w:rsidP="00B12131">
      <w:pPr>
        <w:spacing w:after="0" w:line="360" w:lineRule="auto"/>
        <w:ind w:firstLine="708"/>
        <w:jc w:val="both"/>
        <w:rPr>
          <w:rFonts w:eastAsia="Times New Roman"/>
          <w:highlight w:val="green"/>
        </w:rPr>
      </w:pPr>
      <w:r w:rsidRPr="00586E90">
        <w:rPr>
          <w:rFonts w:eastAsia="Times New Roman"/>
          <w:highlight w:val="green"/>
        </w:rPr>
        <w:t xml:space="preserve">4. </w:t>
      </w:r>
      <w:r w:rsidR="00D43563" w:rsidRPr="00586E90">
        <w:rPr>
          <w:rFonts w:eastAsia="Times New Roman"/>
          <w:highlight w:val="green"/>
        </w:rPr>
        <w:t>Предложения по изменению границы населенного пункта муниципального образования «город Фатеж» Фатежского района курской области.</w:t>
      </w:r>
    </w:p>
    <w:p w14:paraId="41054267" w14:textId="18F032F3" w:rsidR="00CF4C22" w:rsidRPr="00586E90" w:rsidRDefault="00CF4C22" w:rsidP="00B12131">
      <w:pPr>
        <w:spacing w:after="0" w:line="360" w:lineRule="auto"/>
        <w:ind w:firstLine="708"/>
        <w:jc w:val="both"/>
        <w:rPr>
          <w:rFonts w:eastAsia="Times New Roman"/>
          <w:b/>
          <w:highlight w:val="green"/>
        </w:rPr>
      </w:pPr>
      <w:r w:rsidRPr="00586E90">
        <w:rPr>
          <w:rFonts w:eastAsia="Times New Roman"/>
          <w:b/>
          <w:highlight w:val="green"/>
        </w:rPr>
        <w:t>Материалы по обоснованию Генерального плана в виде карт:</w:t>
      </w:r>
    </w:p>
    <w:p w14:paraId="376D0646"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объектов транспортной и инженерной инфраструктур;</w:t>
      </w:r>
    </w:p>
    <w:p w14:paraId="6C967528"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современного использования территорий;</w:t>
      </w:r>
    </w:p>
    <w:p w14:paraId="6319758B"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использования территории с отображением зон с особыми условиями использования территорий;</w:t>
      </w:r>
    </w:p>
    <w:p w14:paraId="62BF32A1" w14:textId="77777777" w:rsidR="002818A1" w:rsidRPr="00586E90" w:rsidRDefault="002818A1" w:rsidP="002818A1">
      <w:pPr>
        <w:spacing w:after="0" w:line="360" w:lineRule="auto"/>
        <w:ind w:firstLine="708"/>
        <w:jc w:val="both"/>
        <w:rPr>
          <w:rFonts w:eastAsia="Times New Roman"/>
          <w:highlight w:val="green"/>
        </w:rPr>
      </w:pPr>
      <w:r w:rsidRPr="00586E90">
        <w:rPr>
          <w:rFonts w:eastAsia="Times New Roman"/>
          <w:highlight w:val="green"/>
        </w:rPr>
        <w:t>Карта объектов культурного наследия;</w:t>
      </w:r>
    </w:p>
    <w:p w14:paraId="5C064239" w14:textId="38D489AC" w:rsidR="002818A1" w:rsidRPr="002818A1" w:rsidRDefault="002818A1" w:rsidP="002818A1">
      <w:pPr>
        <w:spacing w:after="0" w:line="360" w:lineRule="auto"/>
        <w:ind w:firstLine="708"/>
        <w:jc w:val="both"/>
        <w:rPr>
          <w:rFonts w:eastAsia="Times New Roman"/>
        </w:rPr>
      </w:pPr>
      <w:r w:rsidRPr="00586E90">
        <w:rPr>
          <w:rFonts w:eastAsia="Times New Roman"/>
          <w:highlight w:val="green"/>
        </w:rPr>
        <w:t>Карта границ населенных пунктов, входящих в состав муниципального образования</w:t>
      </w:r>
      <w:r w:rsidR="004D6AD0" w:rsidRPr="00586E90">
        <w:rPr>
          <w:rFonts w:eastAsia="Times New Roman"/>
          <w:highlight w:val="green"/>
        </w:rPr>
        <w:t>.</w:t>
      </w:r>
    </w:p>
    <w:p w14:paraId="65B61286" w14:textId="3DE42134" w:rsidR="00CF4C22" w:rsidRPr="00CF4C22" w:rsidRDefault="00CF4C22" w:rsidP="002818A1">
      <w:pPr>
        <w:spacing w:after="0" w:line="360" w:lineRule="auto"/>
        <w:ind w:firstLine="708"/>
        <w:jc w:val="both"/>
        <w:rPr>
          <w:rFonts w:eastAsia="Times New Roman"/>
          <w:bCs/>
          <w:highlight w:val="green"/>
        </w:rPr>
      </w:pPr>
      <w:r w:rsidRPr="00CF4C22">
        <w:rPr>
          <w:rFonts w:eastAsia="Times New Roman"/>
          <w:b/>
          <w:bCs/>
          <w:highlight w:val="green"/>
        </w:rPr>
        <w:t>Том 3 «Перечень и характеристика основных факторов риска возникновения чрезвычайных ситуаций природного и техногенного характера»:</w:t>
      </w:r>
    </w:p>
    <w:p w14:paraId="14F17B85" w14:textId="77777777" w:rsidR="00CF4C22" w:rsidRPr="00CF4C22" w:rsidRDefault="00CF4C22" w:rsidP="000D72EB">
      <w:pPr>
        <w:spacing w:after="0" w:line="360" w:lineRule="auto"/>
        <w:ind w:firstLine="708"/>
        <w:jc w:val="both"/>
        <w:rPr>
          <w:rFonts w:eastAsia="Times New Roman"/>
          <w:bCs/>
          <w:highlight w:val="green"/>
        </w:rPr>
      </w:pPr>
      <w:r w:rsidRPr="00CF4C22">
        <w:rPr>
          <w:rFonts w:eastAsia="Times New Roman"/>
          <w:bCs/>
          <w:highlight w:val="green"/>
        </w:rPr>
        <w:lastRenderedPageBreak/>
        <w:t>Перечень основных факторов риска возникновения чрезвычайных ситуаций природного и техногенного характера;</w:t>
      </w:r>
    </w:p>
    <w:p w14:paraId="0F1C52D2" w14:textId="77777777" w:rsidR="00CF4C22" w:rsidRPr="00CF4C22" w:rsidRDefault="00CF4C22" w:rsidP="000D72EB">
      <w:pPr>
        <w:spacing w:after="0" w:line="360" w:lineRule="auto"/>
        <w:ind w:firstLine="708"/>
        <w:jc w:val="both"/>
        <w:rPr>
          <w:rFonts w:eastAsia="Times New Roman"/>
          <w:bCs/>
        </w:rPr>
      </w:pPr>
      <w:r w:rsidRPr="00CF4C22">
        <w:rPr>
          <w:rFonts w:eastAsia="Times New Roman"/>
          <w:highlight w:val="green"/>
        </w:rPr>
        <w:t>Карта территорий, подверженных риску возникновения чрезвычайных ситуаций природного и техногенного характера.</w:t>
      </w:r>
      <w:r w:rsidRPr="00CF4C22">
        <w:rPr>
          <w:rFonts w:eastAsia="Times New Roman"/>
          <w:bCs/>
          <w:highlight w:val="green"/>
        </w:rPr>
        <w:t>»;</w:t>
      </w:r>
    </w:p>
    <w:p w14:paraId="6973C43F" w14:textId="6621D88F" w:rsidR="000D72EB" w:rsidRPr="000D72EB" w:rsidRDefault="000D72EB" w:rsidP="000D72EB">
      <w:pPr>
        <w:widowControl w:val="0"/>
        <w:tabs>
          <w:tab w:val="left" w:pos="709"/>
        </w:tabs>
        <w:suppressAutoHyphens/>
        <w:spacing w:after="0" w:line="240" w:lineRule="auto"/>
        <w:jc w:val="both"/>
        <w:rPr>
          <w:sz w:val="22"/>
          <w:szCs w:val="22"/>
        </w:rPr>
      </w:pPr>
      <w:r w:rsidRPr="000D72EB">
        <w:rPr>
          <w:i/>
          <w:iCs/>
          <w:noProof/>
          <w:kern w:val="0"/>
          <w:sz w:val="22"/>
          <w:szCs w:val="22"/>
          <w:lang w:eastAsia="ru-RU"/>
        </w:rPr>
        <w:t xml:space="preserve">(раздел «Введение» изложен в редакции решения Министерства архитектуры и градостроительства Курской области от «___» </w:t>
      </w:r>
      <w:r>
        <w:rPr>
          <w:i/>
          <w:iCs/>
          <w:noProof/>
          <w:kern w:val="0"/>
          <w:sz w:val="22"/>
          <w:szCs w:val="22"/>
          <w:lang w:eastAsia="ru-RU"/>
        </w:rPr>
        <w:t>апреля</w:t>
      </w:r>
      <w:r w:rsidRPr="000D72EB">
        <w:rPr>
          <w:i/>
          <w:iCs/>
          <w:noProof/>
          <w:kern w:val="0"/>
          <w:sz w:val="22"/>
          <w:szCs w:val="22"/>
          <w:lang w:eastAsia="ru-RU"/>
        </w:rPr>
        <w:t xml:space="preserve"> 202</w:t>
      </w:r>
      <w:r>
        <w:rPr>
          <w:i/>
          <w:iCs/>
          <w:noProof/>
          <w:kern w:val="0"/>
          <w:sz w:val="22"/>
          <w:szCs w:val="22"/>
          <w:lang w:eastAsia="ru-RU"/>
        </w:rPr>
        <w:t>5</w:t>
      </w:r>
      <w:r w:rsidRPr="000D72EB">
        <w:rPr>
          <w:i/>
          <w:iCs/>
          <w:noProof/>
          <w:kern w:val="0"/>
          <w:sz w:val="22"/>
          <w:szCs w:val="22"/>
          <w:lang w:eastAsia="ru-RU"/>
        </w:rPr>
        <w:t> года № 01-12/_____)</w:t>
      </w:r>
    </w:p>
    <w:p w14:paraId="65F98219" w14:textId="77777777" w:rsidR="00CF4C22" w:rsidRDefault="00CF4C22" w:rsidP="00CF4C22">
      <w:pPr>
        <w:rPr>
          <w:rFonts w:eastAsia="Times New Roman"/>
        </w:rPr>
      </w:pPr>
    </w:p>
    <w:p w14:paraId="214FF5A4" w14:textId="1902520F" w:rsidR="0099350D" w:rsidRPr="00CF4C22" w:rsidRDefault="00CA0421" w:rsidP="00CF4C22">
      <w:pPr>
        <w:pStyle w:val="1"/>
        <w:keepNext w:val="0"/>
        <w:widowControl w:val="0"/>
        <w:numPr>
          <w:ilvl w:val="1"/>
          <w:numId w:val="1"/>
        </w:numPr>
        <w:tabs>
          <w:tab w:val="left" w:pos="0"/>
        </w:tabs>
        <w:spacing w:before="0" w:after="0" w:line="360" w:lineRule="auto"/>
        <w:ind w:left="0" w:firstLine="709"/>
        <w:jc w:val="both"/>
        <w:rPr>
          <w:rFonts w:ascii="Times New Roman" w:hAnsi="Times New Roman"/>
          <w:sz w:val="24"/>
          <w:szCs w:val="24"/>
        </w:rPr>
      </w:pPr>
      <w:bookmarkStart w:id="13" w:name="_Toc55819342"/>
      <w:r w:rsidRPr="00CF4C22">
        <w:rPr>
          <w:rFonts w:ascii="Times New Roman" w:hAnsi="Times New Roman"/>
          <w:sz w:val="24"/>
          <w:szCs w:val="24"/>
        </w:rPr>
        <w:t>ОБЩИЕ СВЕДЕНИЯ О МУНИЦИПАЛЬНОМ ОБРАЗОВАНИИ</w:t>
      </w:r>
      <w:r w:rsidR="007629C3" w:rsidRPr="00CF4C22">
        <w:rPr>
          <w:rFonts w:ascii="Times New Roman" w:hAnsi="Times New Roman"/>
          <w:sz w:val="24"/>
          <w:szCs w:val="24"/>
        </w:rPr>
        <w:t>.</w:t>
      </w:r>
      <w:bookmarkEnd w:id="13"/>
    </w:p>
    <w:p w14:paraId="138F643B" w14:textId="77777777" w:rsidR="00D43EB9" w:rsidRPr="007629C3" w:rsidRDefault="00D43EB9" w:rsidP="009D1F5C">
      <w:pPr>
        <w:pStyle w:val="2"/>
        <w:keepNext w:val="0"/>
        <w:widowControl w:val="0"/>
        <w:numPr>
          <w:ilvl w:val="2"/>
          <w:numId w:val="1"/>
        </w:numPr>
        <w:spacing w:before="0" w:after="0" w:line="360" w:lineRule="auto"/>
        <w:ind w:left="0" w:firstLine="709"/>
        <w:jc w:val="both"/>
        <w:rPr>
          <w:rFonts w:ascii="Times New Roman" w:hAnsi="Times New Roman"/>
          <w:i w:val="0"/>
          <w:sz w:val="24"/>
          <w:szCs w:val="24"/>
        </w:rPr>
      </w:pPr>
      <w:bookmarkStart w:id="14" w:name="_Toc268263623"/>
      <w:bookmarkStart w:id="15" w:name="_Toc55819343"/>
      <w:bookmarkStart w:id="16" w:name="_Toc253729757"/>
      <w:bookmarkStart w:id="17" w:name="_Toc255383196"/>
      <w:bookmarkStart w:id="18" w:name="_Toc256375542"/>
      <w:bookmarkStart w:id="19" w:name="_Toc256429331"/>
      <w:bookmarkStart w:id="20" w:name="_Toc263243176"/>
      <w:r w:rsidRPr="007629C3">
        <w:rPr>
          <w:rFonts w:ascii="Times New Roman" w:hAnsi="Times New Roman"/>
          <w:i w:val="0"/>
          <w:sz w:val="24"/>
          <w:szCs w:val="24"/>
        </w:rPr>
        <w:t>Общие сведения о муниципальном образовании</w:t>
      </w:r>
      <w:bookmarkEnd w:id="14"/>
      <w:r w:rsidR="007629C3" w:rsidRPr="007629C3">
        <w:rPr>
          <w:rFonts w:ascii="Times New Roman" w:hAnsi="Times New Roman"/>
          <w:i w:val="0"/>
          <w:sz w:val="24"/>
          <w:szCs w:val="24"/>
        </w:rPr>
        <w:t>.</w:t>
      </w:r>
      <w:bookmarkEnd w:id="15"/>
    </w:p>
    <w:p w14:paraId="7F04E221" w14:textId="2FED7606" w:rsidR="00255D65" w:rsidRDefault="00255D65" w:rsidP="009D1F5C">
      <w:pPr>
        <w:widowControl w:val="0"/>
        <w:spacing w:after="0" w:line="360" w:lineRule="auto"/>
        <w:ind w:firstLine="709"/>
        <w:jc w:val="both"/>
        <w:rPr>
          <w:rFonts w:eastAsia="Times New Roman"/>
        </w:rPr>
      </w:pPr>
      <w:r w:rsidRPr="00255D65">
        <w:rPr>
          <w:rFonts w:eastAsia="Times New Roman"/>
        </w:rPr>
        <w:t xml:space="preserve">Муниципальное образование - </w:t>
      </w:r>
      <w:r w:rsidR="00882919">
        <w:rPr>
          <w:rFonts w:eastAsia="Times New Roman"/>
        </w:rPr>
        <w:t>г</w:t>
      </w:r>
      <w:r w:rsidR="00C32781">
        <w:rPr>
          <w:rFonts w:eastAsia="Times New Roman"/>
        </w:rPr>
        <w:t>ород Фатеж</w:t>
      </w:r>
      <w:r w:rsidRPr="00255D65">
        <w:rPr>
          <w:rFonts w:eastAsia="Times New Roman"/>
        </w:rPr>
        <w:t xml:space="preserve"> расположен </w:t>
      </w:r>
      <w:r w:rsidRPr="00255D65">
        <w:rPr>
          <w:rFonts w:eastAsia="Times New Roman"/>
          <w:kern w:val="0"/>
          <w:lang w:eastAsia="ru-RU"/>
        </w:rPr>
        <w:t xml:space="preserve">в </w:t>
      </w:r>
      <w:r w:rsidR="00882919">
        <w:rPr>
          <w:rFonts w:eastAsia="Times New Roman"/>
          <w:kern w:val="0"/>
          <w:lang w:eastAsia="ru-RU"/>
        </w:rPr>
        <w:t>северной</w:t>
      </w:r>
      <w:r w:rsidR="00106867">
        <w:rPr>
          <w:rFonts w:eastAsia="Times New Roman"/>
          <w:kern w:val="0"/>
          <w:lang w:eastAsia="ru-RU"/>
        </w:rPr>
        <w:t xml:space="preserve"> </w:t>
      </w:r>
      <w:r w:rsidRPr="00255D65">
        <w:rPr>
          <w:rFonts w:eastAsia="Times New Roman"/>
        </w:rPr>
        <w:t xml:space="preserve">части </w:t>
      </w:r>
      <w:r w:rsidR="00882919">
        <w:rPr>
          <w:rFonts w:eastAsia="Times New Roman"/>
        </w:rPr>
        <w:t xml:space="preserve">Курской </w:t>
      </w:r>
      <w:r w:rsidR="00882919" w:rsidRPr="004C0333">
        <w:rPr>
          <w:rFonts w:eastAsia="Times New Roman"/>
        </w:rPr>
        <w:t>области</w:t>
      </w:r>
      <w:r w:rsidR="00E65137" w:rsidRPr="004C0333">
        <w:rPr>
          <w:rFonts w:eastAsia="Times New Roman"/>
        </w:rPr>
        <w:t xml:space="preserve"> (</w:t>
      </w:r>
      <w:r w:rsidR="00E65137" w:rsidRPr="004C0333">
        <w:t>З</w:t>
      </w:r>
      <w:r w:rsidR="00E52394" w:rsidRPr="004C0333">
        <w:t>акон</w:t>
      </w:r>
      <w:r w:rsidR="00E65137" w:rsidRPr="004C0333">
        <w:t xml:space="preserve"> </w:t>
      </w:r>
      <w:r w:rsidR="00E52394" w:rsidRPr="004C0333">
        <w:t>Курской области от 26 апреля 2010 года № 26-ЗКО</w:t>
      </w:r>
      <w:r w:rsidR="000D72EB" w:rsidRPr="000D72EB">
        <w:rPr>
          <w:rFonts w:eastAsia="Times New Roman"/>
          <w:bCs/>
          <w:sz w:val="28"/>
          <w:szCs w:val="28"/>
        </w:rPr>
        <w:t xml:space="preserve"> </w:t>
      </w:r>
      <w:r w:rsidR="00CA2104" w:rsidRPr="00CA2104">
        <w:rPr>
          <w:rFonts w:eastAsia="Times New Roman"/>
          <w:bCs/>
          <w:sz w:val="28"/>
          <w:szCs w:val="28"/>
          <w:highlight w:val="green"/>
        </w:rPr>
        <w:t>«</w:t>
      </w:r>
      <w:r w:rsidR="000D72EB" w:rsidRPr="000D72EB">
        <w:rPr>
          <w:bCs/>
          <w:highlight w:val="green"/>
        </w:rPr>
        <w:t>О преобразовании некоторых муниципальных образований и внесении изменений в отдельные законодательные акты Курской област</w:t>
      </w:r>
      <w:r w:rsidR="000D72EB" w:rsidRPr="00CA2104">
        <w:rPr>
          <w:bCs/>
          <w:highlight w:val="green"/>
        </w:rPr>
        <w:t>и</w:t>
      </w:r>
      <w:r w:rsidR="00CA2104" w:rsidRPr="00CA2104">
        <w:rPr>
          <w:bCs/>
          <w:highlight w:val="green"/>
        </w:rPr>
        <w:t>»</w:t>
      </w:r>
      <w:r w:rsidR="00E65137" w:rsidRPr="004C0333">
        <w:rPr>
          <w:rFonts w:eastAsia="Times New Roman"/>
        </w:rPr>
        <w:t>).</w:t>
      </w:r>
      <w:r w:rsidR="00E52394" w:rsidRPr="004C0333">
        <w:rPr>
          <w:rFonts w:eastAsia="Times New Roman"/>
        </w:rPr>
        <w:t xml:space="preserve"> </w:t>
      </w:r>
      <w:r w:rsidR="00E52394" w:rsidRPr="004C0333">
        <w:t>Расстояние</w:t>
      </w:r>
      <w:r w:rsidR="00E52394">
        <w:t xml:space="preserve"> от </w:t>
      </w:r>
      <w:r w:rsidR="00882919">
        <w:t xml:space="preserve">города Фатеж </w:t>
      </w:r>
      <w:r w:rsidR="00E52394">
        <w:t xml:space="preserve">до </w:t>
      </w:r>
      <w:r w:rsidR="00882919">
        <w:t>областного</w:t>
      </w:r>
      <w:r w:rsidR="00E52394">
        <w:t xml:space="preserve"> центра (г. </w:t>
      </w:r>
      <w:r w:rsidR="00882919">
        <w:t>Курск</w:t>
      </w:r>
      <w:r w:rsidR="00E52394">
        <w:t xml:space="preserve">) – </w:t>
      </w:r>
      <w:r w:rsidR="00E65137">
        <w:t>45</w:t>
      </w:r>
      <w:r w:rsidR="00E52394">
        <w:t>,0 км.</w:t>
      </w:r>
      <w:r w:rsidR="00E52394" w:rsidRPr="00255D65">
        <w:rPr>
          <w:rFonts w:eastAsia="Times New Roman"/>
        </w:rPr>
        <w:t xml:space="preserve"> </w:t>
      </w:r>
      <w:r w:rsidRPr="00255D65">
        <w:rPr>
          <w:rFonts w:eastAsia="Times New Roman"/>
        </w:rPr>
        <w:t xml:space="preserve">Общая площадь земель в границах </w:t>
      </w:r>
      <w:r w:rsidR="007922C9">
        <w:rPr>
          <w:rFonts w:eastAsia="Times New Roman"/>
        </w:rPr>
        <w:t>Города Фатеж</w:t>
      </w:r>
      <w:r w:rsidRPr="00255D65">
        <w:rPr>
          <w:rFonts w:eastAsia="Times New Roman"/>
        </w:rPr>
        <w:t xml:space="preserve"> составляет </w:t>
      </w:r>
      <w:r w:rsidR="00174189" w:rsidRPr="00174189">
        <w:rPr>
          <w:rFonts w:eastAsia="Times New Roman"/>
          <w:highlight w:val="green"/>
        </w:rPr>
        <w:t>446,29</w:t>
      </w:r>
      <w:r w:rsidRPr="00255D65">
        <w:rPr>
          <w:rFonts w:eastAsia="Times New Roman"/>
        </w:rPr>
        <w:t xml:space="preserve"> га. </w:t>
      </w:r>
    </w:p>
    <w:p w14:paraId="095C29FA" w14:textId="77777777" w:rsidR="000D72EB" w:rsidRDefault="000D72EB" w:rsidP="009D1F5C">
      <w:pPr>
        <w:widowControl w:val="0"/>
        <w:spacing w:after="0" w:line="360" w:lineRule="auto"/>
        <w:ind w:firstLine="709"/>
        <w:jc w:val="both"/>
        <w:rPr>
          <w:rFonts w:eastAsia="Times New Roman"/>
        </w:rPr>
      </w:pPr>
    </w:p>
    <w:p w14:paraId="4F1BF412" w14:textId="58FBFB3C" w:rsidR="000D72EB" w:rsidRPr="000D72EB" w:rsidRDefault="000D72EB" w:rsidP="00CA2104">
      <w:pPr>
        <w:widowControl w:val="0"/>
        <w:spacing w:after="0" w:line="240" w:lineRule="auto"/>
        <w:jc w:val="both"/>
        <w:rPr>
          <w:rFonts w:eastAsia="Times New Roman"/>
          <w:kern w:val="0"/>
          <w:sz w:val="22"/>
          <w:szCs w:val="22"/>
          <w:lang w:eastAsia="ru-RU"/>
        </w:rPr>
      </w:pPr>
      <w:bookmarkStart w:id="21" w:name="_Hlk194583475"/>
      <w:r w:rsidRPr="000D72EB">
        <w:rPr>
          <w:rFonts w:eastAsia="Times New Roman"/>
          <w:i/>
          <w:iCs/>
          <w:kern w:val="0"/>
          <w:sz w:val="22"/>
          <w:szCs w:val="22"/>
          <w:lang w:eastAsia="ru-RU"/>
        </w:rPr>
        <w:t xml:space="preserve">(абзац в редакции решения Министерства архитектуры и градостроительства Курской области от «___» </w:t>
      </w:r>
      <w:r w:rsidRPr="007E6381">
        <w:rPr>
          <w:rFonts w:eastAsia="Times New Roman"/>
          <w:i/>
          <w:iCs/>
          <w:kern w:val="0"/>
          <w:sz w:val="22"/>
          <w:szCs w:val="22"/>
          <w:lang w:eastAsia="ru-RU"/>
        </w:rPr>
        <w:t>апрел</w:t>
      </w:r>
      <w:r w:rsidRPr="000D72EB">
        <w:rPr>
          <w:rFonts w:eastAsia="Times New Roman"/>
          <w:i/>
          <w:iCs/>
          <w:kern w:val="0"/>
          <w:sz w:val="22"/>
          <w:szCs w:val="22"/>
          <w:lang w:eastAsia="ru-RU"/>
        </w:rPr>
        <w:t>я 202</w:t>
      </w:r>
      <w:r w:rsidRPr="007E6381">
        <w:rPr>
          <w:rFonts w:eastAsia="Times New Roman"/>
          <w:i/>
          <w:iCs/>
          <w:kern w:val="0"/>
          <w:sz w:val="22"/>
          <w:szCs w:val="22"/>
          <w:lang w:eastAsia="ru-RU"/>
        </w:rPr>
        <w:t>5</w:t>
      </w:r>
      <w:r w:rsidRPr="000D72EB">
        <w:rPr>
          <w:rFonts w:eastAsia="Times New Roman"/>
          <w:i/>
          <w:iCs/>
          <w:kern w:val="0"/>
          <w:sz w:val="22"/>
          <w:szCs w:val="22"/>
          <w:lang w:eastAsia="ru-RU"/>
        </w:rPr>
        <w:t> года № 01-12/_____)</w:t>
      </w:r>
    </w:p>
    <w:bookmarkEnd w:id="21"/>
    <w:p w14:paraId="0A1453EE" w14:textId="77777777" w:rsidR="000D72EB" w:rsidRPr="00255D65" w:rsidRDefault="000D72EB" w:rsidP="000D72EB">
      <w:pPr>
        <w:widowControl w:val="0"/>
        <w:spacing w:after="0" w:line="360" w:lineRule="auto"/>
        <w:jc w:val="both"/>
        <w:rPr>
          <w:rFonts w:eastAsia="Times New Roman"/>
          <w:kern w:val="0"/>
          <w:lang w:eastAsia="ru-RU"/>
        </w:rPr>
      </w:pPr>
    </w:p>
    <w:p w14:paraId="7963FCC1" w14:textId="77777777" w:rsidR="009C312E" w:rsidRDefault="007629C3" w:rsidP="004414E3">
      <w:pPr>
        <w:widowControl w:val="0"/>
        <w:spacing w:after="0" w:line="360" w:lineRule="auto"/>
        <w:ind w:firstLine="851"/>
        <w:jc w:val="both"/>
        <w:rPr>
          <w:rFonts w:eastAsia="Times New Roman"/>
          <w:bCs/>
        </w:rPr>
      </w:pPr>
      <w:r w:rsidRPr="00385ED3">
        <w:rPr>
          <w:rFonts w:eastAsia="Times New Roman"/>
        </w:rPr>
        <w:t xml:space="preserve">Территория </w:t>
      </w:r>
      <w:r w:rsidR="002A3855">
        <w:rPr>
          <w:rFonts w:eastAsia="Times New Roman"/>
        </w:rPr>
        <w:t>города</w:t>
      </w:r>
      <w:r w:rsidRPr="00385ED3">
        <w:rPr>
          <w:rFonts w:eastAsia="Times New Roman"/>
        </w:rPr>
        <w:t xml:space="preserve"> определена границами, существующими на момент принятия Устава </w:t>
      </w:r>
      <w:r w:rsidR="00E65137">
        <w:rPr>
          <w:rFonts w:eastAsia="Times New Roman"/>
          <w:bCs/>
        </w:rPr>
        <w:t>г</w:t>
      </w:r>
      <w:r w:rsidR="007922C9">
        <w:rPr>
          <w:rFonts w:eastAsia="Times New Roman"/>
          <w:bCs/>
        </w:rPr>
        <w:t>орода Фатеж Курской области</w:t>
      </w:r>
      <w:r w:rsidRPr="00385ED3">
        <w:rPr>
          <w:rFonts w:eastAsia="Times New Roman"/>
        </w:rPr>
        <w:t xml:space="preserve">, в котором неотъемлемой частью и официальным документом, фиксирующим границы </w:t>
      </w:r>
      <w:r w:rsidR="002A3855">
        <w:rPr>
          <w:rFonts w:eastAsia="Times New Roman"/>
        </w:rPr>
        <w:t>города</w:t>
      </w:r>
      <w:r w:rsidRPr="00385ED3">
        <w:rPr>
          <w:rFonts w:eastAsia="Times New Roman"/>
        </w:rPr>
        <w:t xml:space="preserve">, является схема и описание границ </w:t>
      </w:r>
      <w:r w:rsidR="00E65137">
        <w:rPr>
          <w:rFonts w:eastAsia="Times New Roman"/>
        </w:rPr>
        <w:t>г</w:t>
      </w:r>
      <w:r w:rsidR="007922C9">
        <w:rPr>
          <w:rFonts w:eastAsia="Times New Roman"/>
        </w:rPr>
        <w:t>орода Фатеж</w:t>
      </w:r>
      <w:r w:rsidR="004414E3" w:rsidRPr="001E1C8B">
        <w:rPr>
          <w:rFonts w:eastAsia="Times New Roman"/>
        </w:rPr>
        <w:t>.</w:t>
      </w:r>
      <w:r w:rsidR="00EA5C01" w:rsidRPr="00EA5C01">
        <w:rPr>
          <w:rFonts w:eastAsia="Times New Roman"/>
          <w:kern w:val="0"/>
          <w:lang w:eastAsia="ru-RU"/>
        </w:rPr>
        <w:t xml:space="preserve"> </w:t>
      </w:r>
      <w:r w:rsidR="00336CF0" w:rsidRPr="004414E3">
        <w:t>Численность</w:t>
      </w:r>
      <w:r w:rsidR="00336CF0" w:rsidRPr="00336CF0">
        <w:t xml:space="preserve"> населения на 01.01.</w:t>
      </w:r>
      <w:r w:rsidR="00AF0E09">
        <w:t>2020</w:t>
      </w:r>
      <w:r w:rsidR="00336CF0" w:rsidRPr="00336CF0">
        <w:t xml:space="preserve"> г. составила </w:t>
      </w:r>
      <w:r w:rsidR="00E65137">
        <w:t>5994</w:t>
      </w:r>
      <w:r w:rsidR="00336CF0" w:rsidRPr="00336CF0">
        <w:t xml:space="preserve"> человек</w:t>
      </w:r>
      <w:r w:rsidR="00EA5C01">
        <w:t>а</w:t>
      </w:r>
      <w:r w:rsidR="00336CF0" w:rsidRPr="00336CF0">
        <w:t>.</w:t>
      </w:r>
    </w:p>
    <w:p w14:paraId="0BE46031" w14:textId="77777777" w:rsidR="004414E3" w:rsidRPr="004414E3" w:rsidRDefault="004414E3" w:rsidP="00D933F8">
      <w:pPr>
        <w:widowControl w:val="0"/>
        <w:spacing w:after="0" w:line="360" w:lineRule="auto"/>
        <w:ind w:firstLine="709"/>
        <w:jc w:val="both"/>
      </w:pPr>
      <w:bookmarkStart w:id="22" w:name="_Toc263086798"/>
      <w:r w:rsidRPr="004414E3">
        <w:t>С точки зрения внешних транспортных связей муниципальное образование имеет хорошее расположение.</w:t>
      </w:r>
    </w:p>
    <w:p w14:paraId="534AF6D1" w14:textId="77777777" w:rsidR="004414E3" w:rsidRDefault="004414E3" w:rsidP="00D04C1F">
      <w:pPr>
        <w:widowControl w:val="0"/>
        <w:spacing w:after="0" w:line="360" w:lineRule="auto"/>
        <w:ind w:firstLine="709"/>
        <w:jc w:val="both"/>
        <w:rPr>
          <w:kern w:val="0"/>
          <w:lang w:eastAsia="ru-RU"/>
        </w:rPr>
      </w:pPr>
      <w:r w:rsidRPr="004414E3">
        <w:rPr>
          <w:kern w:val="0"/>
          <w:lang w:eastAsia="ru-RU"/>
        </w:rPr>
        <w:t xml:space="preserve">Муниципальное образование газифицировано на </w:t>
      </w:r>
      <w:r w:rsidR="003D465B">
        <w:rPr>
          <w:kern w:val="0"/>
          <w:lang w:eastAsia="ru-RU"/>
        </w:rPr>
        <w:t>8</w:t>
      </w:r>
      <w:r w:rsidR="00E65137">
        <w:rPr>
          <w:kern w:val="0"/>
          <w:lang w:eastAsia="ru-RU"/>
        </w:rPr>
        <w:t>8</w:t>
      </w:r>
      <w:r w:rsidRPr="004414E3">
        <w:rPr>
          <w:kern w:val="0"/>
          <w:lang w:eastAsia="ru-RU"/>
        </w:rPr>
        <w:t>,</w:t>
      </w:r>
      <w:r w:rsidR="00D1636F">
        <w:rPr>
          <w:kern w:val="0"/>
          <w:lang w:eastAsia="ru-RU"/>
        </w:rPr>
        <w:t>0</w:t>
      </w:r>
      <w:r w:rsidRPr="004414E3">
        <w:rPr>
          <w:kern w:val="0"/>
          <w:lang w:eastAsia="ru-RU"/>
        </w:rPr>
        <w:t xml:space="preserve"> %</w:t>
      </w:r>
      <w:r w:rsidR="00A90245">
        <w:rPr>
          <w:kern w:val="0"/>
          <w:lang w:eastAsia="ru-RU"/>
        </w:rPr>
        <w:t>.</w:t>
      </w:r>
    </w:p>
    <w:p w14:paraId="55F240DB" w14:textId="77777777" w:rsidR="000D72EB" w:rsidRDefault="000D72EB" w:rsidP="000D72EB">
      <w:pPr>
        <w:widowControl w:val="0"/>
        <w:spacing w:after="0" w:line="360" w:lineRule="auto"/>
        <w:jc w:val="both"/>
        <w:rPr>
          <w:kern w:val="0"/>
          <w:lang w:eastAsia="ru-RU"/>
        </w:rPr>
      </w:pPr>
    </w:p>
    <w:p w14:paraId="135BF2AB" w14:textId="18492EF5" w:rsidR="000D72EB" w:rsidRPr="000D72EB" w:rsidRDefault="000D72EB" w:rsidP="00445449">
      <w:pPr>
        <w:widowControl w:val="0"/>
        <w:spacing w:after="0" w:line="240" w:lineRule="auto"/>
        <w:jc w:val="both"/>
        <w:rPr>
          <w:kern w:val="0"/>
          <w:sz w:val="22"/>
          <w:szCs w:val="22"/>
          <w:lang w:eastAsia="ru-RU"/>
        </w:rPr>
      </w:pPr>
      <w:r w:rsidRPr="00CA2104">
        <w:rPr>
          <w:i/>
          <w:iCs/>
          <w:kern w:val="0"/>
          <w:sz w:val="22"/>
          <w:szCs w:val="22"/>
          <w:highlight w:val="green"/>
          <w:lang w:eastAsia="ru-RU"/>
        </w:rPr>
        <w:t>(подраздел «Историческая справка» исключен в редакции решения Министерства архитектуры и градостроительства Курской области от «___» апреля 2025 года № 01-12/_____)</w:t>
      </w:r>
    </w:p>
    <w:p w14:paraId="0D9F41ED" w14:textId="77777777" w:rsidR="000D72EB" w:rsidRDefault="000D72EB" w:rsidP="000D72EB">
      <w:pPr>
        <w:widowControl w:val="0"/>
        <w:spacing w:after="0" w:line="360" w:lineRule="auto"/>
        <w:jc w:val="both"/>
        <w:rPr>
          <w:kern w:val="0"/>
          <w:lang w:eastAsia="ru-RU"/>
        </w:rPr>
      </w:pPr>
    </w:p>
    <w:p w14:paraId="25EF2993" w14:textId="77777777" w:rsidR="0099350D" w:rsidRPr="009C312E" w:rsidRDefault="0099350D" w:rsidP="009D1F5C">
      <w:pPr>
        <w:pStyle w:val="2"/>
        <w:keepNext w:val="0"/>
        <w:widowControl w:val="0"/>
        <w:numPr>
          <w:ilvl w:val="2"/>
          <w:numId w:val="1"/>
        </w:numPr>
        <w:spacing w:before="0" w:after="0" w:line="360" w:lineRule="auto"/>
        <w:ind w:left="0" w:firstLine="709"/>
        <w:jc w:val="both"/>
        <w:rPr>
          <w:rFonts w:ascii="Times New Roman" w:hAnsi="Times New Roman"/>
          <w:i w:val="0"/>
          <w:sz w:val="24"/>
          <w:szCs w:val="24"/>
        </w:rPr>
      </w:pPr>
      <w:bookmarkStart w:id="23" w:name="_Toc55819344"/>
      <w:r w:rsidRPr="009C312E">
        <w:rPr>
          <w:rFonts w:ascii="Times New Roman" w:hAnsi="Times New Roman"/>
          <w:i w:val="0"/>
          <w:sz w:val="24"/>
          <w:szCs w:val="24"/>
        </w:rPr>
        <w:t>Административное устройство муниципального образования. Границы муниципального образования</w:t>
      </w:r>
      <w:bookmarkEnd w:id="22"/>
      <w:r w:rsidR="009C312E" w:rsidRPr="009C312E">
        <w:rPr>
          <w:rFonts w:ascii="Times New Roman" w:hAnsi="Times New Roman"/>
          <w:i w:val="0"/>
          <w:sz w:val="24"/>
          <w:szCs w:val="24"/>
        </w:rPr>
        <w:t>.</w:t>
      </w:r>
      <w:bookmarkEnd w:id="23"/>
    </w:p>
    <w:p w14:paraId="631AAB31" w14:textId="77777777" w:rsidR="004414E3" w:rsidRPr="004414E3" w:rsidRDefault="004414E3" w:rsidP="004414E3">
      <w:pPr>
        <w:spacing w:after="0" w:line="360" w:lineRule="auto"/>
        <w:ind w:firstLine="709"/>
        <w:jc w:val="both"/>
        <w:rPr>
          <w:kern w:val="0"/>
          <w:lang w:eastAsia="ru-RU"/>
        </w:rPr>
      </w:pPr>
      <w:r w:rsidRPr="004414E3">
        <w:rPr>
          <w:kern w:val="0"/>
          <w:lang w:eastAsia="ru-RU"/>
        </w:rPr>
        <w:t>Статус, состав и границы Муниципального образования «</w:t>
      </w:r>
      <w:r w:rsidR="004C0333">
        <w:rPr>
          <w:kern w:val="0"/>
          <w:lang w:eastAsia="ru-RU"/>
        </w:rPr>
        <w:t>г</w:t>
      </w:r>
      <w:r w:rsidR="00C32781">
        <w:rPr>
          <w:kern w:val="0"/>
          <w:lang w:eastAsia="ru-RU"/>
        </w:rPr>
        <w:t>ород Фатеж</w:t>
      </w:r>
      <w:r w:rsidRPr="004414E3">
        <w:rPr>
          <w:kern w:val="0"/>
          <w:lang w:eastAsia="ru-RU"/>
        </w:rPr>
        <w:t xml:space="preserve">» установлены Уставом муниципального образования, принятым собранием депутатов </w:t>
      </w:r>
      <w:r w:rsidR="002D1B09">
        <w:rPr>
          <w:kern w:val="0"/>
          <w:lang w:eastAsia="ru-RU"/>
        </w:rPr>
        <w:t>г</w:t>
      </w:r>
      <w:r w:rsidR="007922C9">
        <w:rPr>
          <w:kern w:val="0"/>
          <w:lang w:eastAsia="ru-RU"/>
        </w:rPr>
        <w:t>орода Фатеж</w:t>
      </w:r>
      <w:r w:rsidRPr="004414E3">
        <w:rPr>
          <w:kern w:val="0"/>
          <w:lang w:eastAsia="ru-RU"/>
        </w:rPr>
        <w:t>.</w:t>
      </w:r>
    </w:p>
    <w:p w14:paraId="112658E3" w14:textId="2D29DD69" w:rsidR="004414E3" w:rsidRDefault="004414E3" w:rsidP="004414E3">
      <w:pPr>
        <w:tabs>
          <w:tab w:val="left" w:pos="3969"/>
        </w:tabs>
        <w:spacing w:after="0" w:line="360" w:lineRule="auto"/>
        <w:ind w:firstLine="709"/>
        <w:jc w:val="both"/>
      </w:pPr>
      <w:r w:rsidRPr="004414E3">
        <w:lastRenderedPageBreak/>
        <w:t>Общая площадь земель в границах муниципального образования «</w:t>
      </w:r>
      <w:r w:rsidR="004C0333">
        <w:t>г</w:t>
      </w:r>
      <w:r w:rsidR="00C32781">
        <w:t>ород Фатеж</w:t>
      </w:r>
      <w:r w:rsidRPr="004414E3">
        <w:t xml:space="preserve">» составляет </w:t>
      </w:r>
      <w:r w:rsidR="00174189" w:rsidRPr="00174189">
        <w:rPr>
          <w:highlight w:val="green"/>
        </w:rPr>
        <w:t>446,29</w:t>
      </w:r>
      <w:r w:rsidR="007152DA">
        <w:t xml:space="preserve"> га</w:t>
      </w:r>
      <w:r w:rsidRPr="004414E3">
        <w:t xml:space="preserve">. Социально-экономическая активность сосредоточена в административном центре </w:t>
      </w:r>
      <w:r w:rsidR="002A3855">
        <w:t>города</w:t>
      </w:r>
      <w:r w:rsidRPr="004414E3">
        <w:t>.</w:t>
      </w:r>
    </w:p>
    <w:p w14:paraId="5395900F" w14:textId="77777777" w:rsidR="00EB74DE" w:rsidRDefault="00EB74DE" w:rsidP="004414E3">
      <w:pPr>
        <w:tabs>
          <w:tab w:val="left" w:pos="3969"/>
        </w:tabs>
        <w:spacing w:after="0" w:line="360" w:lineRule="auto"/>
        <w:ind w:firstLine="709"/>
        <w:jc w:val="both"/>
      </w:pPr>
    </w:p>
    <w:p w14:paraId="11E6F1E9" w14:textId="6183CA6F" w:rsidR="002D1B09" w:rsidRDefault="000D72EB" w:rsidP="00326C0F">
      <w:pPr>
        <w:tabs>
          <w:tab w:val="left" w:pos="3969"/>
        </w:tabs>
        <w:spacing w:after="0" w:line="240" w:lineRule="auto"/>
        <w:jc w:val="both"/>
        <w:rPr>
          <w:i/>
          <w:iCs/>
          <w:sz w:val="22"/>
          <w:szCs w:val="22"/>
        </w:rPr>
      </w:pPr>
      <w:bookmarkStart w:id="24" w:name="_Hlk194583954"/>
      <w:bookmarkStart w:id="25" w:name="_Hlk197351048"/>
      <w:r w:rsidRPr="000D72EB">
        <w:rPr>
          <w:i/>
          <w:iCs/>
          <w:sz w:val="22"/>
          <w:szCs w:val="22"/>
        </w:rPr>
        <w:t>(абзац в редакции решения Министерства архитектуры и градостроительства Курской области от «___» апреля 2025 года № 01-12/_____)</w:t>
      </w:r>
      <w:bookmarkEnd w:id="24"/>
    </w:p>
    <w:p w14:paraId="09908D2F" w14:textId="77777777" w:rsidR="00586E90" w:rsidRDefault="00586E90" w:rsidP="00326C0F">
      <w:pPr>
        <w:tabs>
          <w:tab w:val="left" w:pos="3969"/>
        </w:tabs>
        <w:spacing w:after="0" w:line="240" w:lineRule="auto"/>
        <w:jc w:val="both"/>
        <w:rPr>
          <w:sz w:val="22"/>
          <w:szCs w:val="22"/>
        </w:rPr>
      </w:pPr>
    </w:p>
    <w:p w14:paraId="30495D47" w14:textId="3C7ECF27" w:rsidR="00EB74DE" w:rsidRPr="00EB74DE" w:rsidRDefault="00EB74DE" w:rsidP="00EB74DE">
      <w:pPr>
        <w:widowControl w:val="0"/>
        <w:spacing w:after="0" w:line="360" w:lineRule="auto"/>
        <w:jc w:val="center"/>
        <w:rPr>
          <w:b/>
          <w:bCs/>
        </w:rPr>
      </w:pPr>
      <w:r>
        <w:rPr>
          <w:b/>
          <w:bCs/>
        </w:rPr>
        <w:t>Г</w:t>
      </w:r>
      <w:r w:rsidRPr="00EB74DE">
        <w:rPr>
          <w:b/>
          <w:bCs/>
        </w:rPr>
        <w:t>раницы муниципального образования.</w:t>
      </w:r>
    </w:p>
    <w:p w14:paraId="289232DC" w14:textId="77777777" w:rsidR="00EB74DE" w:rsidRPr="00174189" w:rsidRDefault="00EB74DE" w:rsidP="00326C0F">
      <w:pPr>
        <w:tabs>
          <w:tab w:val="left" w:pos="3969"/>
        </w:tabs>
        <w:spacing w:after="0" w:line="240" w:lineRule="auto"/>
        <w:jc w:val="both"/>
        <w:rPr>
          <w:sz w:val="22"/>
          <w:szCs w:val="22"/>
        </w:rPr>
      </w:pPr>
    </w:p>
    <w:bookmarkEnd w:id="25"/>
    <w:p w14:paraId="2FD8F9E3" w14:textId="3618BF7D" w:rsidR="00174189" w:rsidRPr="00586E90" w:rsidRDefault="00194001" w:rsidP="009D1F5C">
      <w:pPr>
        <w:pStyle w:val="af3"/>
        <w:widowControl w:val="0"/>
        <w:spacing w:before="0" w:beforeAutospacing="0" w:after="0" w:afterAutospacing="0" w:line="360" w:lineRule="auto"/>
        <w:jc w:val="center"/>
        <w:rPr>
          <w:rFonts w:eastAsia="Calibri"/>
          <w:b/>
          <w:bCs/>
          <w:kern w:val="2"/>
          <w:highlight w:val="green"/>
          <w:lang w:eastAsia="en-US"/>
        </w:rPr>
      </w:pPr>
      <w:r>
        <w:rPr>
          <w:rFonts w:eastAsia="Calibri"/>
          <w:b/>
          <w:bCs/>
          <w:kern w:val="2"/>
          <w:highlight w:val="green"/>
          <w:lang w:eastAsia="en-US"/>
        </w:rPr>
        <w:pict w14:anchorId="7558D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245.25pt;mso-left-percent:-10001;mso-top-percent:-10001;mso-position-horizontal:absolute;mso-position-horizontal-relative:char;mso-position-vertical:absolute;mso-position-vertical-relative:line;mso-left-percent:-10001;mso-top-percent:-10001">
            <v:imagedata r:id="rId8" o:title=""/>
          </v:shape>
        </w:pict>
      </w:r>
    </w:p>
    <w:p w14:paraId="69AA9A96" w14:textId="43348DDD" w:rsidR="006D306A" w:rsidRPr="00BB573C" w:rsidRDefault="00194001" w:rsidP="00D1636F">
      <w:pPr>
        <w:pStyle w:val="af3"/>
        <w:widowControl w:val="0"/>
        <w:spacing w:before="0" w:beforeAutospacing="0" w:after="0" w:afterAutospacing="0" w:line="360" w:lineRule="auto"/>
        <w:jc w:val="center"/>
        <w:rPr>
          <w:b/>
          <w:sz w:val="20"/>
          <w:szCs w:val="20"/>
        </w:rPr>
      </w:pPr>
      <w:r>
        <w:rPr>
          <w:b/>
          <w:noProof/>
          <w:sz w:val="20"/>
          <w:szCs w:val="20"/>
          <w:highlight w:val="green"/>
        </w:rPr>
        <w:pict w14:anchorId="6E81DFC9">
          <v:shapetype id="_x0000_t202" coordsize="21600,21600" o:spt="202" path="m,l,21600r21600,l21600,xe">
            <v:stroke joinstyle="miter"/>
            <v:path gradientshapeok="t" o:connecttype="rect"/>
          </v:shapetype>
          <v:shape id="_x0000_s1109" type="#_x0000_t202" style="position:absolute;left:0;text-align:left;margin-left:-40.45pt;margin-top:223.1pt;width:41.3pt;height:29.45pt;z-index:251657216" filled="f" stroked="f">
            <v:textbox style="mso-next-textbox:#_x0000_s1109">
              <w:txbxContent>
                <w:p w14:paraId="6616A36E" w14:textId="77777777" w:rsidR="009D4E93" w:rsidRPr="00476136" w:rsidRDefault="009D4E93" w:rsidP="00476136">
                  <w:pPr>
                    <w:rPr>
                      <w:sz w:val="32"/>
                      <w:szCs w:val="32"/>
                    </w:rPr>
                  </w:pPr>
                </w:p>
              </w:txbxContent>
            </v:textbox>
          </v:shape>
        </w:pict>
      </w:r>
      <w:r>
        <w:rPr>
          <w:rFonts w:eastAsia="Calibri"/>
          <w:b/>
          <w:bCs/>
          <w:noProof/>
          <w:kern w:val="2"/>
          <w:sz w:val="20"/>
          <w:szCs w:val="20"/>
          <w:highlight w:val="green"/>
        </w:rPr>
        <w:pict w14:anchorId="07732573">
          <v:shape id="_x0000_s1106" type="#_x0000_t202" style="position:absolute;left:0;text-align:left;margin-left:405.8pt;margin-top:27.15pt;width:41.3pt;height:29.45pt;z-index:251656192" filled="f" stroked="f">
            <v:textbox style="mso-next-textbox:#_x0000_s1106">
              <w:txbxContent>
                <w:p w14:paraId="4EDE347C" w14:textId="77777777" w:rsidR="009D4E93" w:rsidRPr="00476136" w:rsidRDefault="009D4E93">
                  <w:pPr>
                    <w:rPr>
                      <w:sz w:val="32"/>
                      <w:szCs w:val="32"/>
                    </w:rPr>
                  </w:pPr>
                </w:p>
              </w:txbxContent>
            </v:textbox>
          </v:shape>
        </w:pict>
      </w:r>
      <w:r w:rsidR="00F4660F" w:rsidRPr="00586E90">
        <w:rPr>
          <w:b/>
          <w:sz w:val="20"/>
          <w:szCs w:val="20"/>
          <w:highlight w:val="green"/>
        </w:rPr>
        <w:t>Рис.</w:t>
      </w:r>
      <w:r w:rsidR="006D306A" w:rsidRPr="00586E90">
        <w:rPr>
          <w:b/>
          <w:sz w:val="20"/>
          <w:szCs w:val="20"/>
          <w:highlight w:val="green"/>
        </w:rPr>
        <w:t xml:space="preserve"> </w:t>
      </w:r>
      <w:r w:rsidR="00BB573C" w:rsidRPr="00586E90">
        <w:rPr>
          <w:b/>
          <w:sz w:val="20"/>
          <w:szCs w:val="20"/>
          <w:highlight w:val="green"/>
        </w:rPr>
        <w:t>Существующая граница муниципального образования «город Фатеж» Фатежского района Курской области</w:t>
      </w:r>
      <w:r w:rsidR="00F4660F" w:rsidRPr="00586E90">
        <w:rPr>
          <w:b/>
          <w:sz w:val="20"/>
          <w:szCs w:val="20"/>
          <w:highlight w:val="green"/>
        </w:rPr>
        <w:t>.</w:t>
      </w:r>
    </w:p>
    <w:p w14:paraId="50F96726" w14:textId="77777777" w:rsidR="004C0333" w:rsidRPr="00BB573C" w:rsidRDefault="004C0333" w:rsidP="009D1F5C">
      <w:pPr>
        <w:widowControl w:val="0"/>
        <w:spacing w:after="0" w:line="360" w:lineRule="auto"/>
        <w:jc w:val="center"/>
        <w:rPr>
          <w:b/>
          <w:bCs/>
        </w:rPr>
      </w:pPr>
      <w:bookmarkStart w:id="26" w:name="_Toc319411834"/>
    </w:p>
    <w:p w14:paraId="75CF1EB3" w14:textId="77C70171" w:rsidR="000D72EB" w:rsidRPr="000D72EB" w:rsidRDefault="000D72EB" w:rsidP="000D72EB">
      <w:pPr>
        <w:widowControl w:val="0"/>
        <w:tabs>
          <w:tab w:val="left" w:pos="709"/>
        </w:tabs>
        <w:suppressAutoHyphens/>
        <w:spacing w:after="0" w:line="240" w:lineRule="auto"/>
        <w:jc w:val="both"/>
        <w:rPr>
          <w:sz w:val="22"/>
          <w:szCs w:val="22"/>
        </w:rPr>
      </w:pPr>
      <w:r w:rsidRPr="00BB573C">
        <w:rPr>
          <w:i/>
          <w:iCs/>
          <w:noProof/>
          <w:kern w:val="0"/>
          <w:sz w:val="22"/>
          <w:szCs w:val="22"/>
          <w:lang w:eastAsia="ru-RU"/>
        </w:rPr>
        <w:t xml:space="preserve">(рисунок изложен в редакции решения Министерства архитектуры и градостроительства Курской области от «___» </w:t>
      </w:r>
      <w:r w:rsidR="007E6381" w:rsidRPr="00BB573C">
        <w:rPr>
          <w:i/>
          <w:iCs/>
          <w:noProof/>
          <w:kern w:val="0"/>
          <w:sz w:val="22"/>
          <w:szCs w:val="22"/>
          <w:lang w:eastAsia="ru-RU"/>
        </w:rPr>
        <w:t>апрел</w:t>
      </w:r>
      <w:r w:rsidRPr="00BB573C">
        <w:rPr>
          <w:i/>
          <w:iCs/>
          <w:noProof/>
          <w:kern w:val="0"/>
          <w:sz w:val="22"/>
          <w:szCs w:val="22"/>
          <w:lang w:eastAsia="ru-RU"/>
        </w:rPr>
        <w:t>я 202</w:t>
      </w:r>
      <w:r w:rsidR="007E6381" w:rsidRPr="00BB573C">
        <w:rPr>
          <w:i/>
          <w:iCs/>
          <w:noProof/>
          <w:kern w:val="0"/>
          <w:sz w:val="22"/>
          <w:szCs w:val="22"/>
          <w:lang w:eastAsia="ru-RU"/>
        </w:rPr>
        <w:t>5</w:t>
      </w:r>
      <w:r w:rsidRPr="00BB573C">
        <w:rPr>
          <w:i/>
          <w:iCs/>
          <w:noProof/>
          <w:kern w:val="0"/>
          <w:sz w:val="22"/>
          <w:szCs w:val="22"/>
          <w:lang w:eastAsia="ru-RU"/>
        </w:rPr>
        <w:t> года № 01-12/_____)</w:t>
      </w:r>
    </w:p>
    <w:p w14:paraId="0AF703E9" w14:textId="77777777" w:rsidR="004C0333" w:rsidRDefault="004C0333" w:rsidP="009D1F5C">
      <w:pPr>
        <w:widowControl w:val="0"/>
        <w:spacing w:after="0" w:line="360" w:lineRule="auto"/>
        <w:jc w:val="center"/>
        <w:rPr>
          <w:b/>
          <w:bCs/>
        </w:rPr>
      </w:pPr>
    </w:p>
    <w:p w14:paraId="415DB2B9" w14:textId="77777777" w:rsidR="004C0333" w:rsidRDefault="004C0333" w:rsidP="009D1F5C">
      <w:pPr>
        <w:widowControl w:val="0"/>
        <w:spacing w:after="0" w:line="360" w:lineRule="auto"/>
        <w:jc w:val="center"/>
        <w:rPr>
          <w:b/>
          <w:bCs/>
        </w:rPr>
      </w:pPr>
    </w:p>
    <w:p w14:paraId="429E3C12" w14:textId="77777777" w:rsidR="004C0333" w:rsidRDefault="004C0333" w:rsidP="009D1F5C">
      <w:pPr>
        <w:widowControl w:val="0"/>
        <w:spacing w:after="0" w:line="360" w:lineRule="auto"/>
        <w:jc w:val="center"/>
        <w:rPr>
          <w:b/>
          <w:bCs/>
        </w:rPr>
      </w:pPr>
    </w:p>
    <w:p w14:paraId="4B7368B6" w14:textId="77777777" w:rsidR="00F4660F" w:rsidRPr="00F4660F" w:rsidRDefault="00F4660F" w:rsidP="009D1F5C">
      <w:pPr>
        <w:widowControl w:val="0"/>
        <w:spacing w:after="0" w:line="360" w:lineRule="auto"/>
        <w:jc w:val="center"/>
        <w:rPr>
          <w:b/>
          <w:bCs/>
        </w:rPr>
      </w:pPr>
      <w:r w:rsidRPr="00F4660F">
        <w:rPr>
          <w:b/>
          <w:bCs/>
        </w:rPr>
        <w:t>Описание границ муниципального образования</w:t>
      </w:r>
      <w:bookmarkEnd w:id="26"/>
      <w:r w:rsidRPr="00F4660F">
        <w:rPr>
          <w:b/>
          <w:bCs/>
        </w:rPr>
        <w:t>.</w:t>
      </w:r>
    </w:p>
    <w:p w14:paraId="2584F6B8" w14:textId="77777777" w:rsidR="003D465B" w:rsidRDefault="00C32781" w:rsidP="00054F9E">
      <w:pPr>
        <w:spacing w:after="0" w:line="360" w:lineRule="auto"/>
        <w:ind w:firstLine="709"/>
        <w:jc w:val="both"/>
        <w:rPr>
          <w:rFonts w:eastAsia="Times New Roman"/>
          <w:kern w:val="0"/>
          <w:lang w:eastAsia="ru-RU"/>
        </w:rPr>
      </w:pPr>
      <w:bookmarkStart w:id="27" w:name="_Toc247965260"/>
      <w:bookmarkStart w:id="28" w:name="_Toc268263626"/>
      <w:bookmarkEnd w:id="16"/>
      <w:bookmarkEnd w:id="17"/>
      <w:bookmarkEnd w:id="18"/>
      <w:bookmarkEnd w:id="19"/>
      <w:bookmarkEnd w:id="20"/>
      <w:r>
        <w:t>Город Фатеж</w:t>
      </w:r>
      <w:r w:rsidR="00834ADC">
        <w:t xml:space="preserve"> </w:t>
      </w:r>
      <w:r w:rsidR="003D465B" w:rsidRPr="0002277F">
        <w:t xml:space="preserve">Курской области </w:t>
      </w:r>
      <w:r w:rsidR="00054F9E">
        <w:t xml:space="preserve">с северной стороны граничит с </w:t>
      </w:r>
      <w:proofErr w:type="spellStart"/>
      <w:r w:rsidR="00054F9E">
        <w:t>Верхнелюбажским</w:t>
      </w:r>
      <w:proofErr w:type="spellEnd"/>
      <w:r w:rsidR="00054F9E">
        <w:t xml:space="preserve"> сельсоветом, с западной стороны - с Солдатским сельсоветом, с южной – с </w:t>
      </w:r>
      <w:proofErr w:type="spellStart"/>
      <w:r w:rsidR="00054F9E">
        <w:t>Большежировским</w:t>
      </w:r>
      <w:proofErr w:type="spellEnd"/>
      <w:r w:rsidR="00054F9E">
        <w:t xml:space="preserve"> сельсоветом, с восточной стороны граничит с </w:t>
      </w:r>
      <w:proofErr w:type="spellStart"/>
      <w:r w:rsidR="00054F9E">
        <w:t>Миленинским</w:t>
      </w:r>
      <w:proofErr w:type="spellEnd"/>
      <w:r w:rsidR="00054F9E">
        <w:t xml:space="preserve"> сельсоветом.</w:t>
      </w:r>
    </w:p>
    <w:p w14:paraId="78F9BA32" w14:textId="77777777" w:rsidR="00D43EB9" w:rsidRPr="007B4403" w:rsidRDefault="00D43EB9" w:rsidP="00C41F87">
      <w:pPr>
        <w:widowControl w:val="0"/>
        <w:spacing w:after="0" w:line="360" w:lineRule="auto"/>
        <w:ind w:firstLine="709"/>
        <w:jc w:val="both"/>
        <w:rPr>
          <w:b/>
        </w:rPr>
      </w:pPr>
      <w:r w:rsidRPr="007B4403">
        <w:rPr>
          <w:b/>
        </w:rPr>
        <w:t>Климатическая характеристика</w:t>
      </w:r>
      <w:bookmarkEnd w:id="27"/>
      <w:bookmarkEnd w:id="28"/>
      <w:r w:rsidR="00E41C58">
        <w:rPr>
          <w:b/>
        </w:rPr>
        <w:t>.</w:t>
      </w:r>
    </w:p>
    <w:p w14:paraId="1F6909B3" w14:textId="4AFE2E9C" w:rsidR="00B06724" w:rsidRDefault="00B06724" w:rsidP="00B06724">
      <w:pPr>
        <w:spacing w:after="0" w:line="360" w:lineRule="auto"/>
        <w:ind w:firstLine="709"/>
        <w:jc w:val="both"/>
        <w:rPr>
          <w:color w:val="000000"/>
        </w:rPr>
      </w:pPr>
      <w:bookmarkStart w:id="29" w:name="_Toc268263627"/>
      <w:bookmarkStart w:id="30" w:name="_Toc251150497"/>
      <w:bookmarkStart w:id="31" w:name="_Toc268263634"/>
      <w:r>
        <w:rPr>
          <w:color w:val="000000"/>
        </w:rPr>
        <w:t xml:space="preserve">Климат </w:t>
      </w:r>
      <w:r w:rsidR="002A3855">
        <w:rPr>
          <w:color w:val="000000"/>
        </w:rPr>
        <w:t>города</w:t>
      </w:r>
      <w:r>
        <w:rPr>
          <w:color w:val="000000"/>
        </w:rPr>
        <w:t xml:space="preserve"> умеренно-континентальный с четко выраженными сезонами года. Характеризуется теплым летом, умеренно холодной с устойчивым снежным покровом </w:t>
      </w:r>
      <w:r>
        <w:rPr>
          <w:color w:val="000000"/>
        </w:rPr>
        <w:lastRenderedPageBreak/>
        <w:t>зимой и хорошо выраженными, но менее длительными переходными периодами – весной и осенью.</w:t>
      </w:r>
    </w:p>
    <w:p w14:paraId="1C562C66" w14:textId="77777777" w:rsidR="007E6381" w:rsidRDefault="007E6381" w:rsidP="007E6381">
      <w:pPr>
        <w:spacing w:after="0" w:line="360" w:lineRule="auto"/>
        <w:jc w:val="both"/>
        <w:rPr>
          <w:color w:val="000000"/>
        </w:rPr>
      </w:pPr>
      <w:bookmarkStart w:id="32" w:name="_Hlk194584153"/>
    </w:p>
    <w:p w14:paraId="4867E2EF" w14:textId="77777777" w:rsidR="007E6381" w:rsidRPr="007E6381" w:rsidRDefault="007E6381" w:rsidP="007535E5">
      <w:pPr>
        <w:spacing w:after="0"/>
        <w:jc w:val="both"/>
        <w:rPr>
          <w:color w:val="000000"/>
          <w:sz w:val="22"/>
          <w:szCs w:val="22"/>
        </w:rPr>
      </w:pPr>
      <w:bookmarkStart w:id="33" w:name="_Hlk194584268"/>
      <w:r w:rsidRPr="00CE1EC2">
        <w:rPr>
          <w:i/>
          <w:iCs/>
          <w:color w:val="000000"/>
          <w:sz w:val="22"/>
          <w:szCs w:val="22"/>
          <w:highlight w:val="green"/>
        </w:rPr>
        <w:t>(абзац в редакции решения Министерства архитектуры и градостроительства Курской области от «___» апреля 2025 года № 01-12/_____)</w:t>
      </w:r>
    </w:p>
    <w:bookmarkEnd w:id="32"/>
    <w:bookmarkEnd w:id="33"/>
    <w:p w14:paraId="4E036923" w14:textId="77777777" w:rsidR="007E6381" w:rsidRDefault="007E6381" w:rsidP="007E6381">
      <w:pPr>
        <w:spacing w:after="0" w:line="360" w:lineRule="auto"/>
        <w:jc w:val="both"/>
        <w:rPr>
          <w:color w:val="000000"/>
        </w:rPr>
      </w:pPr>
    </w:p>
    <w:p w14:paraId="1BA5E37C" w14:textId="77777777" w:rsidR="00B06724" w:rsidRDefault="00B06724" w:rsidP="00B06724">
      <w:pPr>
        <w:spacing w:after="0" w:line="360" w:lineRule="auto"/>
        <w:ind w:firstLine="709"/>
        <w:jc w:val="both"/>
        <w:rPr>
          <w:rFonts w:eastAsia="Times New Roman"/>
          <w:bCs/>
          <w:lang w:bidi="en-US"/>
        </w:rPr>
      </w:pPr>
      <w:r>
        <w:rPr>
          <w:color w:val="000000"/>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w:t>
      </w:r>
      <w:proofErr w:type="gramStart"/>
      <w:r>
        <w:rPr>
          <w:color w:val="000000"/>
        </w:rPr>
        <w:t>–  начале</w:t>
      </w:r>
      <w:proofErr w:type="gramEnd"/>
      <w:r>
        <w:rPr>
          <w:color w:val="000000"/>
        </w:rPr>
        <w:t xml:space="preserve">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14:paraId="4614BC27" w14:textId="77777777"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0,2 - 0,6 м. Метели бывают от 2 до 7 раз в месяц. Дней с туманом 6 - 10 в месяц. Грунты к концу зимы промерзают на глубину 0,6 - 0,8 м.</w:t>
      </w:r>
    </w:p>
    <w:p w14:paraId="2482EF2C"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14:paraId="4E1E3E01"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14:paraId="793D9017"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 xml:space="preserve">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w:t>
      </w:r>
      <w:r>
        <w:rPr>
          <w:rFonts w:eastAsia="Times New Roman"/>
          <w:bCs/>
          <w:lang w:bidi="en-US"/>
        </w:rPr>
        <w:lastRenderedPageBreak/>
        <w:t>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14:paraId="49CDB97E"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В таблице ниже представлены климатические характеристики температурного режима.</w:t>
      </w:r>
    </w:p>
    <w:p w14:paraId="7451E96B" w14:textId="77777777" w:rsidR="00B06724" w:rsidRDefault="00B06724" w:rsidP="00B06724">
      <w:pPr>
        <w:pStyle w:val="17"/>
        <w:spacing w:after="0" w:line="360" w:lineRule="auto"/>
        <w:rPr>
          <w:color w:val="000000"/>
          <w:sz w:val="20"/>
          <w:szCs w:val="20"/>
          <w:lang w:eastAsia="ru-RU"/>
        </w:rPr>
      </w:pPr>
      <w:r>
        <w:rPr>
          <w:rFonts w:eastAsia="Times New Roman"/>
          <w:color w:val="000000"/>
        </w:rPr>
        <w:t>Таблица. Климатические характеристики.</w:t>
      </w:r>
    </w:p>
    <w:tbl>
      <w:tblPr>
        <w:tblW w:w="0" w:type="auto"/>
        <w:tblInd w:w="-7" w:type="dxa"/>
        <w:tblLayout w:type="fixed"/>
        <w:tblCellMar>
          <w:left w:w="40" w:type="dxa"/>
          <w:right w:w="40" w:type="dxa"/>
        </w:tblCellMar>
        <w:tblLook w:val="0000" w:firstRow="0" w:lastRow="0" w:firstColumn="0" w:lastColumn="0" w:noHBand="0" w:noVBand="0"/>
      </w:tblPr>
      <w:tblGrid>
        <w:gridCol w:w="7507"/>
        <w:gridCol w:w="1944"/>
      </w:tblGrid>
      <w:tr w:rsidR="00B06724" w14:paraId="109042F2" w14:textId="77777777" w:rsidTr="00F1442C">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14:paraId="05749520" w14:textId="77777777" w:rsidR="00B06724" w:rsidRDefault="00B06724" w:rsidP="00F1442C">
            <w:pPr>
              <w:spacing w:after="0" w:line="240" w:lineRule="auto"/>
              <w:jc w:val="center"/>
              <w:rPr>
                <w:b/>
                <w:color w:val="000000"/>
                <w:sz w:val="20"/>
                <w:szCs w:val="20"/>
                <w:lang w:eastAsia="ru-RU"/>
              </w:rPr>
            </w:pPr>
            <w:r>
              <w:rPr>
                <w:b/>
                <w:color w:val="000000"/>
                <w:sz w:val="20"/>
                <w:szCs w:val="20"/>
                <w:lang w:eastAsia="ru-RU"/>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9ABCA" w14:textId="77777777" w:rsidR="00B06724" w:rsidRDefault="00B06724" w:rsidP="00F1442C">
            <w:pPr>
              <w:spacing w:after="0" w:line="240" w:lineRule="auto"/>
              <w:jc w:val="center"/>
            </w:pPr>
            <w:r>
              <w:rPr>
                <w:b/>
                <w:color w:val="000000"/>
                <w:sz w:val="20"/>
                <w:szCs w:val="20"/>
                <w:lang w:eastAsia="ru-RU"/>
              </w:rPr>
              <w:t>Показатели</w:t>
            </w:r>
          </w:p>
        </w:tc>
      </w:tr>
      <w:tr w:rsidR="00B06724" w14:paraId="1E5DB77D" w14:textId="77777777" w:rsidTr="00F1442C">
        <w:trPr>
          <w:trHeight w:val="151"/>
        </w:trPr>
        <w:tc>
          <w:tcPr>
            <w:tcW w:w="7507" w:type="dxa"/>
            <w:tcBorders>
              <w:top w:val="single" w:sz="6" w:space="0" w:color="000000"/>
              <w:left w:val="single" w:sz="6" w:space="0" w:color="000000"/>
              <w:bottom w:val="single" w:sz="6" w:space="0" w:color="000000"/>
            </w:tcBorders>
            <w:shd w:val="clear" w:color="auto" w:fill="auto"/>
            <w:vAlign w:val="center"/>
          </w:tcPr>
          <w:p w14:paraId="0964FA3C"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Абсолютная минимальная температура,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E08BBE" w14:textId="77777777" w:rsidR="00B06724" w:rsidRDefault="00B06724" w:rsidP="00F1442C">
            <w:pPr>
              <w:spacing w:after="0" w:line="240" w:lineRule="auto"/>
              <w:jc w:val="center"/>
            </w:pPr>
            <w:r>
              <w:rPr>
                <w:color w:val="000000"/>
                <w:sz w:val="20"/>
                <w:szCs w:val="20"/>
                <w:lang w:eastAsia="ru-RU"/>
              </w:rPr>
              <w:t>- 37</w:t>
            </w:r>
          </w:p>
        </w:tc>
      </w:tr>
      <w:tr w:rsidR="00B06724" w14:paraId="09A22DD8" w14:textId="77777777" w:rsidTr="00F1442C">
        <w:trPr>
          <w:trHeight w:val="159"/>
        </w:trPr>
        <w:tc>
          <w:tcPr>
            <w:tcW w:w="7507" w:type="dxa"/>
            <w:tcBorders>
              <w:top w:val="single" w:sz="6" w:space="0" w:color="000000"/>
              <w:left w:val="single" w:sz="6" w:space="0" w:color="000000"/>
              <w:bottom w:val="single" w:sz="6" w:space="0" w:color="000000"/>
            </w:tcBorders>
            <w:shd w:val="clear" w:color="auto" w:fill="auto"/>
            <w:vAlign w:val="center"/>
          </w:tcPr>
          <w:p w14:paraId="0C550A7C"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Абсолютная максимальная температура,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7FF9E2" w14:textId="77777777" w:rsidR="00B06724" w:rsidRDefault="00B06724" w:rsidP="00F1442C">
            <w:pPr>
              <w:spacing w:after="0" w:line="240" w:lineRule="auto"/>
              <w:jc w:val="center"/>
            </w:pPr>
            <w:r>
              <w:rPr>
                <w:color w:val="000000"/>
                <w:sz w:val="20"/>
                <w:szCs w:val="20"/>
                <w:lang w:eastAsia="ru-RU"/>
              </w:rPr>
              <w:t>+ 40</w:t>
            </w:r>
          </w:p>
        </w:tc>
      </w:tr>
      <w:tr w:rsidR="00B06724" w14:paraId="37AB26BE" w14:textId="77777777"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14:paraId="2DC569AC"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отопительного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73B9CA" w14:textId="77777777" w:rsidR="00B06724" w:rsidRDefault="00B06724" w:rsidP="00F1442C">
            <w:pPr>
              <w:spacing w:after="0" w:line="240" w:lineRule="auto"/>
              <w:jc w:val="center"/>
            </w:pPr>
            <w:r>
              <w:rPr>
                <w:color w:val="000000"/>
                <w:sz w:val="20"/>
                <w:szCs w:val="20"/>
                <w:lang w:eastAsia="ru-RU"/>
              </w:rPr>
              <w:t>- 1,9</w:t>
            </w:r>
          </w:p>
        </w:tc>
      </w:tr>
      <w:tr w:rsidR="00B06724" w14:paraId="0B5B3DA3" w14:textId="77777777"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14:paraId="3BFA0EE1"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19AF00" w14:textId="77777777" w:rsidR="00B06724" w:rsidRDefault="00B06724" w:rsidP="00F1442C">
            <w:pPr>
              <w:spacing w:after="0" w:line="240" w:lineRule="auto"/>
              <w:jc w:val="center"/>
            </w:pPr>
            <w:r>
              <w:rPr>
                <w:color w:val="000000"/>
                <w:sz w:val="20"/>
                <w:szCs w:val="20"/>
                <w:lang w:eastAsia="ru-RU"/>
              </w:rPr>
              <w:t>228</w:t>
            </w:r>
          </w:p>
        </w:tc>
      </w:tr>
      <w:tr w:rsidR="00B06724" w14:paraId="2AD81058" w14:textId="77777777" w:rsidTr="00F1442C">
        <w:trPr>
          <w:trHeight w:val="80"/>
        </w:trPr>
        <w:tc>
          <w:tcPr>
            <w:tcW w:w="7507" w:type="dxa"/>
            <w:tcBorders>
              <w:top w:val="single" w:sz="6" w:space="0" w:color="000000"/>
              <w:left w:val="single" w:sz="6" w:space="0" w:color="000000"/>
              <w:bottom w:val="single" w:sz="6" w:space="0" w:color="000000"/>
            </w:tcBorders>
            <w:shd w:val="clear" w:color="auto" w:fill="auto"/>
            <w:vAlign w:val="center"/>
          </w:tcPr>
          <w:p w14:paraId="46585741"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воздуха наиболее теплого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183C8F" w14:textId="77777777" w:rsidR="00B06724" w:rsidRDefault="00B06724" w:rsidP="00F1442C">
            <w:pPr>
              <w:spacing w:after="0" w:line="240" w:lineRule="auto"/>
              <w:jc w:val="center"/>
            </w:pPr>
            <w:r>
              <w:rPr>
                <w:color w:val="000000"/>
                <w:sz w:val="20"/>
                <w:szCs w:val="20"/>
                <w:lang w:eastAsia="ru-RU"/>
              </w:rPr>
              <w:t>+ 27</w:t>
            </w:r>
          </w:p>
        </w:tc>
      </w:tr>
      <w:tr w:rsidR="00B06724" w14:paraId="2BA30538" w14:textId="77777777" w:rsidTr="00F1442C">
        <w:trPr>
          <w:trHeight w:val="80"/>
        </w:trPr>
        <w:tc>
          <w:tcPr>
            <w:tcW w:w="7507" w:type="dxa"/>
            <w:tcBorders>
              <w:top w:val="single" w:sz="6" w:space="0" w:color="000000"/>
              <w:left w:val="single" w:sz="6" w:space="0" w:color="000000"/>
              <w:bottom w:val="single" w:sz="4" w:space="0" w:color="000000"/>
            </w:tcBorders>
            <w:shd w:val="clear" w:color="auto" w:fill="auto"/>
            <w:vAlign w:val="center"/>
          </w:tcPr>
          <w:p w14:paraId="3DF7C401"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 xml:space="preserve">Средняя температура воздуха наиболее холодного периода, </w:t>
            </w:r>
            <w:r>
              <w:rPr>
                <w:color w:val="000000"/>
                <w:sz w:val="20"/>
                <w:szCs w:val="20"/>
                <w:vertAlign w:val="superscript"/>
                <w:lang w:eastAsia="ru-RU"/>
              </w:rPr>
              <w:t>0</w:t>
            </w:r>
            <w:r>
              <w:rPr>
                <w:color w:val="000000"/>
                <w:sz w:val="20"/>
                <w:szCs w:val="20"/>
                <w:lang w:eastAsia="ru-RU"/>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5273181" w14:textId="77777777" w:rsidR="00B06724" w:rsidRDefault="00B06724" w:rsidP="00F1442C">
            <w:pPr>
              <w:spacing w:after="0" w:line="240" w:lineRule="auto"/>
              <w:jc w:val="center"/>
            </w:pPr>
            <w:r>
              <w:rPr>
                <w:color w:val="000000"/>
                <w:sz w:val="20"/>
                <w:szCs w:val="20"/>
                <w:lang w:eastAsia="ru-RU"/>
              </w:rPr>
              <w:t>- 15</w:t>
            </w:r>
          </w:p>
        </w:tc>
      </w:tr>
    </w:tbl>
    <w:p w14:paraId="280C09A4" w14:textId="77777777" w:rsidR="00B06724" w:rsidRDefault="00B06724" w:rsidP="00B06724">
      <w:pPr>
        <w:spacing w:after="0" w:line="360" w:lineRule="auto"/>
        <w:ind w:firstLine="709"/>
        <w:jc w:val="both"/>
        <w:rPr>
          <w:rFonts w:eastAsia="Times New Roman"/>
          <w:bCs/>
          <w:lang w:bidi="en-US"/>
        </w:rPr>
      </w:pPr>
      <w:r>
        <w:rPr>
          <w:rFonts w:eastAsia="Times New Roman"/>
          <w:b/>
          <w:bCs/>
          <w:lang w:bidi="en-US"/>
        </w:rPr>
        <w:t>Осадки.</w:t>
      </w:r>
      <w:r>
        <w:rPr>
          <w:rFonts w:eastAsia="Times New Roman"/>
          <w:bCs/>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14:paraId="70DA9950"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 xml:space="preserve">Большая часть осадков - 369 мм приходится на теплый период года и 184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14:paraId="0D388FDF"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Среднегодовая температура воздуха +4,9ºС. Продолжительность безморозного периода 151 день, общий вегетационный период - 182 дня.</w:t>
      </w:r>
    </w:p>
    <w:p w14:paraId="4DF41096" w14:textId="77777777"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14:paraId="272D3BA3" w14:textId="77777777" w:rsidR="00B06724" w:rsidRDefault="00B06724" w:rsidP="00B06724">
      <w:pPr>
        <w:widowControl w:val="0"/>
        <w:spacing w:after="0" w:line="360" w:lineRule="auto"/>
        <w:ind w:firstLine="709"/>
        <w:jc w:val="both"/>
        <w:rPr>
          <w:rFonts w:eastAsia="Times New Roman"/>
          <w:bCs/>
          <w:lang w:bidi="en-US"/>
        </w:rPr>
      </w:pPr>
      <w:r>
        <w:rPr>
          <w:rFonts w:eastAsia="Times New Roman"/>
          <w:bCs/>
          <w:lang w:bidi="en-US"/>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14:paraId="0D559A55"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Ветры в течение года переменных направлений (западные, юго-западные); их преобладающая скорость 2 - 5 м/с.</w:t>
      </w:r>
    </w:p>
    <w:p w14:paraId="280E789C" w14:textId="77777777" w:rsidR="00B06724" w:rsidRDefault="00194001" w:rsidP="00B06724">
      <w:pPr>
        <w:spacing w:after="0" w:line="360" w:lineRule="auto"/>
        <w:ind w:firstLine="567"/>
        <w:jc w:val="center"/>
        <w:rPr>
          <w:rFonts w:eastAsia="Times New Roman"/>
          <w:b/>
          <w:sz w:val="20"/>
          <w:szCs w:val="20"/>
        </w:rPr>
      </w:pPr>
      <w:r>
        <w:rPr>
          <w:rFonts w:eastAsia="Times New Roman"/>
          <w:color w:val="948A54"/>
          <w:sz w:val="28"/>
          <w:szCs w:val="28"/>
        </w:rPr>
        <w:lastRenderedPageBreak/>
        <w:pict w14:anchorId="677050F7">
          <v:shape id="_x0000_i1026" type="#_x0000_t75" style="width:130.5pt;height:126pt" filled="t">
            <v:fill color2="black"/>
            <v:imagedata r:id="rId9" o:title="" croptop="8399f" cropleft="13758f" cropright="15657f"/>
          </v:shape>
        </w:pict>
      </w:r>
    </w:p>
    <w:p w14:paraId="4E35C852" w14:textId="77777777" w:rsidR="00B06724" w:rsidRDefault="00B06724" w:rsidP="00B06724">
      <w:pPr>
        <w:spacing w:after="0" w:line="360" w:lineRule="auto"/>
        <w:ind w:firstLine="567"/>
        <w:jc w:val="center"/>
        <w:rPr>
          <w:rFonts w:eastAsia="Times New Roman"/>
          <w:bCs/>
          <w:lang w:bidi="en-US"/>
        </w:rPr>
      </w:pPr>
      <w:r>
        <w:rPr>
          <w:rFonts w:eastAsia="Times New Roman"/>
          <w:b/>
          <w:sz w:val="20"/>
          <w:szCs w:val="20"/>
        </w:rPr>
        <w:t>Рисунок.</w:t>
      </w:r>
      <w:r>
        <w:rPr>
          <w:rFonts w:eastAsia="Times New Roman"/>
          <w:sz w:val="20"/>
          <w:szCs w:val="20"/>
        </w:rPr>
        <w:t xml:space="preserve"> </w:t>
      </w:r>
      <w:r>
        <w:rPr>
          <w:rFonts w:eastAsia="Times New Roman"/>
          <w:b/>
          <w:sz w:val="20"/>
          <w:szCs w:val="20"/>
        </w:rPr>
        <w:t>Среднегодовая повторяемость (%) направлений ветра по кварталам</w:t>
      </w:r>
      <w:r>
        <w:rPr>
          <w:rFonts w:eastAsia="Times New Roman"/>
          <w:sz w:val="20"/>
          <w:szCs w:val="20"/>
        </w:rPr>
        <w:t>.</w:t>
      </w:r>
    </w:p>
    <w:p w14:paraId="0052CEDB" w14:textId="77777777" w:rsidR="00B06724" w:rsidRDefault="00B06724" w:rsidP="00B06724">
      <w:pPr>
        <w:widowControl w:val="0"/>
        <w:spacing w:after="0" w:line="360" w:lineRule="auto"/>
        <w:ind w:firstLine="709"/>
        <w:jc w:val="both"/>
        <w:rPr>
          <w:rFonts w:eastAsia="Times New Roman"/>
          <w:color w:val="000000"/>
        </w:rPr>
      </w:pPr>
      <w:r>
        <w:rPr>
          <w:rFonts w:eastAsia="Times New Roman"/>
          <w:bCs/>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14:paraId="03D64B9A" w14:textId="77777777" w:rsidR="00B06724" w:rsidRDefault="00B06724" w:rsidP="00B06724">
      <w:pPr>
        <w:pStyle w:val="17"/>
        <w:spacing w:after="0" w:line="360" w:lineRule="auto"/>
        <w:rPr>
          <w:color w:val="000000"/>
          <w:sz w:val="20"/>
          <w:szCs w:val="20"/>
          <w:lang w:eastAsia="ru-RU"/>
        </w:rPr>
      </w:pPr>
      <w:r>
        <w:rPr>
          <w:rFonts w:eastAsia="Times New Roman"/>
          <w:color w:val="000000"/>
        </w:rPr>
        <w:t>Таблица. Скорость ветра.</w:t>
      </w:r>
    </w:p>
    <w:tbl>
      <w:tblPr>
        <w:tblW w:w="0" w:type="auto"/>
        <w:tblInd w:w="108" w:type="dxa"/>
        <w:tblLayout w:type="fixed"/>
        <w:tblLook w:val="0000" w:firstRow="0" w:lastRow="0" w:firstColumn="0" w:lastColumn="0" w:noHBand="0" w:noVBand="0"/>
      </w:tblPr>
      <w:tblGrid>
        <w:gridCol w:w="4652"/>
        <w:gridCol w:w="4930"/>
      </w:tblGrid>
      <w:tr w:rsidR="00B06724" w14:paraId="2FA5DE3C" w14:textId="77777777" w:rsidTr="00F1442C">
        <w:trPr>
          <w:trHeight w:val="85"/>
        </w:trPr>
        <w:tc>
          <w:tcPr>
            <w:tcW w:w="4652" w:type="dxa"/>
            <w:tcBorders>
              <w:top w:val="single" w:sz="4" w:space="0" w:color="000000"/>
              <w:left w:val="single" w:sz="4" w:space="0" w:color="000000"/>
              <w:bottom w:val="single" w:sz="4" w:space="0" w:color="000000"/>
            </w:tcBorders>
            <w:shd w:val="clear" w:color="auto" w:fill="auto"/>
            <w:vAlign w:val="center"/>
          </w:tcPr>
          <w:p w14:paraId="4F1F1495" w14:textId="77777777" w:rsidR="00B06724" w:rsidRDefault="00B06724" w:rsidP="00F1442C">
            <w:pPr>
              <w:spacing w:after="0" w:line="240" w:lineRule="auto"/>
              <w:jc w:val="center"/>
              <w:rPr>
                <w:b/>
                <w:color w:val="000000"/>
                <w:sz w:val="20"/>
                <w:szCs w:val="20"/>
                <w:lang w:eastAsia="ru-RU"/>
              </w:rPr>
            </w:pPr>
            <w:r>
              <w:rPr>
                <w:b/>
                <w:color w:val="000000"/>
                <w:sz w:val="20"/>
                <w:szCs w:val="20"/>
                <w:lang w:eastAsia="ru-RU"/>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584D5" w14:textId="77777777" w:rsidR="00B06724" w:rsidRDefault="00B06724" w:rsidP="00F1442C">
            <w:pPr>
              <w:spacing w:after="0" w:line="240" w:lineRule="auto"/>
              <w:jc w:val="center"/>
            </w:pPr>
            <w:r>
              <w:rPr>
                <w:b/>
                <w:color w:val="000000"/>
                <w:sz w:val="20"/>
                <w:szCs w:val="20"/>
                <w:lang w:eastAsia="ru-RU"/>
              </w:rPr>
              <w:t>Показатель</w:t>
            </w:r>
          </w:p>
        </w:tc>
      </w:tr>
      <w:tr w:rsidR="00B06724" w14:paraId="51CEC7C0" w14:textId="77777777" w:rsidTr="00F1442C">
        <w:trPr>
          <w:trHeight w:val="106"/>
        </w:trPr>
        <w:tc>
          <w:tcPr>
            <w:tcW w:w="4652" w:type="dxa"/>
            <w:tcBorders>
              <w:top w:val="single" w:sz="4" w:space="0" w:color="000000"/>
              <w:left w:val="single" w:sz="4" w:space="0" w:color="000000"/>
              <w:bottom w:val="single" w:sz="4" w:space="0" w:color="000000"/>
            </w:tcBorders>
            <w:shd w:val="clear" w:color="auto" w:fill="auto"/>
            <w:vAlign w:val="center"/>
          </w:tcPr>
          <w:p w14:paraId="094B6B35"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C87B4" w14:textId="77777777" w:rsidR="00B06724" w:rsidRDefault="00B06724" w:rsidP="00F1442C">
            <w:pPr>
              <w:spacing w:after="0" w:line="240" w:lineRule="auto"/>
              <w:jc w:val="center"/>
            </w:pPr>
            <w:r>
              <w:rPr>
                <w:color w:val="000000"/>
                <w:sz w:val="20"/>
                <w:szCs w:val="20"/>
                <w:lang w:eastAsia="ru-RU"/>
              </w:rPr>
              <w:t>18 м/сек;</w:t>
            </w:r>
          </w:p>
        </w:tc>
      </w:tr>
      <w:tr w:rsidR="00B06724" w14:paraId="1E08ADED" w14:textId="77777777" w:rsidTr="00F1442C">
        <w:trPr>
          <w:trHeight w:val="85"/>
        </w:trPr>
        <w:tc>
          <w:tcPr>
            <w:tcW w:w="4652" w:type="dxa"/>
            <w:tcBorders>
              <w:top w:val="single" w:sz="4" w:space="0" w:color="000000"/>
              <w:left w:val="single" w:sz="4" w:space="0" w:color="000000"/>
              <w:bottom w:val="single" w:sz="4" w:space="0" w:color="000000"/>
            </w:tcBorders>
            <w:shd w:val="clear" w:color="auto" w:fill="auto"/>
            <w:vAlign w:val="center"/>
          </w:tcPr>
          <w:p w14:paraId="04D1F5E8"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38101" w14:textId="77777777" w:rsidR="00B06724" w:rsidRDefault="00B06724" w:rsidP="00F1442C">
            <w:pPr>
              <w:spacing w:after="0" w:line="240" w:lineRule="auto"/>
              <w:jc w:val="center"/>
            </w:pPr>
            <w:r>
              <w:rPr>
                <w:color w:val="000000"/>
                <w:sz w:val="20"/>
                <w:szCs w:val="20"/>
                <w:lang w:eastAsia="ru-RU"/>
              </w:rPr>
              <w:t>21 м/сек;</w:t>
            </w:r>
          </w:p>
        </w:tc>
      </w:tr>
      <w:tr w:rsidR="00B06724" w14:paraId="79EC7DAB" w14:textId="77777777" w:rsidTr="00F1442C">
        <w:tc>
          <w:tcPr>
            <w:tcW w:w="4652" w:type="dxa"/>
            <w:tcBorders>
              <w:top w:val="single" w:sz="4" w:space="0" w:color="000000"/>
              <w:left w:val="single" w:sz="4" w:space="0" w:color="000000"/>
              <w:bottom w:val="single" w:sz="4" w:space="0" w:color="000000"/>
            </w:tcBorders>
            <w:shd w:val="clear" w:color="auto" w:fill="auto"/>
            <w:vAlign w:val="center"/>
          </w:tcPr>
          <w:p w14:paraId="4E05172B"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69DB2" w14:textId="77777777" w:rsidR="00B06724" w:rsidRDefault="00B06724" w:rsidP="00F1442C">
            <w:pPr>
              <w:spacing w:after="0" w:line="240" w:lineRule="auto"/>
              <w:jc w:val="center"/>
            </w:pPr>
            <w:r>
              <w:rPr>
                <w:color w:val="000000"/>
                <w:sz w:val="20"/>
                <w:szCs w:val="20"/>
                <w:lang w:eastAsia="ru-RU"/>
              </w:rPr>
              <w:t>22 м/сек;</w:t>
            </w:r>
          </w:p>
        </w:tc>
      </w:tr>
      <w:tr w:rsidR="00B06724" w14:paraId="4A4940DD" w14:textId="77777777" w:rsidTr="00F1442C">
        <w:tc>
          <w:tcPr>
            <w:tcW w:w="4652" w:type="dxa"/>
            <w:tcBorders>
              <w:top w:val="single" w:sz="4" w:space="0" w:color="000000"/>
              <w:left w:val="single" w:sz="4" w:space="0" w:color="000000"/>
              <w:bottom w:val="single" w:sz="4" w:space="0" w:color="000000"/>
            </w:tcBorders>
            <w:shd w:val="clear" w:color="auto" w:fill="auto"/>
            <w:vAlign w:val="center"/>
          </w:tcPr>
          <w:p w14:paraId="009DF852"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C042E" w14:textId="77777777" w:rsidR="00B06724" w:rsidRDefault="00B06724" w:rsidP="00F1442C">
            <w:pPr>
              <w:spacing w:after="0" w:line="240" w:lineRule="auto"/>
              <w:jc w:val="center"/>
            </w:pPr>
            <w:r>
              <w:rPr>
                <w:color w:val="000000"/>
                <w:sz w:val="20"/>
                <w:szCs w:val="20"/>
                <w:lang w:eastAsia="ru-RU"/>
              </w:rPr>
              <w:t>23 м/сек;</w:t>
            </w:r>
          </w:p>
        </w:tc>
      </w:tr>
      <w:tr w:rsidR="00B06724" w14:paraId="1D55806E" w14:textId="77777777" w:rsidTr="00F1442C">
        <w:tc>
          <w:tcPr>
            <w:tcW w:w="4652" w:type="dxa"/>
            <w:tcBorders>
              <w:top w:val="single" w:sz="4" w:space="0" w:color="000000"/>
              <w:left w:val="single" w:sz="4" w:space="0" w:color="000000"/>
              <w:bottom w:val="single" w:sz="4" w:space="0" w:color="000000"/>
            </w:tcBorders>
            <w:shd w:val="clear" w:color="auto" w:fill="auto"/>
            <w:vAlign w:val="center"/>
          </w:tcPr>
          <w:p w14:paraId="774A2FA7" w14:textId="77777777" w:rsidR="00B06724" w:rsidRDefault="00B06724" w:rsidP="00F1442C">
            <w:pPr>
              <w:spacing w:after="0" w:line="240" w:lineRule="auto"/>
              <w:jc w:val="center"/>
              <w:rPr>
                <w:color w:val="000000"/>
                <w:sz w:val="20"/>
                <w:szCs w:val="20"/>
                <w:lang w:eastAsia="ru-RU"/>
              </w:rPr>
            </w:pPr>
            <w:r>
              <w:rPr>
                <w:color w:val="000000"/>
                <w:sz w:val="20"/>
                <w:szCs w:val="20"/>
                <w:lang w:eastAsia="ru-RU"/>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323E8" w14:textId="77777777" w:rsidR="00B06724" w:rsidRDefault="00B06724" w:rsidP="00F1442C">
            <w:pPr>
              <w:spacing w:after="0" w:line="240" w:lineRule="auto"/>
              <w:jc w:val="center"/>
            </w:pPr>
            <w:r>
              <w:rPr>
                <w:color w:val="000000"/>
                <w:sz w:val="20"/>
                <w:szCs w:val="20"/>
                <w:lang w:eastAsia="ru-RU"/>
              </w:rPr>
              <w:t>24 м/сек.</w:t>
            </w:r>
          </w:p>
        </w:tc>
      </w:tr>
    </w:tbl>
    <w:p w14:paraId="742CCD41" w14:textId="77777777" w:rsidR="00B06724" w:rsidRDefault="00B06724" w:rsidP="00B06724">
      <w:pPr>
        <w:spacing w:after="0" w:line="360" w:lineRule="auto"/>
        <w:ind w:firstLine="709"/>
        <w:jc w:val="both"/>
        <w:rPr>
          <w:rFonts w:eastAsia="Times New Roman"/>
          <w:bCs/>
          <w:lang w:bidi="en-US"/>
        </w:rPr>
      </w:pPr>
    </w:p>
    <w:p w14:paraId="75CB39E2" w14:textId="77777777" w:rsidR="00B06724" w:rsidRDefault="00B06724" w:rsidP="00B06724">
      <w:pPr>
        <w:spacing w:after="0" w:line="360" w:lineRule="auto"/>
        <w:ind w:firstLine="709"/>
        <w:jc w:val="both"/>
        <w:rPr>
          <w:rFonts w:eastAsia="Times New Roman"/>
          <w:bCs/>
          <w:lang w:bidi="en-US"/>
        </w:rPr>
      </w:pPr>
      <w:r>
        <w:rPr>
          <w:rFonts w:eastAsia="Times New Roman"/>
          <w:bCs/>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14:paraId="10789C4C" w14:textId="77777777" w:rsidR="00B06724" w:rsidRDefault="00B06724" w:rsidP="00B06724">
      <w:pPr>
        <w:spacing w:after="0" w:line="360" w:lineRule="auto"/>
        <w:ind w:firstLine="709"/>
        <w:jc w:val="both"/>
        <w:rPr>
          <w:b/>
        </w:rPr>
      </w:pPr>
      <w:r>
        <w:rPr>
          <w:rFonts w:eastAsia="Times New Roman"/>
          <w:bCs/>
          <w:lang w:bidi="en-US"/>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14:paraId="7E10D98F" w14:textId="77777777" w:rsidR="00484895" w:rsidRPr="00A27C9C" w:rsidRDefault="00E972A6" w:rsidP="00CD4125">
      <w:pPr>
        <w:widowControl w:val="0"/>
        <w:spacing w:after="0" w:line="360" w:lineRule="auto"/>
        <w:ind w:firstLine="709"/>
        <w:jc w:val="both"/>
        <w:rPr>
          <w:b/>
        </w:rPr>
      </w:pPr>
      <w:r w:rsidRPr="00A27C9C">
        <w:rPr>
          <w:b/>
        </w:rPr>
        <w:t>Гидрография и ресурсы поверхностных вод</w:t>
      </w:r>
      <w:bookmarkEnd w:id="29"/>
      <w:r w:rsidR="00A27C9C" w:rsidRPr="00A27C9C">
        <w:rPr>
          <w:b/>
        </w:rPr>
        <w:t>.</w:t>
      </w:r>
    </w:p>
    <w:p w14:paraId="22517425" w14:textId="4A012C6F" w:rsidR="007E6381" w:rsidRPr="008C5D29" w:rsidRDefault="00054F9E" w:rsidP="00174189">
      <w:pPr>
        <w:keepNext/>
        <w:spacing w:after="0" w:line="360" w:lineRule="auto"/>
        <w:ind w:firstLine="709"/>
        <w:jc w:val="both"/>
      </w:pPr>
      <w:r w:rsidRPr="008C5D29">
        <w:rPr>
          <w:spacing w:val="-2"/>
        </w:rPr>
        <w:t xml:space="preserve">Река Усожа входит в бассейны рек Свапа – Сейм, расположенных на юго-западе европейской части России, на юго-западных склонах Средне-Русской возвышенности. </w:t>
      </w:r>
      <w:r w:rsidRPr="008C5D29">
        <w:t xml:space="preserve">Длина реки Усожа </w:t>
      </w:r>
      <w:r w:rsidRPr="008C5D29">
        <w:rPr>
          <w:spacing w:val="-4"/>
        </w:rPr>
        <w:t xml:space="preserve">равна </w:t>
      </w:r>
      <w:smartTag w:uri="urn:schemas-microsoft-com:office:smarttags" w:element="metricconverter">
        <w:smartTagPr>
          <w:attr w:name="ProductID" w:val="95 км"/>
        </w:smartTagPr>
        <w:r w:rsidRPr="008C5D29">
          <w:rPr>
            <w:spacing w:val="-4"/>
          </w:rPr>
          <w:t>95 км</w:t>
        </w:r>
      </w:smartTag>
      <w:r w:rsidRPr="008C5D29">
        <w:rPr>
          <w:spacing w:val="-4"/>
        </w:rPr>
        <w:t xml:space="preserve">, площадь </w:t>
      </w:r>
      <w:r w:rsidRPr="00174189">
        <w:rPr>
          <w:spacing w:val="-4"/>
        </w:rPr>
        <w:t xml:space="preserve">водосбора – 1220 </w:t>
      </w:r>
      <w:r w:rsidRPr="00174189">
        <w:t>км</w:t>
      </w:r>
      <w:r w:rsidRPr="00174189">
        <w:rPr>
          <w:vertAlign w:val="superscript"/>
        </w:rPr>
        <w:t>2</w:t>
      </w:r>
      <w:r w:rsidRPr="00174189">
        <w:t>, впадает в реку</w:t>
      </w:r>
      <w:r w:rsidRPr="008C5D29">
        <w:t xml:space="preserve"> Свапа с левого берега в 13 км от устья.</w:t>
      </w:r>
    </w:p>
    <w:p w14:paraId="66F30E7E" w14:textId="77777777" w:rsidR="00054F9E" w:rsidRPr="008C5D29" w:rsidRDefault="00054F9E" w:rsidP="00054F9E">
      <w:pPr>
        <w:spacing w:after="0" w:line="360" w:lineRule="auto"/>
        <w:ind w:firstLine="709"/>
        <w:jc w:val="both"/>
      </w:pPr>
      <w:r w:rsidRPr="008C5D29">
        <w:rPr>
          <w:spacing w:val="-2"/>
        </w:rPr>
        <w:t xml:space="preserve">Рассматриваемый участок </w:t>
      </w:r>
      <w:r w:rsidRPr="008C5D29">
        <w:t xml:space="preserve">реки Усожа находится в пределах границ города Фатеж, в </w:t>
      </w:r>
      <w:smartTag w:uri="urn:schemas-microsoft-com:office:smarttags" w:element="metricconverter">
        <w:smartTagPr>
          <w:attr w:name="ProductID" w:val="50 км"/>
        </w:smartTagPr>
        <w:r w:rsidRPr="008C5D29">
          <w:t>50 км</w:t>
        </w:r>
      </w:smartTag>
      <w:r w:rsidRPr="008C5D29">
        <w:t xml:space="preserve"> к северо-западу от города Курск</w:t>
      </w:r>
      <w:r w:rsidR="004C0333">
        <w:t>а</w:t>
      </w:r>
      <w:r w:rsidRPr="008C5D29">
        <w:t>. Направление течения реки с востока на запад.</w:t>
      </w:r>
    </w:p>
    <w:p w14:paraId="157FF79B" w14:textId="77777777" w:rsidR="00054F9E" w:rsidRPr="008C5D29" w:rsidRDefault="00054F9E" w:rsidP="00054F9E">
      <w:pPr>
        <w:spacing w:after="0" w:line="360" w:lineRule="auto"/>
        <w:ind w:firstLine="709"/>
        <w:jc w:val="both"/>
      </w:pPr>
      <w:r w:rsidRPr="008C5D29">
        <w:lastRenderedPageBreak/>
        <w:t xml:space="preserve">На территории города Фатеж в реку Усожа с правого берега в 67 км от устья впадает ручей </w:t>
      </w:r>
      <w:proofErr w:type="spellStart"/>
      <w:r w:rsidRPr="008C5D29">
        <w:t>Фатежик</w:t>
      </w:r>
      <w:proofErr w:type="spellEnd"/>
      <w:r w:rsidRPr="008C5D29">
        <w:t xml:space="preserve">. Общая длина ручья </w:t>
      </w:r>
      <w:smartTag w:uri="urn:schemas-microsoft-com:office:smarttags" w:element="metricconverter">
        <w:smartTagPr>
          <w:attr w:name="ProductID" w:val="5,7 км"/>
        </w:smartTagPr>
        <w:r w:rsidRPr="008C5D29">
          <w:t>5,7 км</w:t>
        </w:r>
      </w:smartTag>
      <w:r w:rsidRPr="008C5D29">
        <w:t>, площадь водосбора составляет 25 км</w:t>
      </w:r>
      <w:r w:rsidRPr="008C5D29">
        <w:rPr>
          <w:vertAlign w:val="superscript"/>
        </w:rPr>
        <w:t>2</w:t>
      </w:r>
      <w:r w:rsidRPr="008C5D29">
        <w:t xml:space="preserve">. Протяженность ручья </w:t>
      </w:r>
      <w:proofErr w:type="spellStart"/>
      <w:r w:rsidRPr="008C5D29">
        <w:t>Фатежик</w:t>
      </w:r>
      <w:proofErr w:type="spellEnd"/>
      <w:r w:rsidRPr="008C5D29">
        <w:t xml:space="preserve"> на территории город Фатеж – </w:t>
      </w:r>
      <w:smartTag w:uri="urn:schemas-microsoft-com:office:smarttags" w:element="metricconverter">
        <w:smartTagPr>
          <w:attr w:name="ProductID" w:val="2,5 км"/>
        </w:smartTagPr>
        <w:r w:rsidRPr="008C5D29">
          <w:t>2,5 км</w:t>
        </w:r>
      </w:smartTag>
      <w:r w:rsidRPr="008C5D29">
        <w:t>.</w:t>
      </w:r>
    </w:p>
    <w:p w14:paraId="694AA423" w14:textId="77777777" w:rsidR="00054F9E" w:rsidRPr="008C5D29" w:rsidRDefault="00054F9E" w:rsidP="00054F9E">
      <w:pPr>
        <w:spacing w:after="0" w:line="360" w:lineRule="auto"/>
        <w:ind w:firstLine="709"/>
        <w:jc w:val="both"/>
      </w:pPr>
      <w:r w:rsidRPr="008C5D29">
        <w:t>Общая площадь водосбора реки Усожа до замыкающего створа на западной окраине города Фатеж - 370 км</w:t>
      </w:r>
      <w:r w:rsidRPr="008C5D29">
        <w:rPr>
          <w:vertAlign w:val="superscript"/>
        </w:rPr>
        <w:t>2</w:t>
      </w:r>
      <w:r w:rsidRPr="008C5D29">
        <w:t xml:space="preserve">. Протяженность реки Усожа на территории города Фатеж составляет </w:t>
      </w:r>
      <w:smartTag w:uri="urn:schemas-microsoft-com:office:smarttags" w:element="metricconverter">
        <w:smartTagPr>
          <w:attr w:name="ProductID" w:val="2 км"/>
        </w:smartTagPr>
        <w:r w:rsidRPr="008C5D29">
          <w:t>2 км</w:t>
        </w:r>
      </w:smartTag>
      <w:r w:rsidRPr="008C5D29">
        <w:t xml:space="preserve">. Река Усожа и ручей </w:t>
      </w:r>
      <w:proofErr w:type="spellStart"/>
      <w:r w:rsidRPr="008C5D29">
        <w:t>Фатежик</w:t>
      </w:r>
      <w:proofErr w:type="spellEnd"/>
      <w:r w:rsidRPr="008C5D29">
        <w:t xml:space="preserve"> имеют смешанное питание (снеговое, дождевое и грунтовое).</w:t>
      </w:r>
    </w:p>
    <w:p w14:paraId="6F87C0B5" w14:textId="77777777" w:rsidR="00054F9E" w:rsidRPr="008C5D29" w:rsidRDefault="00054F9E" w:rsidP="00054F9E">
      <w:pPr>
        <w:spacing w:after="0" w:line="360" w:lineRule="auto"/>
        <w:ind w:firstLine="709"/>
        <w:jc w:val="both"/>
      </w:pPr>
      <w:r w:rsidRPr="008C5D29">
        <w:t>Основное питание реки Усожа получает за счет весеннего таяния снега. Сток талых вод решительно преобладает над остальными видами питания: на долю его приходится в среднем 60-65 % годового стока, а в отдельные годы относительная величина снегового питания в суммарном годовом стоке возрастает до 70 и более процентов.</w:t>
      </w:r>
    </w:p>
    <w:p w14:paraId="45F8D278" w14:textId="77777777" w:rsidR="00054F9E" w:rsidRPr="008C5D29" w:rsidRDefault="00054F9E" w:rsidP="00054F9E">
      <w:pPr>
        <w:spacing w:after="0" w:line="360" w:lineRule="auto"/>
        <w:ind w:firstLine="709"/>
        <w:jc w:val="both"/>
      </w:pPr>
      <w:r w:rsidRPr="008C5D29">
        <w:t>Многоводный, но короткий весенний период сменяется относительным маловодьем во все остальные времена года, когда река пополняется заметно лишь быстро проходящими паводками дождевого происхождения, и зимой в периоды оттепелей.</w:t>
      </w:r>
    </w:p>
    <w:p w14:paraId="75AF2307" w14:textId="77777777" w:rsidR="00054F9E" w:rsidRPr="008C5D29" w:rsidRDefault="00054F9E" w:rsidP="00054F9E">
      <w:pPr>
        <w:spacing w:after="0" w:line="360" w:lineRule="auto"/>
        <w:ind w:firstLine="709"/>
        <w:jc w:val="both"/>
      </w:pPr>
      <w:r w:rsidRPr="008C5D29">
        <w:t>В летнее время водность реки сильно падает из-за большого испарения.</w:t>
      </w:r>
    </w:p>
    <w:p w14:paraId="5ADFB0CA" w14:textId="77777777" w:rsidR="00054F9E" w:rsidRPr="008C5D29" w:rsidRDefault="00054F9E" w:rsidP="00054F9E">
      <w:pPr>
        <w:spacing w:after="0" w:line="360" w:lineRule="auto"/>
        <w:ind w:firstLine="709"/>
        <w:jc w:val="both"/>
      </w:pPr>
      <w:r w:rsidRPr="008C5D29">
        <w:t>Осенние дожди вследствие менее интенсивного испарения несколько увеличивают ее водность.</w:t>
      </w:r>
    </w:p>
    <w:p w14:paraId="528E08ED" w14:textId="77777777" w:rsidR="00054F9E" w:rsidRPr="008C5D29" w:rsidRDefault="00054F9E" w:rsidP="00054F9E">
      <w:pPr>
        <w:spacing w:after="0" w:line="360" w:lineRule="auto"/>
        <w:ind w:firstLine="709"/>
        <w:jc w:val="both"/>
      </w:pPr>
      <w:r w:rsidRPr="008C5D29">
        <w:t>В целом роль дождевого питания реки относительно невелика и составляет в среднем не более 10-20% от общего объема годового стока.</w:t>
      </w:r>
    </w:p>
    <w:p w14:paraId="2DF95A3E" w14:textId="77777777" w:rsidR="00054F9E" w:rsidRPr="008C5D29" w:rsidRDefault="00054F9E" w:rsidP="00054F9E">
      <w:pPr>
        <w:spacing w:after="0" w:line="360" w:lineRule="auto"/>
        <w:ind w:firstLine="709"/>
        <w:jc w:val="both"/>
      </w:pPr>
      <w:r w:rsidRPr="008C5D29">
        <w:t>Гораздо большее значение (30-35% стока) имеют в этом смысле грунтовые воды, поступающие непрерывно в течение всего года.</w:t>
      </w:r>
    </w:p>
    <w:p w14:paraId="5207D6D0" w14:textId="77777777" w:rsidR="00CA77E9" w:rsidRPr="00311359" w:rsidRDefault="00CA77E9" w:rsidP="009D1F5C">
      <w:pPr>
        <w:widowControl w:val="0"/>
        <w:spacing w:after="0" w:line="360" w:lineRule="auto"/>
        <w:ind w:firstLine="709"/>
        <w:jc w:val="both"/>
        <w:rPr>
          <w:b/>
          <w:color w:val="000000"/>
        </w:rPr>
      </w:pPr>
      <w:r w:rsidRPr="00311359">
        <w:rPr>
          <w:b/>
          <w:color w:val="000000"/>
        </w:rPr>
        <w:t>Гидрогеологические условия</w:t>
      </w:r>
      <w:r w:rsidR="001933E2">
        <w:rPr>
          <w:b/>
          <w:color w:val="000000"/>
        </w:rPr>
        <w:t>.</w:t>
      </w:r>
    </w:p>
    <w:p w14:paraId="11C8BEAF" w14:textId="77777777" w:rsidR="00E909AA" w:rsidRDefault="00E909AA" w:rsidP="00E909AA">
      <w:pPr>
        <w:widowControl w:val="0"/>
        <w:spacing w:after="0" w:line="360" w:lineRule="auto"/>
        <w:ind w:firstLine="709"/>
        <w:jc w:val="both"/>
        <w:rPr>
          <w:color w:val="000000"/>
        </w:rPr>
      </w:pPr>
      <w:r>
        <w:rPr>
          <w:color w:val="000000"/>
        </w:rPr>
        <w:t xml:space="preserve">Гидрогеологические условия на значительной части территории благоприятны для строительства. Основными источниками водоснабжения в </w:t>
      </w:r>
      <w:r w:rsidR="00772E2F">
        <w:rPr>
          <w:color w:val="000000"/>
        </w:rPr>
        <w:t>городе</w:t>
      </w:r>
      <w:r>
        <w:rPr>
          <w:color w:val="000000"/>
        </w:rPr>
        <w:t xml:space="preserve"> служат водоносные горизонты верхнемеловых и нижнемеловых отложений.</w:t>
      </w:r>
    </w:p>
    <w:p w14:paraId="5D48003C" w14:textId="77777777" w:rsidR="00E909AA" w:rsidRDefault="00E909AA" w:rsidP="00E909AA">
      <w:pPr>
        <w:widowControl w:val="0"/>
        <w:spacing w:after="0" w:line="360" w:lineRule="auto"/>
        <w:ind w:firstLine="709"/>
        <w:jc w:val="both"/>
        <w:rPr>
          <w:color w:val="000000"/>
        </w:rPr>
      </w:pPr>
      <w:r>
        <w:rPr>
          <w:color w:val="000000"/>
        </w:rPr>
        <w:t>Подземные воды:</w:t>
      </w:r>
    </w:p>
    <w:p w14:paraId="2E3DF4A2" w14:textId="77777777" w:rsidR="00E909AA" w:rsidRDefault="00E909AA" w:rsidP="00E909AA">
      <w:pPr>
        <w:widowControl w:val="0"/>
        <w:spacing w:after="0" w:line="360" w:lineRule="auto"/>
        <w:ind w:firstLine="709"/>
        <w:jc w:val="both"/>
        <w:rPr>
          <w:color w:val="000000"/>
        </w:rPr>
      </w:pPr>
      <w:r>
        <w:rPr>
          <w:color w:val="000000"/>
        </w:rPr>
        <w:t>1.</w:t>
      </w:r>
      <w:r>
        <w:rPr>
          <w:color w:val="000000"/>
        </w:rPr>
        <w:tab/>
        <w:t xml:space="preserve">Водоносный горизонт </w:t>
      </w:r>
      <w:proofErr w:type="spellStart"/>
      <w:r>
        <w:rPr>
          <w:color w:val="000000"/>
        </w:rPr>
        <w:t>турон</w:t>
      </w:r>
      <w:proofErr w:type="spellEnd"/>
      <w:r>
        <w:rPr>
          <w:color w:val="000000"/>
        </w:rPr>
        <w:t xml:space="preserve">-маастрихтских отложений приурочен к трещиноватой зоне в </w:t>
      </w:r>
      <w:proofErr w:type="spellStart"/>
      <w:r>
        <w:rPr>
          <w:color w:val="000000"/>
        </w:rPr>
        <w:t>мелах</w:t>
      </w:r>
      <w:proofErr w:type="spellEnd"/>
      <w:r>
        <w:rPr>
          <w:color w:val="000000"/>
        </w:rPr>
        <w:t xml:space="preserve"> и мергелях. Кровля горизонта залегает на глубине 16-23м., мощность – около 100 м. В кровле залегают четвертичные отложения </w:t>
      </w:r>
      <w:proofErr w:type="spellStart"/>
      <w:r>
        <w:rPr>
          <w:color w:val="000000"/>
        </w:rPr>
        <w:t>перигляциальной</w:t>
      </w:r>
      <w:proofErr w:type="spellEnd"/>
      <w:r>
        <w:rPr>
          <w:color w:val="000000"/>
        </w:rPr>
        <w:t xml:space="preserve"> зоны и аллювиальные осадки речных пойм, на высоких водоразделах – песчано-глинистые образования палеогена. Мощность перекрывающей толщи от 5-10м. до 40-50м. Отсутствие в кровле горизонта выдержанного </w:t>
      </w:r>
      <w:proofErr w:type="spellStart"/>
      <w:r>
        <w:rPr>
          <w:color w:val="000000"/>
        </w:rPr>
        <w:t>водоупора</w:t>
      </w:r>
      <w:proofErr w:type="spellEnd"/>
      <w:r>
        <w:rPr>
          <w:color w:val="000000"/>
        </w:rPr>
        <w:t xml:space="preserve"> обуславливает его тесную гидравлическую связь с вышележащими водоносными горизонтами.</w:t>
      </w:r>
    </w:p>
    <w:p w14:paraId="19DEC7D7" w14:textId="77777777" w:rsidR="00E909AA" w:rsidRDefault="00E909AA" w:rsidP="00E909AA">
      <w:pPr>
        <w:spacing w:after="0" w:line="360" w:lineRule="auto"/>
        <w:ind w:firstLine="709"/>
        <w:jc w:val="both"/>
        <w:rPr>
          <w:color w:val="000000"/>
        </w:rPr>
      </w:pPr>
      <w:r>
        <w:rPr>
          <w:color w:val="000000"/>
        </w:rPr>
        <w:t xml:space="preserve">Воды обладают напором до 47-49 м. на водоразделах, в долинах – безнапорные. Наиболее </w:t>
      </w:r>
      <w:proofErr w:type="spellStart"/>
      <w:r>
        <w:rPr>
          <w:color w:val="000000"/>
        </w:rPr>
        <w:t>водообильна</w:t>
      </w:r>
      <w:proofErr w:type="spellEnd"/>
      <w:r>
        <w:rPr>
          <w:color w:val="000000"/>
        </w:rPr>
        <w:t xml:space="preserve"> меловая толща по долинам рек, где наблюдается высокая </w:t>
      </w:r>
      <w:r>
        <w:rPr>
          <w:color w:val="000000"/>
        </w:rPr>
        <w:lastRenderedPageBreak/>
        <w:t xml:space="preserve">трещиноватость и </w:t>
      </w:r>
      <w:proofErr w:type="spellStart"/>
      <w:r>
        <w:rPr>
          <w:color w:val="000000"/>
        </w:rPr>
        <w:t>закарстованность</w:t>
      </w:r>
      <w:proofErr w:type="spellEnd"/>
      <w:r>
        <w:rPr>
          <w:color w:val="000000"/>
        </w:rPr>
        <w:t>, и мощность ее составляет 50-70 м. На водоразделах до глубины 90 м. отмечается равномерная трещиноватость мергельно-меловой толщи с дебитами 12,5-14,3 л/с при понижении на 6,5-4,2 м. Удельные дебиты 1,6-3,4 л/с;</w:t>
      </w:r>
    </w:p>
    <w:p w14:paraId="12A5468B" w14:textId="77777777" w:rsidR="00E909AA" w:rsidRDefault="00E909AA" w:rsidP="00E909AA">
      <w:pPr>
        <w:widowControl w:val="0"/>
        <w:spacing w:after="0" w:line="360" w:lineRule="auto"/>
        <w:ind w:firstLine="709"/>
        <w:jc w:val="both"/>
        <w:rPr>
          <w:color w:val="000000"/>
        </w:rPr>
      </w:pPr>
      <w:r>
        <w:rPr>
          <w:color w:val="000000"/>
        </w:rPr>
        <w:t>2.</w:t>
      </w:r>
      <w:r>
        <w:rPr>
          <w:color w:val="000000"/>
        </w:rPr>
        <w:tab/>
        <w:t xml:space="preserve">Водоносный горизонт </w:t>
      </w:r>
      <w:proofErr w:type="spellStart"/>
      <w:r>
        <w:rPr>
          <w:color w:val="000000"/>
        </w:rPr>
        <w:t>альб</w:t>
      </w:r>
      <w:proofErr w:type="spellEnd"/>
      <w:r>
        <w:rPr>
          <w:color w:val="000000"/>
        </w:rPr>
        <w:t xml:space="preserve">-сеноманских отложений верхнего и нижнего мела приурочен к толще песков, имеющих мощность 25-30 м. и залегающих на глубине 130-145м. Глубины скважин 135-200м., </w:t>
      </w:r>
      <w:proofErr w:type="spellStart"/>
      <w:r>
        <w:rPr>
          <w:color w:val="000000"/>
        </w:rPr>
        <w:t>водообильность</w:t>
      </w:r>
      <w:proofErr w:type="spellEnd"/>
      <w:r>
        <w:rPr>
          <w:color w:val="000000"/>
        </w:rPr>
        <w:t xml:space="preserve"> характеризуется дебитами 2-3 л/с при понижении на 10-14 м.</w:t>
      </w:r>
    </w:p>
    <w:p w14:paraId="69900841" w14:textId="77777777" w:rsidR="00E909AA" w:rsidRDefault="00E909AA" w:rsidP="00E909AA">
      <w:pPr>
        <w:widowControl w:val="0"/>
        <w:spacing w:after="0" w:line="360" w:lineRule="auto"/>
        <w:ind w:firstLine="709"/>
        <w:jc w:val="both"/>
        <w:rPr>
          <w:color w:val="000000"/>
        </w:rPr>
      </w:pPr>
      <w:r>
        <w:rPr>
          <w:color w:val="000000"/>
        </w:rPr>
        <w:t>Вода имеет повышенное содержание железа 0,1-1 мг/л, (иногда до 2), что характерно для данного горизонта по всему поселению.</w:t>
      </w:r>
    </w:p>
    <w:p w14:paraId="55998393" w14:textId="77777777" w:rsidR="00E909AA" w:rsidRDefault="00E909AA" w:rsidP="00E909AA">
      <w:pPr>
        <w:widowControl w:val="0"/>
        <w:spacing w:after="0" w:line="360" w:lineRule="auto"/>
        <w:ind w:firstLine="709"/>
        <w:jc w:val="both"/>
        <w:rPr>
          <w:color w:val="000000"/>
        </w:rPr>
      </w:pPr>
      <w:r>
        <w:rPr>
          <w:color w:val="000000"/>
        </w:rPr>
        <w:t xml:space="preserve">По степени обеспеченности подземными водами </w:t>
      </w:r>
      <w:r w:rsidR="00054F9E">
        <w:rPr>
          <w:color w:val="000000"/>
        </w:rPr>
        <w:t>г</w:t>
      </w:r>
      <w:r w:rsidR="00C32781">
        <w:rPr>
          <w:color w:val="000000"/>
        </w:rPr>
        <w:t>ород Фатеж</w:t>
      </w:r>
      <w:r>
        <w:rPr>
          <w:color w:val="000000"/>
        </w:rPr>
        <w:t xml:space="preserve"> относится к зоне ограничено благоприятной с модулем эксплуатационных запасов по всей территории 1,4 м3/</w:t>
      </w:r>
      <w:proofErr w:type="spellStart"/>
      <w:r>
        <w:rPr>
          <w:color w:val="000000"/>
        </w:rPr>
        <w:t>сут</w:t>
      </w:r>
      <w:proofErr w:type="spellEnd"/>
      <w:r>
        <w:rPr>
          <w:color w:val="000000"/>
        </w:rPr>
        <w:t>.</w:t>
      </w:r>
    </w:p>
    <w:p w14:paraId="7D596FB2" w14:textId="77777777" w:rsidR="00E909AA" w:rsidRPr="0025196A" w:rsidRDefault="00E909AA" w:rsidP="00E909AA">
      <w:pPr>
        <w:widowControl w:val="0"/>
        <w:spacing w:after="0" w:line="360" w:lineRule="auto"/>
        <w:ind w:firstLine="709"/>
        <w:jc w:val="both"/>
        <w:rPr>
          <w:b/>
        </w:rPr>
      </w:pPr>
      <w:r w:rsidRPr="0025196A">
        <w:rPr>
          <w:b/>
        </w:rPr>
        <w:t>Почвы</w:t>
      </w:r>
      <w:r>
        <w:rPr>
          <w:b/>
        </w:rPr>
        <w:t>.</w:t>
      </w:r>
    </w:p>
    <w:p w14:paraId="6B1F02F0" w14:textId="77777777" w:rsidR="00E909AA" w:rsidRDefault="00E909AA" w:rsidP="00E909AA">
      <w:pPr>
        <w:widowControl w:val="0"/>
        <w:spacing w:after="0" w:line="360" w:lineRule="auto"/>
        <w:ind w:firstLine="709"/>
        <w:jc w:val="both"/>
        <w:rPr>
          <w:color w:val="000000"/>
        </w:rPr>
      </w:pPr>
      <w:r>
        <w:rPr>
          <w:color w:val="000000"/>
        </w:rPr>
        <w:t xml:space="preserve">Преобладающие почвы на территории </w:t>
      </w:r>
      <w:r w:rsidR="002A3855">
        <w:rPr>
          <w:color w:val="000000"/>
        </w:rPr>
        <w:t>города</w:t>
      </w:r>
      <w:r>
        <w:rPr>
          <w:color w:val="000000"/>
        </w:rPr>
        <w:t xml:space="preserve"> представлены черноземами – 88,5%, пойменными луговыми – 5,2% и днищ балок – 4,4%. Наибольшее распространение по механическому составу получили тяжелосуглинистые почвы – 48,9% и глинистые – 46%. Содержание гумуса в почве от 4 до 9%.</w:t>
      </w:r>
    </w:p>
    <w:p w14:paraId="1FC09405" w14:textId="77777777" w:rsidR="00E909AA" w:rsidRDefault="00E909AA" w:rsidP="00E909AA">
      <w:pPr>
        <w:spacing w:after="0" w:line="360" w:lineRule="auto"/>
        <w:ind w:firstLine="709"/>
        <w:jc w:val="both"/>
        <w:rPr>
          <w:color w:val="000000"/>
        </w:rPr>
      </w:pPr>
      <w:r>
        <w:rPr>
          <w:color w:val="000000"/>
        </w:rPr>
        <w:t xml:space="preserve">По естественной производительности (в условиях 100-бальной системы) на большей части территории </w:t>
      </w:r>
      <w:r w:rsidR="002A3855">
        <w:rPr>
          <w:color w:val="000000"/>
        </w:rPr>
        <w:t>города</w:t>
      </w:r>
      <w:r>
        <w:rPr>
          <w:color w:val="000000"/>
        </w:rPr>
        <w:t xml:space="preserve"> преобладают земли наиболее плодородные с производительностью 80–100 баллов. Наиболее ценны серые лесные почвы, которые значительно освоены и распаханы. Отсутствие лесных массивов, легкий механический состав, положение в рельефе на </w:t>
      </w:r>
      <w:proofErr w:type="spellStart"/>
      <w:r>
        <w:rPr>
          <w:color w:val="000000"/>
        </w:rPr>
        <w:t>придолинных</w:t>
      </w:r>
      <w:proofErr w:type="spellEnd"/>
      <w:r>
        <w:rPr>
          <w:color w:val="000000"/>
        </w:rPr>
        <w:t xml:space="preserve"> склонах обусловливают развитие эрозионных процессов, </w:t>
      </w:r>
      <w:proofErr w:type="spellStart"/>
      <w:r>
        <w:rPr>
          <w:color w:val="000000"/>
        </w:rPr>
        <w:t>оврагообразование</w:t>
      </w:r>
      <w:proofErr w:type="spellEnd"/>
      <w:r>
        <w:rPr>
          <w:color w:val="000000"/>
        </w:rPr>
        <w:t>. Для повышения плодородия этих почв необходимо проведение комплекса противоэрозионных мероприятий, снегозадержание, посадка лесополос.</w:t>
      </w:r>
    </w:p>
    <w:p w14:paraId="39FB4DC5" w14:textId="77777777" w:rsidR="00E909AA" w:rsidRDefault="00E909AA" w:rsidP="00E909AA">
      <w:pPr>
        <w:spacing w:after="0" w:line="360" w:lineRule="auto"/>
        <w:ind w:firstLine="709"/>
        <w:jc w:val="both"/>
        <w:rPr>
          <w:color w:val="000000"/>
        </w:rPr>
      </w:pPr>
      <w:r>
        <w:rPr>
          <w:color w:val="000000"/>
        </w:rPr>
        <w:t xml:space="preserve">Дерново-слабоподзолистые почвы высоких </w:t>
      </w:r>
      <w:proofErr w:type="spellStart"/>
      <w:r>
        <w:rPr>
          <w:color w:val="000000"/>
        </w:rPr>
        <w:t>выположенных</w:t>
      </w:r>
      <w:proofErr w:type="spellEnd"/>
      <w:r>
        <w:rPr>
          <w:color w:val="000000"/>
        </w:rPr>
        <w:t xml:space="preserve"> вершин водоразделов по естественной производительности несколько ниже (60–80 баллов), однако условия их обработки лучше. Смыв почв значительно ниже. Эрозионные процессы менее развиты. Для поддержания плодородия этих почв необходимо проведение простейших агрохимических противоэрозионных мероприятий.</w:t>
      </w:r>
    </w:p>
    <w:p w14:paraId="78E3631E" w14:textId="77777777" w:rsidR="00E909AA" w:rsidRDefault="00E909AA" w:rsidP="004C0333">
      <w:pPr>
        <w:widowControl w:val="0"/>
        <w:spacing w:after="0" w:line="360" w:lineRule="auto"/>
        <w:ind w:firstLine="709"/>
        <w:jc w:val="both"/>
        <w:rPr>
          <w:color w:val="000000"/>
        </w:rPr>
      </w:pPr>
      <w:r>
        <w:rPr>
          <w:color w:val="000000"/>
        </w:rPr>
        <w:t>В долинных комплексах наиболее плодородны пойменные дерновые и луговые почвы (до 100 баллов), но небольшая мощность почвенного профиля обусловливает острожное их использование, особенно для пропавших культур. Они могут служить базой для возделывания кормовых травосмесей.</w:t>
      </w:r>
    </w:p>
    <w:p w14:paraId="465E6CF6" w14:textId="77777777" w:rsidR="00E909AA" w:rsidRDefault="00E909AA" w:rsidP="004C0333">
      <w:pPr>
        <w:widowControl w:val="0"/>
        <w:spacing w:after="0" w:line="360" w:lineRule="auto"/>
        <w:ind w:firstLine="709"/>
        <w:jc w:val="both"/>
        <w:rPr>
          <w:color w:val="000000"/>
        </w:rPr>
      </w:pPr>
      <w:r>
        <w:rPr>
          <w:color w:val="000000"/>
        </w:rPr>
        <w:t xml:space="preserve">Почвы с низким плодородием дерново-сильноподзолистые, типичные подзолы на </w:t>
      </w:r>
      <w:r>
        <w:rPr>
          <w:color w:val="000000"/>
        </w:rPr>
        <w:lastRenderedPageBreak/>
        <w:t xml:space="preserve">песках и торфяно-глеевые занимают в пределах </w:t>
      </w:r>
      <w:r w:rsidR="002A3855">
        <w:rPr>
          <w:color w:val="000000"/>
        </w:rPr>
        <w:t>города</w:t>
      </w:r>
      <w:r>
        <w:rPr>
          <w:color w:val="000000"/>
        </w:rPr>
        <w:t xml:space="preserve"> небольшие площади по долинам рек. Их плодородие не превышает 50 баллов. При их использовании необходимо внесение повышенных доз, органических удобрений и в ряде случаев осушение. </w:t>
      </w:r>
    </w:p>
    <w:p w14:paraId="2F86E4F9" w14:textId="77777777" w:rsidR="00E909AA" w:rsidRDefault="00E909AA" w:rsidP="004C0333">
      <w:pPr>
        <w:widowControl w:val="0"/>
        <w:spacing w:after="0" w:line="360" w:lineRule="auto"/>
        <w:ind w:firstLine="709"/>
        <w:jc w:val="both"/>
        <w:rPr>
          <w:color w:val="000000"/>
        </w:rPr>
      </w:pPr>
      <w:r>
        <w:rPr>
          <w:color w:val="000000"/>
        </w:rPr>
        <w:t xml:space="preserve">Большая часть территории, за исключением вершинных частей водоразделов и пойм, представляет собой склонные участки, расчлененные долинами небольших рек, ручьев, оврагов. Эрозионные процессы развития здесь могут быть усилены в результате неправильной обработки земель. Для снижения интенсивности процессов смыва необходимо применение почвенных севооборотов, распашка и обработка земель поперек склонов, прерывистое </w:t>
      </w:r>
      <w:proofErr w:type="spellStart"/>
      <w:r>
        <w:rPr>
          <w:color w:val="000000"/>
        </w:rPr>
        <w:t>бороздование</w:t>
      </w:r>
      <w:proofErr w:type="spellEnd"/>
      <w:r>
        <w:rPr>
          <w:color w:val="000000"/>
        </w:rPr>
        <w:t xml:space="preserve"> и </w:t>
      </w:r>
      <w:proofErr w:type="spellStart"/>
      <w:r>
        <w:rPr>
          <w:color w:val="000000"/>
        </w:rPr>
        <w:t>обваловывание</w:t>
      </w:r>
      <w:proofErr w:type="spellEnd"/>
      <w:r>
        <w:rPr>
          <w:color w:val="000000"/>
        </w:rPr>
        <w:t xml:space="preserve"> зяби и паров. На крутых склонах и у вершин оврагов залужение и лесонасаждения, регулирование выпаса скота на эродированных землях.</w:t>
      </w:r>
    </w:p>
    <w:p w14:paraId="650AE27F" w14:textId="77777777" w:rsidR="00E909AA" w:rsidRDefault="00E909AA" w:rsidP="00E909AA">
      <w:pPr>
        <w:widowControl w:val="0"/>
        <w:spacing w:after="0" w:line="360" w:lineRule="auto"/>
        <w:ind w:firstLine="709"/>
        <w:jc w:val="both"/>
        <w:rPr>
          <w:b/>
          <w:color w:val="000000"/>
        </w:rPr>
      </w:pPr>
      <w:r>
        <w:rPr>
          <w:color w:val="000000"/>
        </w:rPr>
        <w:t>В соответствии с природно-климатическими и почвенными условиями пашня используется для выращивания зерновых культур, сахарной свеклы, подсолнечника, картофеля, овощей и кормовых культур. Естественные кормовые угодья используются для выпаса скота, заготовок сена, сенажа и силоса.</w:t>
      </w:r>
    </w:p>
    <w:p w14:paraId="6DA00B42" w14:textId="77777777" w:rsidR="00476136" w:rsidRPr="00E757CC" w:rsidRDefault="00E972A6" w:rsidP="00476136">
      <w:pPr>
        <w:spacing w:after="0" w:line="360" w:lineRule="auto"/>
        <w:ind w:firstLine="709"/>
        <w:jc w:val="both"/>
        <w:rPr>
          <w:color w:val="000000"/>
        </w:rPr>
      </w:pPr>
      <w:r w:rsidRPr="00EF2221">
        <w:rPr>
          <w:b/>
          <w:color w:val="000000"/>
        </w:rPr>
        <w:t>Растительный мир.</w:t>
      </w:r>
      <w:r w:rsidRPr="00EF2221">
        <w:rPr>
          <w:color w:val="000000"/>
        </w:rPr>
        <w:t xml:space="preserve"> </w:t>
      </w:r>
      <w:r w:rsidR="00476136" w:rsidRPr="00492E43">
        <w:rPr>
          <w:color w:val="000000"/>
        </w:rPr>
        <w:t xml:space="preserve">По характеру растительности </w:t>
      </w:r>
      <w:r w:rsidR="00284DD4">
        <w:rPr>
          <w:color w:val="000000"/>
        </w:rPr>
        <w:t>город</w:t>
      </w:r>
      <w:r w:rsidR="00476136" w:rsidRPr="00492E43">
        <w:rPr>
          <w:color w:val="000000"/>
        </w:rPr>
        <w:t xml:space="preserve"> представляет собой </w:t>
      </w:r>
      <w:r w:rsidR="00476136" w:rsidRPr="00E757CC">
        <w:rPr>
          <w:color w:val="000000"/>
        </w:rPr>
        <w:t>лесостепь.</w:t>
      </w:r>
    </w:p>
    <w:p w14:paraId="2FDCDD1C" w14:textId="77777777" w:rsidR="00476136" w:rsidRPr="00476136" w:rsidRDefault="00476136" w:rsidP="00476136">
      <w:pPr>
        <w:spacing w:after="0" w:line="360" w:lineRule="auto"/>
        <w:ind w:firstLine="709"/>
        <w:jc w:val="both"/>
        <w:rPr>
          <w:color w:val="000000"/>
        </w:rPr>
      </w:pPr>
      <w:r w:rsidRPr="00E757CC">
        <w:rPr>
          <w:color w:val="000000"/>
        </w:rPr>
        <w:t xml:space="preserve">Лесной фонд на территории </w:t>
      </w:r>
      <w:r w:rsidR="002A3855">
        <w:rPr>
          <w:color w:val="000000"/>
        </w:rPr>
        <w:t>города</w:t>
      </w:r>
      <w:r w:rsidRPr="00E757CC">
        <w:rPr>
          <w:color w:val="000000"/>
        </w:rPr>
        <w:t xml:space="preserve"> представлен большими участками лесных насаждений</w:t>
      </w:r>
      <w:r w:rsidR="00A201FA">
        <w:rPr>
          <w:color w:val="000000"/>
        </w:rPr>
        <w:t>.</w:t>
      </w:r>
    </w:p>
    <w:p w14:paraId="471B5802" w14:textId="77777777" w:rsidR="00476136" w:rsidRPr="00476136" w:rsidRDefault="00476136" w:rsidP="00476136">
      <w:pPr>
        <w:spacing w:after="0" w:line="360" w:lineRule="auto"/>
        <w:ind w:firstLine="709"/>
        <w:jc w:val="both"/>
        <w:rPr>
          <w:color w:val="000000"/>
        </w:rPr>
      </w:pPr>
      <w:r w:rsidRPr="00476136">
        <w:rPr>
          <w:color w:val="000000"/>
        </w:rPr>
        <w:t xml:space="preserve">Лесное хозяйство в основном имеет почвозащитное значение, имеются полезащитные лесополосы, а также насаждения по оврагам и балкам. </w:t>
      </w:r>
    </w:p>
    <w:p w14:paraId="7F0C2096" w14:textId="77777777" w:rsidR="00476136" w:rsidRPr="00476136" w:rsidRDefault="00476136" w:rsidP="00476136">
      <w:pPr>
        <w:spacing w:after="0" w:line="360" w:lineRule="auto"/>
        <w:ind w:firstLine="709"/>
        <w:jc w:val="both"/>
        <w:rPr>
          <w:color w:val="000000"/>
        </w:rPr>
      </w:pPr>
      <w:r w:rsidRPr="00476136">
        <w:rPr>
          <w:color w:val="000000"/>
        </w:rPr>
        <w:t xml:space="preserve">Луговые формации развиты по поймам рек, где господствуют </w:t>
      </w:r>
      <w:proofErr w:type="spellStart"/>
      <w:r w:rsidRPr="00476136">
        <w:rPr>
          <w:color w:val="000000"/>
        </w:rPr>
        <w:t>злако</w:t>
      </w:r>
      <w:proofErr w:type="spellEnd"/>
      <w:r w:rsidRPr="00476136">
        <w:rPr>
          <w:color w:val="000000"/>
        </w:rPr>
        <w:t xml:space="preserve">-разнотравные сообщества с ценными кормовыми травами, овсяницей, тимофеевкой, клевером, люцерной. Из животных, распространенных на территории </w:t>
      </w:r>
      <w:r w:rsidR="002A3855">
        <w:rPr>
          <w:color w:val="000000"/>
        </w:rPr>
        <w:t>города</w:t>
      </w:r>
      <w:r w:rsidRPr="00476136">
        <w:rPr>
          <w:color w:val="000000"/>
        </w:rPr>
        <w:t xml:space="preserve"> </w:t>
      </w:r>
      <w:proofErr w:type="gramStart"/>
      <w:r w:rsidRPr="00476136">
        <w:rPr>
          <w:color w:val="000000"/>
        </w:rPr>
        <w:t>характерны</w:t>
      </w:r>
      <w:proofErr w:type="gramEnd"/>
      <w:r w:rsidRPr="00476136">
        <w:rPr>
          <w:color w:val="000000"/>
        </w:rPr>
        <w:t xml:space="preserve"> представители средней полосы. Здесь встречаются лисы, белки; из птиц наиболее часты куропатки, много различных мелких птиц, особенно воробьев.</w:t>
      </w:r>
    </w:p>
    <w:p w14:paraId="0F4B0EDC" w14:textId="77777777" w:rsidR="00476136" w:rsidRPr="00476136" w:rsidRDefault="00476136" w:rsidP="00476136">
      <w:pPr>
        <w:spacing w:after="0" w:line="360" w:lineRule="auto"/>
        <w:ind w:firstLine="709"/>
        <w:jc w:val="both"/>
        <w:rPr>
          <w:color w:val="000000"/>
        </w:rPr>
      </w:pPr>
      <w:r w:rsidRPr="00476136">
        <w:rPr>
          <w:color w:val="000000"/>
        </w:rPr>
        <w:t xml:space="preserve">Агроклиматические факторы, определяющие условия роста и развития растений, </w:t>
      </w:r>
      <w:proofErr w:type="spellStart"/>
      <w:r w:rsidRPr="00476136">
        <w:rPr>
          <w:color w:val="000000"/>
        </w:rPr>
        <w:t>атакже</w:t>
      </w:r>
      <w:proofErr w:type="spellEnd"/>
      <w:r w:rsidRPr="00476136">
        <w:rPr>
          <w:color w:val="000000"/>
        </w:rPr>
        <w:t xml:space="preserve"> биологические возможности возделываемых культур при идеальных условиях позволяют получать урожайность зерновых на уровне 35-40 ц/га, сахарной свеклы – 450-550 ц/га.</w:t>
      </w:r>
    </w:p>
    <w:p w14:paraId="4D85C4D8" w14:textId="77777777" w:rsidR="001933E2" w:rsidRPr="001933E2" w:rsidRDefault="001933E2" w:rsidP="00476136">
      <w:pPr>
        <w:widowControl w:val="0"/>
        <w:spacing w:after="0" w:line="360" w:lineRule="auto"/>
        <w:ind w:firstLine="709"/>
        <w:jc w:val="both"/>
      </w:pPr>
      <w:r w:rsidRPr="001933E2">
        <w:t xml:space="preserve">Основные лесные ресурсы сосредоточены на севере и юге </w:t>
      </w:r>
      <w:r w:rsidR="00772E2F">
        <w:t>города</w:t>
      </w:r>
      <w:r w:rsidRPr="001933E2">
        <w:t xml:space="preserve">. Все леса находятся под контролем </w:t>
      </w:r>
      <w:r w:rsidR="001D203A">
        <w:t>Курского</w:t>
      </w:r>
      <w:r w:rsidRPr="001933E2">
        <w:t xml:space="preserve"> лесничества. </w:t>
      </w:r>
    </w:p>
    <w:p w14:paraId="1FDD71C8" w14:textId="77777777" w:rsidR="00E972A6" w:rsidRPr="0025196A" w:rsidRDefault="00E972A6" w:rsidP="009D1F5C">
      <w:pPr>
        <w:widowControl w:val="0"/>
        <w:spacing w:after="0" w:line="360" w:lineRule="auto"/>
        <w:ind w:firstLine="709"/>
        <w:jc w:val="both"/>
        <w:rPr>
          <w:b/>
        </w:rPr>
      </w:pPr>
      <w:bookmarkStart w:id="34" w:name="_Toc268263630"/>
      <w:r w:rsidRPr="0025196A">
        <w:rPr>
          <w:b/>
        </w:rPr>
        <w:t>Геологическая характеристика</w:t>
      </w:r>
      <w:bookmarkEnd w:id="34"/>
      <w:r w:rsidR="001933E2">
        <w:rPr>
          <w:b/>
        </w:rPr>
        <w:t>.</w:t>
      </w:r>
    </w:p>
    <w:p w14:paraId="0D62BAEF" w14:textId="77777777" w:rsidR="00E909AA" w:rsidRDefault="00E909AA" w:rsidP="00E909AA">
      <w:pPr>
        <w:spacing w:after="0" w:line="360" w:lineRule="auto"/>
        <w:ind w:firstLine="709"/>
        <w:jc w:val="both"/>
        <w:rPr>
          <w:color w:val="000000"/>
        </w:rPr>
      </w:pPr>
      <w:bookmarkStart w:id="35" w:name="_Toc247965266"/>
      <w:bookmarkStart w:id="36" w:name="_Toc263086807"/>
      <w:r>
        <w:rPr>
          <w:color w:val="000000"/>
        </w:rPr>
        <w:t xml:space="preserve">В </w:t>
      </w:r>
      <w:proofErr w:type="spellStart"/>
      <w:r>
        <w:rPr>
          <w:color w:val="000000"/>
        </w:rPr>
        <w:t>геоструктурном</w:t>
      </w:r>
      <w:proofErr w:type="spellEnd"/>
      <w:r>
        <w:rPr>
          <w:color w:val="000000"/>
        </w:rPr>
        <w:t xml:space="preserve"> отношении </w:t>
      </w:r>
      <w:r w:rsidR="00A201FA">
        <w:rPr>
          <w:color w:val="000000"/>
        </w:rPr>
        <w:t>г</w:t>
      </w:r>
      <w:r w:rsidR="00C32781">
        <w:rPr>
          <w:color w:val="000000"/>
        </w:rPr>
        <w:t>ород Фатеж</w:t>
      </w:r>
      <w:r>
        <w:rPr>
          <w:color w:val="000000"/>
        </w:rPr>
        <w:t xml:space="preserve"> приурочен к Воронежской антеклизе.</w:t>
      </w:r>
    </w:p>
    <w:p w14:paraId="1FAA1BEC" w14:textId="77777777" w:rsidR="00E909AA" w:rsidRDefault="00E909AA" w:rsidP="00E909AA">
      <w:pPr>
        <w:spacing w:after="0" w:line="360" w:lineRule="auto"/>
        <w:ind w:firstLine="709"/>
        <w:jc w:val="both"/>
        <w:rPr>
          <w:color w:val="000000"/>
        </w:rPr>
      </w:pPr>
      <w:r>
        <w:rPr>
          <w:color w:val="000000"/>
        </w:rPr>
        <w:lastRenderedPageBreak/>
        <w:t xml:space="preserve">Докембрийский фундамент представлен сланцево-известковистой толщей, порфиритами. На кристаллических породах образовалась кора выветривания, сложенная различными породами, включая </w:t>
      </w:r>
      <w:proofErr w:type="spellStart"/>
      <w:r>
        <w:rPr>
          <w:color w:val="000000"/>
        </w:rPr>
        <w:t>выветрелые</w:t>
      </w:r>
      <w:proofErr w:type="spellEnd"/>
      <w:r>
        <w:rPr>
          <w:color w:val="000000"/>
        </w:rPr>
        <w:t xml:space="preserve"> джеспилиты и богатые железные руды. Докембрийские породы перекрыты осадочными породами девонской, юрской, меловой и четвертичной систем.</w:t>
      </w:r>
    </w:p>
    <w:p w14:paraId="5BFDEFF2" w14:textId="77777777" w:rsidR="00E909AA" w:rsidRDefault="00E909AA" w:rsidP="00E909AA">
      <w:pPr>
        <w:spacing w:after="0" w:line="360" w:lineRule="auto"/>
        <w:ind w:firstLine="709"/>
        <w:jc w:val="both"/>
        <w:rPr>
          <w:color w:val="000000"/>
        </w:rPr>
      </w:pPr>
      <w:r>
        <w:rPr>
          <w:color w:val="000000"/>
        </w:rPr>
        <w:t>Отложения девона, распространенные на северном склоне Воронежской антеклизы, представлены известняками, мергелями, песчаниками, глинами мощностью до 136 м.</w:t>
      </w:r>
    </w:p>
    <w:p w14:paraId="37EAEE22" w14:textId="77777777" w:rsidR="00E909AA" w:rsidRDefault="00E909AA" w:rsidP="00E909AA">
      <w:pPr>
        <w:spacing w:after="0" w:line="360" w:lineRule="auto"/>
        <w:ind w:firstLine="709"/>
        <w:jc w:val="both"/>
        <w:rPr>
          <w:color w:val="000000"/>
        </w:rPr>
      </w:pPr>
      <w:r>
        <w:rPr>
          <w:color w:val="000000"/>
        </w:rPr>
        <w:t>К девонским отложениям (</w:t>
      </w:r>
      <w:proofErr w:type="spellStart"/>
      <w:r>
        <w:rPr>
          <w:color w:val="000000"/>
        </w:rPr>
        <w:t>мосоловским</w:t>
      </w:r>
      <w:proofErr w:type="spellEnd"/>
      <w:r>
        <w:rPr>
          <w:color w:val="000000"/>
        </w:rPr>
        <w:t xml:space="preserve"> известнякам и </w:t>
      </w:r>
      <w:proofErr w:type="spellStart"/>
      <w:r>
        <w:rPr>
          <w:color w:val="000000"/>
        </w:rPr>
        <w:t>морсовским</w:t>
      </w:r>
      <w:proofErr w:type="spellEnd"/>
      <w:r>
        <w:rPr>
          <w:color w:val="000000"/>
        </w:rPr>
        <w:t xml:space="preserve"> пескам) приурочены водоносные горизонты, эксплуатируемые для централизованного водоснабжения.</w:t>
      </w:r>
    </w:p>
    <w:p w14:paraId="4ABE5250" w14:textId="77777777" w:rsidR="00E909AA" w:rsidRDefault="00E909AA" w:rsidP="00E909AA">
      <w:pPr>
        <w:widowControl w:val="0"/>
        <w:spacing w:after="0" w:line="360" w:lineRule="auto"/>
        <w:ind w:firstLine="709"/>
        <w:jc w:val="both"/>
        <w:rPr>
          <w:color w:val="000000"/>
        </w:rPr>
      </w:pPr>
      <w:r>
        <w:rPr>
          <w:color w:val="000000"/>
        </w:rPr>
        <w:t xml:space="preserve">Отложения юрской системы имеют повсеместное распространение. Представлены </w:t>
      </w:r>
      <w:proofErr w:type="spellStart"/>
      <w:r>
        <w:rPr>
          <w:color w:val="000000"/>
        </w:rPr>
        <w:t>батскими</w:t>
      </w:r>
      <w:proofErr w:type="spellEnd"/>
      <w:r>
        <w:rPr>
          <w:color w:val="000000"/>
        </w:rPr>
        <w:t xml:space="preserve"> песками, </w:t>
      </w:r>
      <w:proofErr w:type="spellStart"/>
      <w:r>
        <w:rPr>
          <w:color w:val="000000"/>
        </w:rPr>
        <w:t>келловейскими</w:t>
      </w:r>
      <w:proofErr w:type="spellEnd"/>
      <w:r>
        <w:rPr>
          <w:color w:val="000000"/>
        </w:rPr>
        <w:t xml:space="preserve"> глинами с прослоями песчаников и песка.</w:t>
      </w:r>
    </w:p>
    <w:p w14:paraId="0268973D" w14:textId="77777777" w:rsidR="00E909AA" w:rsidRDefault="00E909AA" w:rsidP="00E909AA">
      <w:pPr>
        <w:widowControl w:val="0"/>
        <w:spacing w:after="0" w:line="360" w:lineRule="auto"/>
        <w:ind w:firstLine="709"/>
        <w:jc w:val="both"/>
        <w:rPr>
          <w:color w:val="000000"/>
        </w:rPr>
      </w:pPr>
      <w:r>
        <w:rPr>
          <w:color w:val="000000"/>
        </w:rPr>
        <w:t xml:space="preserve">Отложения меловой системы представлены </w:t>
      </w:r>
      <w:proofErr w:type="spellStart"/>
      <w:r>
        <w:rPr>
          <w:color w:val="000000"/>
        </w:rPr>
        <w:t>альб</w:t>
      </w:r>
      <w:proofErr w:type="spellEnd"/>
      <w:r>
        <w:rPr>
          <w:color w:val="000000"/>
        </w:rPr>
        <w:t xml:space="preserve">-сеноманской толщей песков. Пески глауконитовые средне – мелкозернистые, мощностью 25 – 30м. В кровле прослеживается слой фосфоритовой гальки, перекрытой </w:t>
      </w:r>
      <w:proofErr w:type="spellStart"/>
      <w:r>
        <w:rPr>
          <w:color w:val="000000"/>
        </w:rPr>
        <w:t>сантонскими</w:t>
      </w:r>
      <w:proofErr w:type="spellEnd"/>
      <w:r>
        <w:rPr>
          <w:color w:val="000000"/>
        </w:rPr>
        <w:t xml:space="preserve"> и </w:t>
      </w:r>
      <w:proofErr w:type="spellStart"/>
      <w:r>
        <w:rPr>
          <w:color w:val="000000"/>
        </w:rPr>
        <w:t>туронскими</w:t>
      </w:r>
      <w:proofErr w:type="spellEnd"/>
      <w:r>
        <w:rPr>
          <w:color w:val="000000"/>
        </w:rPr>
        <w:t xml:space="preserve"> отложениями.</w:t>
      </w:r>
    </w:p>
    <w:p w14:paraId="017EC047" w14:textId="77777777" w:rsidR="00E909AA" w:rsidRDefault="00E909AA" w:rsidP="00E909AA">
      <w:pPr>
        <w:widowControl w:val="0"/>
        <w:spacing w:after="0" w:line="360" w:lineRule="auto"/>
        <w:ind w:firstLine="709"/>
        <w:jc w:val="both"/>
        <w:rPr>
          <w:color w:val="000000"/>
        </w:rPr>
      </w:pPr>
      <w:r>
        <w:rPr>
          <w:color w:val="000000"/>
        </w:rPr>
        <w:t xml:space="preserve">В местах развития глубоких оврагов происходит размыв </w:t>
      </w:r>
      <w:proofErr w:type="spellStart"/>
      <w:r>
        <w:rPr>
          <w:color w:val="000000"/>
        </w:rPr>
        <w:t>сантонских</w:t>
      </w:r>
      <w:proofErr w:type="spellEnd"/>
      <w:r>
        <w:rPr>
          <w:color w:val="000000"/>
        </w:rPr>
        <w:t xml:space="preserve"> и </w:t>
      </w:r>
      <w:proofErr w:type="spellStart"/>
      <w:r>
        <w:rPr>
          <w:color w:val="000000"/>
        </w:rPr>
        <w:t>туронских</w:t>
      </w:r>
      <w:proofErr w:type="spellEnd"/>
      <w:r>
        <w:rPr>
          <w:color w:val="000000"/>
        </w:rPr>
        <w:t xml:space="preserve"> пород.</w:t>
      </w:r>
    </w:p>
    <w:p w14:paraId="76A31159" w14:textId="77777777" w:rsidR="00E909AA" w:rsidRDefault="00E909AA" w:rsidP="00E909AA">
      <w:pPr>
        <w:widowControl w:val="0"/>
        <w:spacing w:after="0" w:line="360" w:lineRule="auto"/>
        <w:ind w:firstLine="709"/>
        <w:jc w:val="both"/>
        <w:rPr>
          <w:color w:val="000000"/>
        </w:rPr>
      </w:pPr>
      <w:r>
        <w:rPr>
          <w:color w:val="000000"/>
        </w:rPr>
        <w:t>Четвертичные отложения представлены разными генетическими и литологическими типами.</w:t>
      </w:r>
    </w:p>
    <w:p w14:paraId="68DD84F3" w14:textId="77777777" w:rsidR="00E909AA" w:rsidRDefault="00E909AA" w:rsidP="00E909AA">
      <w:pPr>
        <w:widowControl w:val="0"/>
        <w:spacing w:after="0" w:line="360" w:lineRule="auto"/>
        <w:ind w:firstLine="709"/>
        <w:jc w:val="both"/>
        <w:rPr>
          <w:rFonts w:eastAsia="Times New Roman"/>
          <w:lang w:bidi="en-US"/>
        </w:rPr>
      </w:pPr>
      <w:r>
        <w:rPr>
          <w:color w:val="000000"/>
        </w:rPr>
        <w:t>На водоразделах развита толща лессовидных суглинков; склоны речных долин и балок перекрыты чехлом делювиальных, а их днища аллювиально-делювиальными образованиями.</w:t>
      </w:r>
    </w:p>
    <w:p w14:paraId="15425498" w14:textId="0AAC82A2" w:rsidR="00E909AA" w:rsidRDefault="00E909AA" w:rsidP="00E909AA">
      <w:pPr>
        <w:widowControl w:val="0"/>
        <w:spacing w:after="0" w:line="360" w:lineRule="auto"/>
        <w:ind w:firstLine="709"/>
        <w:jc w:val="both"/>
        <w:rPr>
          <w:rFonts w:eastAsia="Times New Roman"/>
          <w:lang w:bidi="en-US"/>
        </w:rPr>
      </w:pPr>
      <w:r>
        <w:rPr>
          <w:rFonts w:eastAsia="Times New Roman"/>
          <w:lang w:bidi="en-US"/>
        </w:rPr>
        <w:t xml:space="preserve">Качественный состав подземных вод основных эксплуатируемых водоносных горизонтов по территории охарактеризован как по фондовым материалам, так и по накопленной информации при ведении мониторинга </w:t>
      </w:r>
      <w:r w:rsidR="007E6381" w:rsidRPr="00CE1EC2">
        <w:rPr>
          <w:rFonts w:eastAsia="Times New Roman"/>
          <w:highlight w:val="green"/>
          <w:lang w:bidi="en-US"/>
        </w:rPr>
        <w:t>государственного мониторинга состояния недр</w:t>
      </w:r>
      <w:r w:rsidRPr="00CE1EC2">
        <w:rPr>
          <w:rFonts w:eastAsia="Times New Roman"/>
          <w:highlight w:val="green"/>
          <w:lang w:bidi="en-US"/>
        </w:rPr>
        <w:t>.</w:t>
      </w:r>
    </w:p>
    <w:p w14:paraId="237D2D8E" w14:textId="77777777" w:rsidR="007E6381" w:rsidRDefault="007E6381" w:rsidP="007E6381">
      <w:pPr>
        <w:widowControl w:val="0"/>
        <w:spacing w:after="0" w:line="360" w:lineRule="auto"/>
        <w:jc w:val="both"/>
        <w:rPr>
          <w:rFonts w:eastAsia="Times New Roman"/>
          <w:lang w:bidi="en-US"/>
        </w:rPr>
      </w:pPr>
    </w:p>
    <w:p w14:paraId="235314D6" w14:textId="77777777" w:rsidR="007E6381" w:rsidRPr="007E6381" w:rsidRDefault="007E6381" w:rsidP="007535E5">
      <w:pPr>
        <w:spacing w:after="0" w:line="240" w:lineRule="auto"/>
        <w:jc w:val="both"/>
        <w:rPr>
          <w:color w:val="000000"/>
          <w:sz w:val="22"/>
          <w:szCs w:val="22"/>
        </w:rPr>
      </w:pPr>
      <w:bookmarkStart w:id="37" w:name="_Hlk194585485"/>
      <w:r w:rsidRPr="007E6381">
        <w:rPr>
          <w:i/>
          <w:iCs/>
          <w:color w:val="000000"/>
          <w:sz w:val="22"/>
          <w:szCs w:val="22"/>
        </w:rPr>
        <w:t>(абзац в редакции решения Министерства архитектуры и градостроительства Курской области от «___» апреля 2025 года № 01-12/_____)</w:t>
      </w:r>
    </w:p>
    <w:bookmarkEnd w:id="37"/>
    <w:p w14:paraId="5C4A5A0F" w14:textId="77777777" w:rsidR="007E6381" w:rsidRDefault="007E6381" w:rsidP="007E6381">
      <w:pPr>
        <w:widowControl w:val="0"/>
        <w:spacing w:after="0" w:line="360" w:lineRule="auto"/>
        <w:jc w:val="both"/>
        <w:rPr>
          <w:rFonts w:eastAsia="Times New Roman"/>
          <w:lang w:bidi="en-US"/>
        </w:rPr>
      </w:pPr>
    </w:p>
    <w:p w14:paraId="2CB3F76E" w14:textId="77777777" w:rsidR="00E909AA" w:rsidRDefault="00E909AA" w:rsidP="00E909AA">
      <w:pPr>
        <w:widowControl w:val="0"/>
        <w:spacing w:after="0" w:line="360" w:lineRule="auto"/>
        <w:ind w:firstLine="709"/>
        <w:jc w:val="both"/>
        <w:rPr>
          <w:rFonts w:eastAsia="Times New Roman"/>
          <w:lang w:bidi="en-US"/>
        </w:rPr>
      </w:pPr>
      <w:r>
        <w:rPr>
          <w:rFonts w:eastAsia="Times New Roman"/>
          <w:lang w:bidi="en-US"/>
        </w:rPr>
        <w:t>В процессе обследования водозаборов отмечаются нарушения:</w:t>
      </w:r>
    </w:p>
    <w:p w14:paraId="0F27F0E2" w14:textId="77777777" w:rsidR="00E909AA" w:rsidRDefault="00E909AA" w:rsidP="00E909AA">
      <w:pPr>
        <w:widowControl w:val="0"/>
        <w:spacing w:after="0" w:line="360" w:lineRule="auto"/>
        <w:ind w:firstLine="709"/>
        <w:jc w:val="both"/>
        <w:rPr>
          <w:rFonts w:eastAsia="Times New Roman"/>
          <w:lang w:bidi="en-US"/>
        </w:rPr>
      </w:pPr>
      <w:r>
        <w:rPr>
          <w:rFonts w:eastAsia="Times New Roman"/>
          <w:lang w:bidi="en-US"/>
        </w:rPr>
        <w:t>- неудовлетворительное состояние устьев водозаборных скважин (устья не эксплуатирующихся скважин раскрыты);</w:t>
      </w:r>
    </w:p>
    <w:p w14:paraId="0A50D13E" w14:textId="77777777" w:rsidR="00E909AA" w:rsidRDefault="00E909AA" w:rsidP="00E909AA">
      <w:pPr>
        <w:widowControl w:val="0"/>
        <w:spacing w:after="0" w:line="360" w:lineRule="auto"/>
        <w:ind w:firstLine="709"/>
        <w:jc w:val="both"/>
        <w:rPr>
          <w:rFonts w:eastAsia="Times New Roman"/>
          <w:lang w:bidi="en-US"/>
        </w:rPr>
      </w:pPr>
      <w:r>
        <w:rPr>
          <w:rFonts w:eastAsia="Times New Roman"/>
          <w:lang w:bidi="en-US"/>
        </w:rPr>
        <w:t>- отсутствие ограждения зоны санитарной охраны 1 пояса (строгого режима);</w:t>
      </w:r>
    </w:p>
    <w:p w14:paraId="5977E168" w14:textId="77777777" w:rsidR="00E909AA" w:rsidRDefault="00E909AA" w:rsidP="00E909AA">
      <w:pPr>
        <w:widowControl w:val="0"/>
        <w:tabs>
          <w:tab w:val="left" w:pos="960"/>
        </w:tabs>
        <w:spacing w:after="0" w:line="360" w:lineRule="auto"/>
        <w:ind w:firstLine="709"/>
        <w:jc w:val="both"/>
        <w:rPr>
          <w:rFonts w:eastAsia="Times New Roman"/>
          <w:lang w:bidi="en-US"/>
        </w:rPr>
      </w:pPr>
      <w:r>
        <w:rPr>
          <w:rFonts w:eastAsia="Times New Roman"/>
          <w:lang w:bidi="en-US"/>
        </w:rPr>
        <w:t xml:space="preserve">- отсутствие водоизмерительной аппаратуры (водомерных счетчиков, уровнемеров), </w:t>
      </w:r>
      <w:r>
        <w:rPr>
          <w:rFonts w:eastAsia="Times New Roman"/>
          <w:lang w:bidi="en-US"/>
        </w:rPr>
        <w:lastRenderedPageBreak/>
        <w:t>а также условий измерения уровней воды в скважинах (пьезометров, либо отверстий в опорных плитах);</w:t>
      </w:r>
    </w:p>
    <w:p w14:paraId="670F4139" w14:textId="77777777" w:rsidR="00E909AA" w:rsidRDefault="00E909AA" w:rsidP="00E909AA">
      <w:pPr>
        <w:widowControl w:val="0"/>
        <w:spacing w:after="0" w:line="360" w:lineRule="auto"/>
        <w:ind w:firstLine="709"/>
        <w:jc w:val="both"/>
        <w:rPr>
          <w:b/>
        </w:rPr>
      </w:pPr>
      <w:r>
        <w:rPr>
          <w:rFonts w:eastAsia="Times New Roman"/>
          <w:lang w:bidi="en-US"/>
        </w:rPr>
        <w:t>- отсутствие контроля и оценки качества подземных вод – это одна из наиболее актуальных проблем и недостаточно решенных в системе организации водопользования.</w:t>
      </w:r>
    </w:p>
    <w:p w14:paraId="4F461DDE" w14:textId="77777777" w:rsidR="00E972A6" w:rsidRPr="0025196A" w:rsidRDefault="00E972A6" w:rsidP="009D1F5C">
      <w:pPr>
        <w:widowControl w:val="0"/>
        <w:spacing w:after="0" w:line="360" w:lineRule="auto"/>
        <w:ind w:firstLine="709"/>
        <w:jc w:val="both"/>
        <w:rPr>
          <w:b/>
        </w:rPr>
      </w:pPr>
      <w:r w:rsidRPr="0025196A">
        <w:rPr>
          <w:b/>
        </w:rPr>
        <w:t>Лесн</w:t>
      </w:r>
      <w:bookmarkEnd w:id="35"/>
      <w:bookmarkEnd w:id="36"/>
      <w:r w:rsidRPr="0025196A">
        <w:rPr>
          <w:b/>
        </w:rPr>
        <w:t>ые ресурсы</w:t>
      </w:r>
      <w:r w:rsidR="001933E2">
        <w:rPr>
          <w:b/>
        </w:rPr>
        <w:t>.</w:t>
      </w:r>
    </w:p>
    <w:p w14:paraId="4FF4B8A5" w14:textId="77777777" w:rsidR="00E972A6" w:rsidRDefault="00E972A6" w:rsidP="009D1F5C">
      <w:pPr>
        <w:widowControl w:val="0"/>
        <w:tabs>
          <w:tab w:val="left" w:pos="709"/>
        </w:tabs>
        <w:spacing w:after="0" w:line="360" w:lineRule="auto"/>
        <w:ind w:firstLine="709"/>
        <w:jc w:val="both"/>
        <w:rPr>
          <w:color w:val="000000"/>
        </w:rPr>
      </w:pPr>
      <w:r w:rsidRPr="00EF2221">
        <w:rPr>
          <w:color w:val="000000"/>
        </w:rPr>
        <w:t>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кислородом и поглощение углерода, влияние на формирование климата и предотвращение загрязнения воздушного бассейна.</w:t>
      </w:r>
    </w:p>
    <w:p w14:paraId="7A5C7A77" w14:textId="77777777" w:rsidR="00CA77E9" w:rsidRPr="00CA77E9" w:rsidRDefault="00CA77E9" w:rsidP="009D1F5C">
      <w:pPr>
        <w:widowControl w:val="0"/>
        <w:spacing w:after="0" w:line="360" w:lineRule="auto"/>
        <w:ind w:firstLine="709"/>
        <w:jc w:val="both"/>
        <w:rPr>
          <w:color w:val="000000"/>
        </w:rPr>
      </w:pPr>
      <w:r w:rsidRPr="00CA77E9">
        <w:rPr>
          <w:color w:val="000000"/>
        </w:rPr>
        <w:t xml:space="preserve">По лесорастительному районированию территория </w:t>
      </w:r>
      <w:r w:rsidR="00A201FA">
        <w:rPr>
          <w:rFonts w:eastAsia="Times New Roman"/>
        </w:rPr>
        <w:t>г</w:t>
      </w:r>
      <w:r w:rsidR="007922C9">
        <w:rPr>
          <w:rFonts w:eastAsia="Times New Roman"/>
        </w:rPr>
        <w:t>орода Фатеж</w:t>
      </w:r>
      <w:r w:rsidRPr="00CA77E9">
        <w:rPr>
          <w:color w:val="000000"/>
        </w:rPr>
        <w:t xml:space="preserve"> относится к лесостепной зоне Европейской степной области.</w:t>
      </w:r>
    </w:p>
    <w:p w14:paraId="48D30FFB" w14:textId="0D86F926" w:rsidR="00E972A6" w:rsidRDefault="00CA77E9" w:rsidP="009D1F5C">
      <w:pPr>
        <w:widowControl w:val="0"/>
        <w:spacing w:after="0" w:line="360" w:lineRule="auto"/>
        <w:ind w:firstLine="709"/>
        <w:jc w:val="both"/>
        <w:rPr>
          <w:color w:val="000000"/>
        </w:rPr>
      </w:pPr>
      <w:r w:rsidRPr="00CA77E9">
        <w:rPr>
          <w:color w:val="000000"/>
        </w:rPr>
        <w:t xml:space="preserve">Лесные ресурсы сосредоточены </w:t>
      </w:r>
      <w:r w:rsidR="001933E2" w:rsidRPr="001933E2">
        <w:rPr>
          <w:color w:val="000000"/>
        </w:rPr>
        <w:t>на севере и юге</w:t>
      </w:r>
      <w:r w:rsidR="001933E2">
        <w:rPr>
          <w:sz w:val="28"/>
          <w:szCs w:val="28"/>
        </w:rPr>
        <w:t xml:space="preserve"> </w:t>
      </w:r>
      <w:r w:rsidR="002A3855">
        <w:rPr>
          <w:color w:val="000000"/>
        </w:rPr>
        <w:t>города</w:t>
      </w:r>
      <w:r w:rsidRPr="00CA77E9">
        <w:rPr>
          <w:color w:val="000000"/>
        </w:rPr>
        <w:t xml:space="preserve">. </w:t>
      </w:r>
      <w:r w:rsidR="00E972A6" w:rsidRPr="00EF2221">
        <w:rPr>
          <w:color w:val="000000"/>
        </w:rPr>
        <w:t xml:space="preserve">Лесное хозяйство в основном </w:t>
      </w:r>
      <w:r w:rsidR="001A31CD" w:rsidRPr="001A31CD">
        <w:rPr>
          <w:color w:val="000000"/>
        </w:rPr>
        <w:t>служат для</w:t>
      </w:r>
      <w:r w:rsidR="00C667BD">
        <w:rPr>
          <w:color w:val="000000"/>
        </w:rPr>
        <w:t xml:space="preserve"> защиты рек и оз</w:t>
      </w:r>
      <w:r w:rsidR="00731C89">
        <w:rPr>
          <w:color w:val="000000"/>
        </w:rPr>
        <w:t>е</w:t>
      </w:r>
      <w:r w:rsidR="00C667BD">
        <w:rPr>
          <w:color w:val="000000"/>
        </w:rPr>
        <w:t>р</w:t>
      </w:r>
      <w:r w:rsidR="001A31CD">
        <w:rPr>
          <w:color w:val="000000"/>
        </w:rPr>
        <w:t>, имеют</w:t>
      </w:r>
      <w:r w:rsidR="001A31CD" w:rsidRPr="00EF2221">
        <w:rPr>
          <w:color w:val="000000"/>
        </w:rPr>
        <w:t xml:space="preserve"> </w:t>
      </w:r>
      <w:r w:rsidR="00E972A6" w:rsidRPr="00EF2221">
        <w:rPr>
          <w:color w:val="000000"/>
        </w:rPr>
        <w:t>почвозащитное значе</w:t>
      </w:r>
      <w:r w:rsidR="00E972A6">
        <w:rPr>
          <w:color w:val="000000"/>
        </w:rPr>
        <w:t xml:space="preserve">ние, </w:t>
      </w:r>
      <w:r w:rsidR="00E972A6" w:rsidRPr="00EF2221">
        <w:rPr>
          <w:color w:val="000000"/>
        </w:rPr>
        <w:t xml:space="preserve">имеются полезащитные лесополосы, а также насаждения по оврагам и балкам. </w:t>
      </w:r>
    </w:p>
    <w:p w14:paraId="6418E79F" w14:textId="77777777" w:rsidR="00E972A6" w:rsidRPr="0025196A" w:rsidRDefault="00E972A6" w:rsidP="009D1F5C">
      <w:pPr>
        <w:widowControl w:val="0"/>
        <w:spacing w:after="0" w:line="360" w:lineRule="auto"/>
        <w:ind w:firstLine="709"/>
        <w:jc w:val="both"/>
        <w:rPr>
          <w:b/>
          <w:kern w:val="0"/>
          <w:lang w:eastAsia="ru-RU"/>
        </w:rPr>
      </w:pPr>
      <w:r w:rsidRPr="0025196A">
        <w:rPr>
          <w:b/>
          <w:kern w:val="0"/>
          <w:lang w:eastAsia="ru-RU"/>
        </w:rPr>
        <w:t>Рельеф</w:t>
      </w:r>
      <w:r w:rsidR="00C667BD">
        <w:rPr>
          <w:b/>
          <w:kern w:val="0"/>
          <w:lang w:eastAsia="ru-RU"/>
        </w:rPr>
        <w:t>.</w:t>
      </w:r>
    </w:p>
    <w:p w14:paraId="2A7ABDFE" w14:textId="77777777" w:rsidR="00C667BD" w:rsidRPr="00C667BD" w:rsidRDefault="00C32781" w:rsidP="009D1F5C">
      <w:pPr>
        <w:widowControl w:val="0"/>
        <w:spacing w:after="0" w:line="360" w:lineRule="auto"/>
        <w:ind w:firstLine="709"/>
        <w:jc w:val="both"/>
        <w:rPr>
          <w:color w:val="000000"/>
        </w:rPr>
      </w:pPr>
      <w:r>
        <w:rPr>
          <w:color w:val="000000"/>
        </w:rPr>
        <w:t>Город Фатеж</w:t>
      </w:r>
      <w:r w:rsidR="00C667BD" w:rsidRPr="00C667BD">
        <w:rPr>
          <w:color w:val="000000"/>
        </w:rPr>
        <w:t xml:space="preserve"> расположен в </w:t>
      </w:r>
      <w:r w:rsidR="00C667BD" w:rsidRPr="00414A96">
        <w:rPr>
          <w:color w:val="000000"/>
        </w:rPr>
        <w:t xml:space="preserve">пределах </w:t>
      </w:r>
      <w:proofErr w:type="spellStart"/>
      <w:r w:rsidR="00C667BD" w:rsidRPr="00414A96">
        <w:rPr>
          <w:color w:val="000000"/>
        </w:rPr>
        <w:t>Дмитриевско</w:t>
      </w:r>
      <w:proofErr w:type="spellEnd"/>
      <w:r w:rsidR="00C667BD" w:rsidRPr="00414A96">
        <w:rPr>
          <w:color w:val="000000"/>
        </w:rPr>
        <w:t>-</w:t>
      </w:r>
      <w:r w:rsidR="00DF5925" w:rsidRPr="00414A96">
        <w:rPr>
          <w:color w:val="000000"/>
        </w:rPr>
        <w:t>Кур</w:t>
      </w:r>
      <w:r w:rsidR="00C667BD" w:rsidRPr="00414A96">
        <w:rPr>
          <w:color w:val="000000"/>
        </w:rPr>
        <w:t>ской гряды</w:t>
      </w:r>
      <w:r w:rsidR="00C667BD" w:rsidRPr="00C667BD">
        <w:rPr>
          <w:color w:val="000000"/>
        </w:rPr>
        <w:t xml:space="preserve"> в западной части Среднерусской возвышенности, расчлененной долиной реки </w:t>
      </w:r>
      <w:r w:rsidR="00A201FA">
        <w:rPr>
          <w:color w:val="000000"/>
        </w:rPr>
        <w:t>Усожа</w:t>
      </w:r>
      <w:r w:rsidR="00C667BD" w:rsidRPr="00C667BD">
        <w:rPr>
          <w:color w:val="000000"/>
        </w:rPr>
        <w:t>.</w:t>
      </w:r>
    </w:p>
    <w:p w14:paraId="41D77D15" w14:textId="77777777" w:rsidR="00C667BD" w:rsidRPr="00C667BD" w:rsidRDefault="00284DD4" w:rsidP="009D1F5C">
      <w:pPr>
        <w:pStyle w:val="af4"/>
        <w:widowControl w:val="0"/>
        <w:spacing w:line="360" w:lineRule="auto"/>
        <w:ind w:firstLine="709"/>
        <w:rPr>
          <w:sz w:val="24"/>
          <w:szCs w:val="24"/>
        </w:rPr>
      </w:pPr>
      <w:r>
        <w:rPr>
          <w:sz w:val="24"/>
          <w:szCs w:val="24"/>
        </w:rPr>
        <w:t>Город</w:t>
      </w:r>
      <w:r w:rsidR="00C667BD" w:rsidRPr="005F1838">
        <w:rPr>
          <w:sz w:val="24"/>
          <w:szCs w:val="24"/>
        </w:rPr>
        <w:t xml:space="preserve"> находится в западной части Среднерусской</w:t>
      </w:r>
      <w:r w:rsidR="00C667BD" w:rsidRPr="00C667BD">
        <w:rPr>
          <w:sz w:val="24"/>
          <w:szCs w:val="24"/>
        </w:rPr>
        <w:t xml:space="preserve"> возвышенности, которая представляет собой плато, сложенное породами меловой системы. Они занимают в геологическом строении </w:t>
      </w:r>
      <w:r w:rsidR="00772E2F">
        <w:rPr>
          <w:sz w:val="24"/>
          <w:szCs w:val="24"/>
          <w:lang w:val="ru-RU"/>
        </w:rPr>
        <w:t>города</w:t>
      </w:r>
      <w:r w:rsidR="00C667BD" w:rsidRPr="00C667BD">
        <w:rPr>
          <w:sz w:val="24"/>
          <w:szCs w:val="24"/>
        </w:rPr>
        <w:t xml:space="preserve"> и окрестностей особое место, поскольку составляют большую часть осадочного покрова. Породы этой системы слагают междуречья, прорезаются долинами рек, балками, оврагами, содержат несколько горизонтов подземных вод, питающих реки и использующихся для нужд населения. На породах мела залегают отложения палеогеновой и неогеновой систем, представленные песками со скоплением гравийных зерен кварца и гальки фосфоритов в основании толщи (киевская и харьковская свиты), а также пестро окрашенными мелко- и разнозернистыми, кварцевыми, слабоглинистыми песками (полтавская свита). Все эти породы слагают поверхности междуречий. Отложения четвертичной системы представлены, прежде всего, нерасчлененным комплексом флювиогляциальных, озерных и болотных отложений нижнего и среднего плейстоцена, которые имеют широкое распространение, покровными суглинками, нерасчлененным комплексом аллювиальных отложений террас реки </w:t>
      </w:r>
      <w:r w:rsidR="00A201FA">
        <w:rPr>
          <w:sz w:val="24"/>
          <w:szCs w:val="24"/>
        </w:rPr>
        <w:t>Усожа</w:t>
      </w:r>
      <w:r w:rsidR="00C667BD" w:rsidRPr="00C667BD">
        <w:rPr>
          <w:sz w:val="24"/>
          <w:szCs w:val="24"/>
        </w:rPr>
        <w:t>, пойменными отложениями.</w:t>
      </w:r>
    </w:p>
    <w:p w14:paraId="02E6773C" w14:textId="77777777" w:rsidR="00C667BD" w:rsidRDefault="00C667BD" w:rsidP="009D1F5C">
      <w:pPr>
        <w:pStyle w:val="af4"/>
        <w:widowControl w:val="0"/>
        <w:spacing w:line="360" w:lineRule="auto"/>
        <w:ind w:firstLine="709"/>
        <w:rPr>
          <w:sz w:val="24"/>
          <w:szCs w:val="24"/>
          <w:lang w:val="ru-RU"/>
        </w:rPr>
      </w:pPr>
      <w:r w:rsidRPr="00C667BD">
        <w:rPr>
          <w:sz w:val="24"/>
          <w:szCs w:val="24"/>
        </w:rPr>
        <w:t xml:space="preserve">В целом, рельеф преобладающей части территории удобен для расселения и любого вида хозяйственного освоения территории </w:t>
      </w:r>
      <w:r w:rsidR="004C0333">
        <w:rPr>
          <w:sz w:val="24"/>
          <w:szCs w:val="24"/>
          <w:lang w:val="ru-RU"/>
        </w:rPr>
        <w:t>г</w:t>
      </w:r>
      <w:proofErr w:type="spellStart"/>
      <w:r w:rsidR="007922C9">
        <w:rPr>
          <w:sz w:val="24"/>
          <w:szCs w:val="24"/>
        </w:rPr>
        <w:t>орода</w:t>
      </w:r>
      <w:proofErr w:type="spellEnd"/>
      <w:r w:rsidR="007922C9">
        <w:rPr>
          <w:sz w:val="24"/>
          <w:szCs w:val="24"/>
        </w:rPr>
        <w:t xml:space="preserve"> Фатеж</w:t>
      </w:r>
      <w:r w:rsidRPr="00C667BD">
        <w:rPr>
          <w:sz w:val="24"/>
          <w:szCs w:val="24"/>
        </w:rPr>
        <w:t>.</w:t>
      </w:r>
    </w:p>
    <w:p w14:paraId="5E78DBC9" w14:textId="77777777" w:rsidR="00E909AA" w:rsidRPr="007535E5" w:rsidRDefault="00E909AA" w:rsidP="00E909AA">
      <w:pPr>
        <w:widowControl w:val="0"/>
        <w:shd w:val="clear" w:color="auto" w:fill="FFFFFF"/>
        <w:spacing w:after="0" w:line="360" w:lineRule="auto"/>
        <w:ind w:firstLine="709"/>
        <w:jc w:val="both"/>
        <w:rPr>
          <w:rFonts w:eastAsia="Times New Roman"/>
          <w:b/>
          <w:bCs/>
          <w:color w:val="000000"/>
          <w:highlight w:val="green"/>
        </w:rPr>
      </w:pPr>
      <w:bookmarkStart w:id="38" w:name="_Hlk194584569"/>
      <w:r w:rsidRPr="007535E5">
        <w:rPr>
          <w:rFonts w:eastAsia="Times New Roman"/>
          <w:b/>
          <w:bCs/>
          <w:color w:val="000000"/>
          <w:highlight w:val="green"/>
          <w:lang w:val="x-none"/>
        </w:rPr>
        <w:lastRenderedPageBreak/>
        <w:t>Минерально-сырьевые ресурсы</w:t>
      </w:r>
      <w:bookmarkEnd w:id="38"/>
      <w:r w:rsidRPr="007535E5">
        <w:rPr>
          <w:rFonts w:eastAsia="Times New Roman"/>
          <w:b/>
          <w:bCs/>
          <w:color w:val="000000"/>
          <w:highlight w:val="green"/>
        </w:rPr>
        <w:t>.</w:t>
      </w:r>
    </w:p>
    <w:p w14:paraId="6496F7BC" w14:textId="77777777" w:rsidR="007E6381" w:rsidRPr="007535E5" w:rsidRDefault="007E6381" w:rsidP="007E6381">
      <w:pPr>
        <w:widowControl w:val="0"/>
        <w:spacing w:after="0" w:line="360" w:lineRule="auto"/>
        <w:ind w:firstLine="709"/>
        <w:jc w:val="both"/>
        <w:rPr>
          <w:rFonts w:eastAsia="Times New Roman"/>
          <w:bCs/>
          <w:iCs/>
          <w:color w:val="000000"/>
          <w:highlight w:val="green"/>
          <w:lang w:eastAsia="ru-RU"/>
        </w:rPr>
      </w:pPr>
      <w:r w:rsidRPr="007535E5">
        <w:rPr>
          <w:rFonts w:eastAsia="Times New Roman"/>
          <w:bCs/>
          <w:iCs/>
          <w:color w:val="000000"/>
          <w:highlight w:val="green"/>
          <w:lang w:eastAsia="ru-RU"/>
        </w:rPr>
        <w:t>Согласно Государственному реестру участков недр, предоставленных в пользование, и лицензий на пользование недрами, предусмотренному статьей 28 Закона Российской Федерации от 21 февраля 1992 года № 2395-I «О недрах», в границах муниципального образования «город Фатеж» Фатежского района Курской области зарегистрирована следующая лицензия на пользование недрами (подземные воды с водоотбором не более 500 кубических метров в сутки):</w:t>
      </w:r>
    </w:p>
    <w:p w14:paraId="0EAACB97" w14:textId="77777777" w:rsidR="007E6381" w:rsidRPr="007535E5" w:rsidRDefault="007E6381" w:rsidP="007E6381">
      <w:pPr>
        <w:widowControl w:val="0"/>
        <w:spacing w:after="0" w:line="360" w:lineRule="auto"/>
        <w:ind w:firstLine="709"/>
        <w:jc w:val="both"/>
        <w:rPr>
          <w:rFonts w:eastAsia="Times New Roman"/>
          <w:bCs/>
          <w:iCs/>
          <w:color w:val="000000"/>
          <w:highlight w:val="green"/>
          <w:lang w:eastAsia="ru-RU"/>
        </w:rPr>
      </w:pPr>
      <w:r w:rsidRPr="007535E5">
        <w:rPr>
          <w:rFonts w:eastAsia="Times New Roman"/>
          <w:bCs/>
          <w:iCs/>
          <w:color w:val="000000"/>
          <w:highlight w:val="green"/>
          <w:lang w:eastAsia="ru-RU"/>
        </w:rPr>
        <w:t>КРС 007481 ВЭ, выданная ООО «Курск-Агро» и зарегистрированная</w:t>
      </w:r>
    </w:p>
    <w:p w14:paraId="49512B62" w14:textId="77777777" w:rsidR="007E6381" w:rsidRPr="007535E5" w:rsidRDefault="007E6381" w:rsidP="007E6381">
      <w:pPr>
        <w:widowControl w:val="0"/>
        <w:spacing w:after="0" w:line="360" w:lineRule="auto"/>
        <w:ind w:firstLine="709"/>
        <w:jc w:val="both"/>
        <w:rPr>
          <w:rFonts w:eastAsia="Times New Roman"/>
          <w:bCs/>
          <w:iCs/>
          <w:color w:val="000000"/>
          <w:highlight w:val="green"/>
          <w:lang w:eastAsia="ru-RU"/>
        </w:rPr>
      </w:pPr>
      <w:r w:rsidRPr="007535E5">
        <w:rPr>
          <w:rFonts w:eastAsia="Times New Roman"/>
          <w:bCs/>
          <w:iCs/>
          <w:color w:val="000000"/>
          <w:highlight w:val="green"/>
          <w:lang w:eastAsia="ru-RU"/>
        </w:rPr>
        <w:t>13.09.2022 г., с целевым назначением разведка и добыча подземных вод для питьевого и хозяйственно-бытового водоснабжения производственной площадки ООО «Курск-Агро». Участок недр местного значения расположен в г. Фатеж Фатежского района Курской области.</w:t>
      </w:r>
    </w:p>
    <w:p w14:paraId="49FA2C09" w14:textId="77777777" w:rsidR="007E6381" w:rsidRPr="007535E5" w:rsidRDefault="007E6381" w:rsidP="007E6381">
      <w:pPr>
        <w:widowControl w:val="0"/>
        <w:spacing w:after="0" w:line="360" w:lineRule="auto"/>
        <w:ind w:firstLine="709"/>
        <w:jc w:val="both"/>
        <w:rPr>
          <w:rFonts w:eastAsia="Times New Roman"/>
          <w:bCs/>
          <w:iCs/>
          <w:color w:val="000000"/>
          <w:highlight w:val="green"/>
          <w:lang w:eastAsia="ru-RU"/>
        </w:rPr>
      </w:pPr>
      <w:r w:rsidRPr="007535E5">
        <w:rPr>
          <w:rFonts w:eastAsia="Times New Roman"/>
          <w:bCs/>
          <w:iCs/>
          <w:color w:val="000000"/>
          <w:highlight w:val="green"/>
          <w:lang w:eastAsia="ru-RU"/>
        </w:rPr>
        <w:t>Географические координаты водозаборной скважины:</w:t>
      </w:r>
    </w:p>
    <w:p w14:paraId="1D784284" w14:textId="77777777" w:rsidR="007E6381" w:rsidRDefault="007E6381" w:rsidP="007E6381">
      <w:pPr>
        <w:widowControl w:val="0"/>
        <w:spacing w:after="0" w:line="360" w:lineRule="auto"/>
        <w:ind w:firstLine="709"/>
        <w:jc w:val="both"/>
        <w:rPr>
          <w:rFonts w:eastAsia="Times New Roman"/>
          <w:bCs/>
          <w:iCs/>
          <w:color w:val="000000"/>
          <w:lang w:eastAsia="ru-RU"/>
        </w:rPr>
      </w:pPr>
      <w:proofErr w:type="spellStart"/>
      <w:r w:rsidRPr="007535E5">
        <w:rPr>
          <w:rFonts w:eastAsia="Times New Roman"/>
          <w:bCs/>
          <w:iCs/>
          <w:color w:val="000000"/>
          <w:highlight w:val="green"/>
          <w:lang w:eastAsia="ru-RU"/>
        </w:rPr>
        <w:t>Скв</w:t>
      </w:r>
      <w:proofErr w:type="spellEnd"/>
      <w:r w:rsidRPr="007535E5">
        <w:rPr>
          <w:rFonts w:eastAsia="Times New Roman"/>
          <w:bCs/>
          <w:iCs/>
          <w:color w:val="000000"/>
          <w:highlight w:val="green"/>
          <w:lang w:eastAsia="ru-RU"/>
        </w:rPr>
        <w:t>. №7848 С.Ш. 52°5'40,199" В.Д. 35°50'32,987".</w:t>
      </w:r>
    </w:p>
    <w:p w14:paraId="0064A7E2" w14:textId="77777777" w:rsidR="007535E5" w:rsidRDefault="007535E5" w:rsidP="007535E5">
      <w:pPr>
        <w:widowControl w:val="0"/>
        <w:spacing w:after="0" w:line="360" w:lineRule="auto"/>
        <w:jc w:val="both"/>
        <w:rPr>
          <w:rFonts w:eastAsia="Times New Roman"/>
          <w:bCs/>
          <w:iCs/>
          <w:color w:val="000000"/>
          <w:lang w:eastAsia="ru-RU"/>
        </w:rPr>
      </w:pPr>
    </w:p>
    <w:p w14:paraId="134902F7" w14:textId="1D4C58EF" w:rsidR="007535E5" w:rsidRPr="007535E5" w:rsidRDefault="007535E5" w:rsidP="007535E5">
      <w:pPr>
        <w:widowControl w:val="0"/>
        <w:tabs>
          <w:tab w:val="left" w:pos="709"/>
        </w:tabs>
        <w:suppressAutoHyphens/>
        <w:spacing w:after="0" w:line="240" w:lineRule="auto"/>
        <w:jc w:val="both"/>
        <w:rPr>
          <w:sz w:val="22"/>
          <w:szCs w:val="22"/>
        </w:rPr>
      </w:pPr>
      <w:bookmarkStart w:id="39" w:name="_Hlk194586250"/>
      <w:r w:rsidRPr="007535E5">
        <w:rPr>
          <w:i/>
          <w:iCs/>
          <w:noProof/>
          <w:kern w:val="0"/>
          <w:sz w:val="22"/>
          <w:szCs w:val="22"/>
          <w:lang w:eastAsia="ru-RU"/>
        </w:rPr>
        <w:t xml:space="preserve">(подраздел «Минерально-сырьевые ресурсы» </w:t>
      </w:r>
      <w:r>
        <w:rPr>
          <w:i/>
          <w:iCs/>
          <w:noProof/>
          <w:kern w:val="0"/>
          <w:sz w:val="22"/>
          <w:szCs w:val="22"/>
          <w:lang w:eastAsia="ru-RU"/>
        </w:rPr>
        <w:t>изложен</w:t>
      </w:r>
      <w:r w:rsidRPr="007535E5">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w:t>
      </w:r>
      <w:r w:rsidRPr="007535E5">
        <w:rPr>
          <w:i/>
          <w:iCs/>
          <w:noProof/>
          <w:kern w:val="0"/>
          <w:sz w:val="22"/>
          <w:szCs w:val="22"/>
          <w:lang w:eastAsia="ru-RU"/>
        </w:rPr>
        <w:t>я 202</w:t>
      </w:r>
      <w:r>
        <w:rPr>
          <w:i/>
          <w:iCs/>
          <w:noProof/>
          <w:kern w:val="0"/>
          <w:sz w:val="22"/>
          <w:szCs w:val="22"/>
          <w:lang w:eastAsia="ru-RU"/>
        </w:rPr>
        <w:t>5</w:t>
      </w:r>
      <w:r w:rsidRPr="007535E5">
        <w:rPr>
          <w:i/>
          <w:iCs/>
          <w:noProof/>
          <w:kern w:val="0"/>
          <w:sz w:val="22"/>
          <w:szCs w:val="22"/>
          <w:lang w:eastAsia="ru-RU"/>
        </w:rPr>
        <w:t> года № 01</w:t>
      </w:r>
      <w:r w:rsidRPr="007535E5">
        <w:rPr>
          <w:i/>
          <w:iCs/>
          <w:noProof/>
          <w:kern w:val="0"/>
          <w:sz w:val="22"/>
          <w:szCs w:val="22"/>
          <w:lang w:eastAsia="ru-RU"/>
        </w:rPr>
        <w:noBreakHyphen/>
        <w:t>12/_____)</w:t>
      </w:r>
    </w:p>
    <w:bookmarkEnd w:id="39"/>
    <w:p w14:paraId="19ACA50C" w14:textId="77777777" w:rsidR="007535E5" w:rsidRPr="007E6381" w:rsidRDefault="007535E5" w:rsidP="007535E5">
      <w:pPr>
        <w:widowControl w:val="0"/>
        <w:spacing w:after="0" w:line="360" w:lineRule="auto"/>
        <w:jc w:val="both"/>
        <w:rPr>
          <w:rFonts w:eastAsia="Times New Roman"/>
          <w:bCs/>
          <w:iCs/>
          <w:color w:val="000000"/>
          <w:lang w:eastAsia="ru-RU"/>
        </w:rPr>
      </w:pPr>
    </w:p>
    <w:p w14:paraId="225312FC" w14:textId="1854FE4D" w:rsidR="00E972A6" w:rsidRPr="0025196A" w:rsidRDefault="00E972A6" w:rsidP="007E6381">
      <w:pPr>
        <w:widowControl w:val="0"/>
        <w:spacing w:after="0" w:line="360" w:lineRule="auto"/>
        <w:ind w:firstLine="709"/>
        <w:jc w:val="both"/>
        <w:rPr>
          <w:b/>
        </w:rPr>
      </w:pPr>
      <w:r w:rsidRPr="0025196A">
        <w:rPr>
          <w:b/>
        </w:rPr>
        <w:t>Инженерно-строительная характеристика</w:t>
      </w:r>
      <w:r w:rsidR="00C667BD">
        <w:rPr>
          <w:b/>
        </w:rPr>
        <w:t>.</w:t>
      </w:r>
    </w:p>
    <w:p w14:paraId="680BFFBF" w14:textId="77777777" w:rsidR="00311359" w:rsidRDefault="00311359" w:rsidP="009D1F5C">
      <w:pPr>
        <w:pStyle w:val="a5"/>
        <w:widowControl w:val="0"/>
        <w:spacing w:after="0" w:line="360" w:lineRule="auto"/>
        <w:ind w:left="0" w:firstLine="709"/>
        <w:jc w:val="both"/>
      </w:pPr>
      <w:bookmarkStart w:id="40" w:name="_Hlk194584321"/>
      <w:r>
        <w:t xml:space="preserve">По инженерной характеристике муниципальное образование можно условно разделить на </w:t>
      </w:r>
      <w:r w:rsidR="00E909AA">
        <w:t>3</w:t>
      </w:r>
      <w:r>
        <w:t xml:space="preserve"> группы </w:t>
      </w:r>
      <w:bookmarkEnd w:id="40"/>
      <w:r>
        <w:t>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14:paraId="2F5F370D" w14:textId="77777777" w:rsidR="00E909AA" w:rsidRDefault="00E909AA" w:rsidP="00E909AA">
      <w:pPr>
        <w:pStyle w:val="a5"/>
        <w:widowControl w:val="0"/>
        <w:spacing w:after="0" w:line="360" w:lineRule="auto"/>
        <w:ind w:left="0" w:firstLine="709"/>
        <w:jc w:val="both"/>
      </w:pPr>
      <w:r>
        <w:t>1. Территории, благоприятные для строительства, р</w:t>
      </w:r>
      <w:r>
        <w:rPr>
          <w:bCs/>
          <w:color w:val="000000"/>
        </w:rPr>
        <w:t>асполагаются преимущественно на территориях вокруг населенных пунктов, где уклоны поверхности от 1% до 3-6%, а грунтовые воды залегают на глубине более 2 м.</w:t>
      </w:r>
    </w:p>
    <w:p w14:paraId="72CFC071" w14:textId="77777777" w:rsidR="00E909AA" w:rsidRDefault="00E909AA" w:rsidP="00E909AA">
      <w:pPr>
        <w:pStyle w:val="a5"/>
        <w:widowControl w:val="0"/>
        <w:spacing w:after="0" w:line="360" w:lineRule="auto"/>
        <w:ind w:left="0" w:firstLine="709"/>
        <w:jc w:val="both"/>
      </w:pPr>
      <w:r>
        <w:t>Физико-геологические явления отсутствуют, но могут проявиться в виде просадок при длительном замачивании лессовидных грунтов в струйчатом размыве незакрепленных откосов дорог, склонов.</w:t>
      </w:r>
    </w:p>
    <w:p w14:paraId="27169D46" w14:textId="77777777" w:rsidR="00E909AA" w:rsidRDefault="00E909AA" w:rsidP="00E909AA">
      <w:pPr>
        <w:pStyle w:val="a5"/>
        <w:widowControl w:val="0"/>
        <w:spacing w:after="0" w:line="360" w:lineRule="auto"/>
        <w:ind w:left="0" w:firstLine="709"/>
        <w:jc w:val="both"/>
      </w:pPr>
      <w:r>
        <w:t>2. Территории, относительно-благоприятные для строительства, располагаются в долине рек, с обеспеченностью паводком 1% и представляют собой территории, где грунтовые воды залегают на глубине менее 2 м. При проведении мероприятий по инженерной подготовке территории данные участки могут рассматриваться как территории, благоприятные для строительства.</w:t>
      </w:r>
    </w:p>
    <w:p w14:paraId="299C4166" w14:textId="77777777" w:rsidR="00E909AA" w:rsidRDefault="00E909AA" w:rsidP="00E909AA">
      <w:pPr>
        <w:pStyle w:val="a5"/>
        <w:spacing w:after="0" w:line="360" w:lineRule="auto"/>
        <w:ind w:left="0" w:firstLine="709"/>
        <w:jc w:val="both"/>
      </w:pPr>
      <w:r>
        <w:lastRenderedPageBreak/>
        <w:t>3. Территории, не благоприятные для</w:t>
      </w:r>
      <w:r>
        <w:rPr>
          <w:bCs/>
          <w:color w:val="000000"/>
        </w:rPr>
        <w:t xml:space="preserve"> строительства занимают менее 1% от общей площади, представляют собой овраги с уклоном поверхности более 20</w:t>
      </w:r>
      <w:r>
        <w:rPr>
          <w:bCs/>
          <w:color w:val="000000"/>
          <w:vertAlign w:val="superscript"/>
        </w:rPr>
        <w:t>0</w:t>
      </w:r>
      <w:r>
        <w:rPr>
          <w:bCs/>
          <w:color w:val="000000"/>
        </w:rPr>
        <w:t xml:space="preserve"> и территории, затапливаемые паводком 1% обеспеченности.</w:t>
      </w:r>
    </w:p>
    <w:p w14:paraId="6A85BE05" w14:textId="77777777" w:rsidR="00311359" w:rsidRDefault="00C32781" w:rsidP="009D1F5C">
      <w:pPr>
        <w:pStyle w:val="a5"/>
        <w:widowControl w:val="0"/>
        <w:spacing w:after="0" w:line="360" w:lineRule="auto"/>
        <w:ind w:left="0" w:firstLine="709"/>
        <w:jc w:val="both"/>
      </w:pPr>
      <w:r>
        <w:t>Город Фатеж</w:t>
      </w:r>
      <w:r w:rsidR="00311359" w:rsidRPr="00311359">
        <w:t xml:space="preserve"> отнесен к району – II, подрайону – IIВ.</w:t>
      </w:r>
    </w:p>
    <w:p w14:paraId="27D7A919" w14:textId="77777777" w:rsidR="00E972A6" w:rsidRDefault="00E972A6" w:rsidP="009D1F5C">
      <w:pPr>
        <w:pStyle w:val="a5"/>
        <w:widowControl w:val="0"/>
        <w:spacing w:after="0" w:line="360" w:lineRule="auto"/>
        <w:ind w:left="0" w:firstLine="709"/>
        <w:jc w:val="both"/>
      </w:pPr>
      <w:r>
        <w:t xml:space="preserve">С </w:t>
      </w:r>
      <w:r w:rsidRPr="009F14F7">
        <w:t xml:space="preserve">учетом вышеизложенного можно сделать вывод, что территория </w:t>
      </w:r>
      <w:r w:rsidR="002A3855">
        <w:t>города</w:t>
      </w:r>
      <w:r>
        <w:t xml:space="preserve"> </w:t>
      </w:r>
      <w:r w:rsidRPr="009F14F7">
        <w:t>является благоприятной для строительства.</w:t>
      </w:r>
    </w:p>
    <w:p w14:paraId="177EF169" w14:textId="258B4628" w:rsidR="00AF6F07" w:rsidRDefault="007535E5" w:rsidP="00F1442C">
      <w:pPr>
        <w:pStyle w:val="1"/>
        <w:keepNext w:val="0"/>
        <w:widowControl w:val="0"/>
        <w:numPr>
          <w:ilvl w:val="0"/>
          <w:numId w:val="30"/>
        </w:numPr>
        <w:tabs>
          <w:tab w:val="left" w:pos="0"/>
        </w:tabs>
        <w:spacing w:before="0" w:after="0" w:line="360" w:lineRule="auto"/>
        <w:ind w:left="0" w:firstLine="709"/>
        <w:jc w:val="both"/>
        <w:rPr>
          <w:rFonts w:ascii="Times New Roman" w:hAnsi="Times New Roman"/>
          <w:sz w:val="24"/>
          <w:szCs w:val="24"/>
          <w:highlight w:val="green"/>
          <w:lang w:val="ru-RU"/>
        </w:rPr>
      </w:pPr>
      <w:bookmarkStart w:id="41" w:name="_Toc55819345"/>
      <w:bookmarkEnd w:id="30"/>
      <w:bookmarkEnd w:id="31"/>
      <w:r w:rsidRPr="007535E5">
        <w:rPr>
          <w:rFonts w:ascii="Times New Roman" w:hAnsi="Times New Roman"/>
          <w:sz w:val="24"/>
          <w:szCs w:val="24"/>
          <w:lang w:val="ru-RU"/>
        </w:rPr>
        <w:t> </w:t>
      </w:r>
      <w:bookmarkStart w:id="42" w:name="_Hlk197356269"/>
      <w:r w:rsidRPr="007535E5">
        <w:rPr>
          <w:rFonts w:ascii="Times New Roman" w:hAnsi="Times New Roman"/>
          <w:sz w:val="24"/>
          <w:szCs w:val="24"/>
          <w:highlight w:val="green"/>
          <w:lang w:val="ru-RU"/>
        </w:rPr>
        <w:t>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w:t>
      </w:r>
      <w:bookmarkEnd w:id="42"/>
      <w:r w:rsidR="00C667BD" w:rsidRPr="007535E5">
        <w:rPr>
          <w:rFonts w:ascii="Times New Roman" w:hAnsi="Times New Roman"/>
          <w:sz w:val="24"/>
          <w:szCs w:val="24"/>
          <w:highlight w:val="green"/>
        </w:rPr>
        <w:t>.</w:t>
      </w:r>
      <w:bookmarkEnd w:id="41"/>
    </w:p>
    <w:p w14:paraId="18FDEE4A" w14:textId="77777777" w:rsidR="007535E5" w:rsidRDefault="007535E5" w:rsidP="007535E5">
      <w:pPr>
        <w:rPr>
          <w:highlight w:val="green"/>
          <w:lang w:eastAsia="ru-RU"/>
        </w:rPr>
      </w:pPr>
    </w:p>
    <w:p w14:paraId="612047C2" w14:textId="025C21B8" w:rsidR="007535E5" w:rsidRPr="007535E5" w:rsidRDefault="007535E5" w:rsidP="007535E5">
      <w:pPr>
        <w:widowControl w:val="0"/>
        <w:tabs>
          <w:tab w:val="left" w:pos="709"/>
        </w:tabs>
        <w:suppressAutoHyphens/>
        <w:spacing w:after="0" w:line="240" w:lineRule="auto"/>
        <w:jc w:val="both"/>
        <w:rPr>
          <w:sz w:val="22"/>
          <w:szCs w:val="22"/>
        </w:rPr>
      </w:pPr>
      <w:r w:rsidRPr="007535E5">
        <w:rPr>
          <w:i/>
          <w:iCs/>
          <w:noProof/>
          <w:kern w:val="0"/>
          <w:sz w:val="22"/>
          <w:szCs w:val="22"/>
          <w:lang w:eastAsia="ru-RU"/>
        </w:rPr>
        <w:t xml:space="preserve">(наименование раздела 2 изложено в редакции решения Министерства архитектуры и градостроительства Курской области от «___» </w:t>
      </w:r>
      <w:r>
        <w:rPr>
          <w:i/>
          <w:iCs/>
          <w:noProof/>
          <w:kern w:val="0"/>
          <w:sz w:val="22"/>
          <w:szCs w:val="22"/>
          <w:lang w:eastAsia="ru-RU"/>
        </w:rPr>
        <w:t>апрел</w:t>
      </w:r>
      <w:r w:rsidRPr="007535E5">
        <w:rPr>
          <w:i/>
          <w:iCs/>
          <w:noProof/>
          <w:kern w:val="0"/>
          <w:sz w:val="22"/>
          <w:szCs w:val="22"/>
          <w:lang w:eastAsia="ru-RU"/>
        </w:rPr>
        <w:t>я 20</w:t>
      </w:r>
      <w:r>
        <w:rPr>
          <w:i/>
          <w:iCs/>
          <w:noProof/>
          <w:kern w:val="0"/>
          <w:sz w:val="22"/>
          <w:szCs w:val="22"/>
          <w:lang w:eastAsia="ru-RU"/>
        </w:rPr>
        <w:t>5</w:t>
      </w:r>
      <w:r w:rsidRPr="007535E5">
        <w:rPr>
          <w:i/>
          <w:iCs/>
          <w:noProof/>
          <w:kern w:val="0"/>
          <w:sz w:val="22"/>
          <w:szCs w:val="22"/>
          <w:lang w:eastAsia="ru-RU"/>
        </w:rPr>
        <w:t>4 года № 01</w:t>
      </w:r>
      <w:r w:rsidRPr="007535E5">
        <w:rPr>
          <w:i/>
          <w:iCs/>
          <w:noProof/>
          <w:kern w:val="0"/>
          <w:sz w:val="22"/>
          <w:szCs w:val="22"/>
          <w:lang w:eastAsia="ru-RU"/>
        </w:rPr>
        <w:noBreakHyphen/>
        <w:t>12/_____)</w:t>
      </w:r>
    </w:p>
    <w:p w14:paraId="261E4C18" w14:textId="77777777" w:rsidR="007535E5" w:rsidRPr="007535E5" w:rsidRDefault="007535E5" w:rsidP="007535E5">
      <w:pPr>
        <w:rPr>
          <w:highlight w:val="green"/>
          <w:lang w:eastAsia="ru-RU"/>
        </w:rPr>
      </w:pPr>
    </w:p>
    <w:p w14:paraId="7C000E00" w14:textId="77777777" w:rsidR="00BD450F" w:rsidRDefault="00BD450F" w:rsidP="009D1F5C">
      <w:pPr>
        <w:widowControl w:val="0"/>
        <w:spacing w:after="0" w:line="360" w:lineRule="auto"/>
        <w:ind w:firstLine="709"/>
        <w:jc w:val="both"/>
      </w:pPr>
      <w:r w:rsidRPr="00556C94">
        <w:rPr>
          <w:lang w:eastAsia="ru-RU"/>
        </w:rPr>
        <w:t xml:space="preserve">В соответствии с Градостроительным кодексом Российской Федерации территориальное планирование является основным средством управления процессами развития территории муниципального образования и представляет собой деятельность по разработке системы взаимосвязанных документов территориального планирования, градостроительного зонирования и документов по планировке территории, создаваемых для обеспечения устойчивого развития территории </w:t>
      </w:r>
      <w:r w:rsidR="008E2BB6">
        <w:rPr>
          <w:lang w:eastAsia="ru-RU"/>
        </w:rPr>
        <w:t>г</w:t>
      </w:r>
      <w:r w:rsidR="007922C9">
        <w:rPr>
          <w:lang w:eastAsia="ru-RU"/>
        </w:rPr>
        <w:t>орода Фатеж</w:t>
      </w:r>
      <w:r w:rsidRPr="00556C94">
        <w:t>.</w:t>
      </w:r>
    </w:p>
    <w:p w14:paraId="2926136F" w14:textId="77777777" w:rsidR="00BD450F" w:rsidRPr="008C5D29" w:rsidRDefault="00BD450F" w:rsidP="009D1F5C">
      <w:pPr>
        <w:widowControl w:val="0"/>
        <w:spacing w:after="0" w:line="360" w:lineRule="auto"/>
        <w:ind w:firstLine="709"/>
        <w:jc w:val="both"/>
        <w:rPr>
          <w:lang w:eastAsia="ru-RU"/>
        </w:rPr>
      </w:pPr>
      <w:r w:rsidRPr="008C5D29">
        <w:t xml:space="preserve">При разработке </w:t>
      </w:r>
      <w:r>
        <w:t>Г</w:t>
      </w:r>
      <w:r w:rsidRPr="008C5D29">
        <w:t>енерального плана рассматри</w:t>
      </w:r>
      <w:r w:rsidRPr="008C5D29">
        <w:rPr>
          <w:lang w:eastAsia="ru-RU"/>
        </w:rPr>
        <w:t xml:space="preserve">вались 2 варианта развития </w:t>
      </w:r>
      <w:r w:rsidR="00C15ECD">
        <w:rPr>
          <w:lang w:eastAsia="ru-RU"/>
        </w:rPr>
        <w:t>г</w:t>
      </w:r>
      <w:r w:rsidR="007922C9">
        <w:rPr>
          <w:lang w:eastAsia="ru-RU"/>
        </w:rPr>
        <w:t>орода Фатеж</w:t>
      </w:r>
      <w:r w:rsidRPr="008C5D29">
        <w:rPr>
          <w:lang w:eastAsia="ru-RU"/>
        </w:rPr>
        <w:t xml:space="preserve">: инерционный и </w:t>
      </w:r>
      <w:r w:rsidR="00B956E6">
        <w:rPr>
          <w:lang w:eastAsia="ru-RU"/>
        </w:rPr>
        <w:t>стабилизационный</w:t>
      </w:r>
      <w:r w:rsidRPr="008C5D29">
        <w:rPr>
          <w:lang w:eastAsia="ru-RU"/>
        </w:rPr>
        <w:t>.</w:t>
      </w:r>
    </w:p>
    <w:p w14:paraId="34C43F80" w14:textId="7DA8EC58" w:rsidR="00BD450F" w:rsidRDefault="00BD450F" w:rsidP="009D1F5C">
      <w:pPr>
        <w:widowControl w:val="0"/>
        <w:spacing w:after="0" w:line="360" w:lineRule="auto"/>
        <w:ind w:firstLine="709"/>
        <w:jc w:val="both"/>
      </w:pPr>
      <w:r w:rsidRPr="008C5D29">
        <w:rPr>
          <w:lang w:eastAsia="ru-RU"/>
        </w:rPr>
        <w:t xml:space="preserve">Инерционный (сдержанный) сценарий подразумевает развитие </w:t>
      </w:r>
      <w:r w:rsidR="002A3855">
        <w:rPr>
          <w:lang w:eastAsia="ru-RU"/>
        </w:rPr>
        <w:t>города</w:t>
      </w:r>
      <w:r w:rsidRPr="008C5D29">
        <w:rPr>
          <w:lang w:eastAsia="ru-RU"/>
        </w:rPr>
        <w:t xml:space="preserve">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w:t>
      </w:r>
      <w:r>
        <w:rPr>
          <w:lang w:eastAsia="ru-RU"/>
        </w:rPr>
        <w:t xml:space="preserve">на </w:t>
      </w:r>
      <w:r w:rsidR="00AF0E09" w:rsidRPr="006B112C">
        <w:rPr>
          <w:highlight w:val="green"/>
          <w:lang w:eastAsia="ru-RU"/>
        </w:rPr>
        <w:t>20</w:t>
      </w:r>
      <w:r w:rsidR="006B112C" w:rsidRPr="006B112C">
        <w:rPr>
          <w:highlight w:val="green"/>
          <w:lang w:eastAsia="ru-RU"/>
        </w:rPr>
        <w:t>14</w:t>
      </w:r>
      <w:r>
        <w:rPr>
          <w:lang w:eastAsia="ru-RU"/>
        </w:rPr>
        <w:t xml:space="preserve"> г. составит </w:t>
      </w:r>
      <w:r w:rsidR="00022CCC">
        <w:rPr>
          <w:lang w:eastAsia="ru-RU"/>
        </w:rPr>
        <w:t>4725</w:t>
      </w:r>
      <w:r w:rsidR="00575B84">
        <w:rPr>
          <w:lang w:eastAsia="ru-RU"/>
        </w:rPr>
        <w:t xml:space="preserve"> человек, а </w:t>
      </w:r>
      <w:r w:rsidRPr="008C5D29">
        <w:rPr>
          <w:lang w:eastAsia="ru-RU"/>
        </w:rPr>
        <w:t xml:space="preserve">к </w:t>
      </w:r>
      <w:r w:rsidR="00AF0E09" w:rsidRPr="006B112C">
        <w:rPr>
          <w:highlight w:val="green"/>
          <w:lang w:eastAsia="ru-RU"/>
        </w:rPr>
        <w:t>20</w:t>
      </w:r>
      <w:r w:rsidR="006B112C" w:rsidRPr="006B112C">
        <w:rPr>
          <w:highlight w:val="green"/>
          <w:lang w:eastAsia="ru-RU"/>
        </w:rPr>
        <w:t>29</w:t>
      </w:r>
      <w:r w:rsidRPr="008C5D29">
        <w:rPr>
          <w:lang w:eastAsia="ru-RU"/>
        </w:rPr>
        <w:t xml:space="preserve"> г. число жителей </w:t>
      </w:r>
      <w:r w:rsidR="002A3855">
        <w:rPr>
          <w:lang w:eastAsia="ru-RU"/>
        </w:rPr>
        <w:t>города</w:t>
      </w:r>
      <w:r w:rsidRPr="008C5D29">
        <w:rPr>
          <w:lang w:eastAsia="ru-RU"/>
        </w:rPr>
        <w:t xml:space="preserve"> составит </w:t>
      </w:r>
      <w:r w:rsidR="00022CCC">
        <w:rPr>
          <w:lang w:eastAsia="ru-RU"/>
        </w:rPr>
        <w:t>3439</w:t>
      </w:r>
      <w:r w:rsidRPr="008C5D29">
        <w:rPr>
          <w:lang w:eastAsia="ru-RU"/>
        </w:rPr>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w:t>
      </w:r>
      <w:proofErr w:type="gramStart"/>
      <w:r w:rsidRPr="008C5D29">
        <w:rPr>
          <w:lang w:eastAsia="ru-RU"/>
        </w:rPr>
        <w:t>- это</w:t>
      </w:r>
      <w:proofErr w:type="gramEnd"/>
      <w:r w:rsidRPr="008C5D29">
        <w:rPr>
          <w:lang w:eastAsia="ru-RU"/>
        </w:rPr>
        <w:t xml:space="preserve"> те, которые связаны с подержанием достигнутого уровня социально-экономического </w:t>
      </w:r>
      <w:r w:rsidRPr="008C5D29">
        <w:t xml:space="preserve">развития). </w:t>
      </w:r>
    </w:p>
    <w:p w14:paraId="76CA5BA7" w14:textId="77777777" w:rsidR="006B112C" w:rsidRDefault="006B112C" w:rsidP="006B112C">
      <w:pPr>
        <w:widowControl w:val="0"/>
        <w:spacing w:after="0" w:line="360" w:lineRule="auto"/>
        <w:jc w:val="both"/>
      </w:pPr>
    </w:p>
    <w:p w14:paraId="7FCE7C89" w14:textId="77777777" w:rsidR="006B112C" w:rsidRPr="006B112C" w:rsidRDefault="006B112C" w:rsidP="00CE1EC2">
      <w:pPr>
        <w:widowControl w:val="0"/>
        <w:spacing w:after="0" w:line="240" w:lineRule="auto"/>
        <w:jc w:val="both"/>
      </w:pPr>
      <w:r w:rsidRPr="006B112C">
        <w:rPr>
          <w:i/>
          <w:iCs/>
        </w:rPr>
        <w:t>(абзац в редакции решения Министерства архитектуры и градостроительства Курской области от «___» апреля 2025 года № 01-12/_____)</w:t>
      </w:r>
    </w:p>
    <w:p w14:paraId="2C54995D" w14:textId="77777777" w:rsidR="006B112C" w:rsidRDefault="006B112C" w:rsidP="006B112C">
      <w:pPr>
        <w:widowControl w:val="0"/>
        <w:spacing w:after="0" w:line="360" w:lineRule="auto"/>
        <w:jc w:val="both"/>
      </w:pPr>
    </w:p>
    <w:p w14:paraId="67C4D17D" w14:textId="77777777" w:rsidR="00BD450F" w:rsidRDefault="00BD450F" w:rsidP="009D1F5C">
      <w:pPr>
        <w:widowControl w:val="0"/>
        <w:spacing w:after="0" w:line="360" w:lineRule="auto"/>
        <w:ind w:firstLine="709"/>
        <w:jc w:val="both"/>
        <w:rPr>
          <w:lang w:eastAsia="ru-RU"/>
        </w:rPr>
      </w:pPr>
      <w:r w:rsidRPr="006648FA">
        <w:t>А также</w:t>
      </w:r>
      <w:r>
        <w:t xml:space="preserve">, </w:t>
      </w:r>
      <w:r w:rsidRPr="006648FA">
        <w:t>сохранение</w:t>
      </w:r>
      <w:r>
        <w:t xml:space="preserve"> </w:t>
      </w:r>
      <w:r w:rsidRPr="006648FA">
        <w:t>современных тенденций</w:t>
      </w:r>
      <w:r w:rsidRPr="006648FA">
        <w:rPr>
          <w:lang w:eastAsia="ru-RU"/>
        </w:rPr>
        <w:t xml:space="preserve"> развития экономики, а именно, </w:t>
      </w:r>
      <w:r w:rsidRPr="006648FA">
        <w:rPr>
          <w:lang w:eastAsia="ru-RU"/>
        </w:rPr>
        <w:lastRenderedPageBreak/>
        <w:t>незначительного компенсационного р</w:t>
      </w:r>
      <w:r>
        <w:rPr>
          <w:lang w:eastAsia="ru-RU"/>
        </w:rPr>
        <w:t>оста промышленного производства</w:t>
      </w:r>
      <w:r w:rsidRPr="006648FA">
        <w:rPr>
          <w:lang w:eastAsia="ru-RU"/>
        </w:rPr>
        <w:t xml:space="preserve">; и консервацией проблем в социальной сфере: неблагоприятной демографической ситуацией (естественной и миграционной убыли населения, старения населения); консервацией проблем в социальной сфере. </w:t>
      </w:r>
    </w:p>
    <w:p w14:paraId="04A586E6" w14:textId="541671DA" w:rsidR="00BD450F" w:rsidRDefault="00BD450F" w:rsidP="009D1F5C">
      <w:pPr>
        <w:widowControl w:val="0"/>
        <w:spacing w:after="0" w:line="360" w:lineRule="auto"/>
        <w:ind w:firstLine="709"/>
        <w:jc w:val="both"/>
        <w:rPr>
          <w:lang w:eastAsia="ru-RU"/>
        </w:rPr>
      </w:pPr>
      <w:r w:rsidRPr="006648FA">
        <w:rPr>
          <w:lang w:eastAsia="ru-RU"/>
        </w:rPr>
        <w:t xml:space="preserve">При реализации данного сценария развитие </w:t>
      </w:r>
      <w:r w:rsidR="002A3855">
        <w:rPr>
          <w:lang w:eastAsia="ru-RU"/>
        </w:rPr>
        <w:t>города</w:t>
      </w:r>
      <w:r w:rsidRPr="006648FA">
        <w:rPr>
          <w:lang w:eastAsia="ru-RU"/>
        </w:rPr>
        <w:t xml:space="preserve"> будет происходить медленно, никаких крупных программ реализовано не будет. В результате усилится пот</w:t>
      </w:r>
      <w:r>
        <w:rPr>
          <w:lang w:eastAsia="ru-RU"/>
        </w:rPr>
        <w:t>ок трудовых миграций за пределы</w:t>
      </w:r>
      <w:r w:rsidRPr="006648FA">
        <w:rPr>
          <w:lang w:eastAsia="ru-RU"/>
        </w:rPr>
        <w:t xml:space="preserve"> </w:t>
      </w:r>
      <w:r w:rsidR="002A3855">
        <w:rPr>
          <w:lang w:eastAsia="ru-RU"/>
        </w:rPr>
        <w:t>города</w:t>
      </w:r>
      <w:r>
        <w:rPr>
          <w:lang w:eastAsia="ru-RU"/>
        </w:rPr>
        <w:t>,</w:t>
      </w:r>
      <w:r w:rsidR="00CE0434">
        <w:rPr>
          <w:lang w:eastAsia="ru-RU"/>
        </w:rPr>
        <w:t xml:space="preserve"> </w:t>
      </w:r>
      <w:r w:rsidRPr="006648FA">
        <w:rPr>
          <w:lang w:eastAsia="ru-RU"/>
        </w:rPr>
        <w:t xml:space="preserve">что постепенно будет способствовать росту миграционного оттока. </w:t>
      </w:r>
    </w:p>
    <w:p w14:paraId="1A8A116E" w14:textId="77777777" w:rsidR="006B112C" w:rsidRDefault="006B112C" w:rsidP="006B112C">
      <w:pPr>
        <w:widowControl w:val="0"/>
        <w:spacing w:after="0" w:line="360" w:lineRule="auto"/>
        <w:jc w:val="both"/>
        <w:rPr>
          <w:lang w:eastAsia="ru-RU"/>
        </w:rPr>
      </w:pPr>
    </w:p>
    <w:p w14:paraId="1A3A9594" w14:textId="77777777" w:rsidR="006B112C" w:rsidRPr="006B112C" w:rsidRDefault="006B112C" w:rsidP="00CE1EC2">
      <w:pPr>
        <w:widowControl w:val="0"/>
        <w:spacing w:after="0" w:line="240" w:lineRule="auto"/>
        <w:jc w:val="both"/>
        <w:rPr>
          <w:lang w:eastAsia="ru-RU"/>
        </w:rPr>
      </w:pPr>
      <w:r w:rsidRPr="0025266F">
        <w:rPr>
          <w:i/>
          <w:iCs/>
          <w:lang w:eastAsia="ru-RU"/>
        </w:rPr>
        <w:t>(абзац в редакции решения Министерства архитектуры и градостроительства Курской области от «___» апреля 2025 года № 01-12/_____)</w:t>
      </w:r>
    </w:p>
    <w:p w14:paraId="3D2D4BCB" w14:textId="77777777" w:rsidR="006B112C" w:rsidRDefault="006B112C" w:rsidP="006B112C">
      <w:pPr>
        <w:widowControl w:val="0"/>
        <w:spacing w:after="0" w:line="360" w:lineRule="auto"/>
        <w:jc w:val="both"/>
        <w:rPr>
          <w:lang w:eastAsia="ru-RU"/>
        </w:rPr>
      </w:pPr>
    </w:p>
    <w:p w14:paraId="5D34DAE7" w14:textId="5DD868DB" w:rsidR="00BD450F" w:rsidRDefault="00B956E6" w:rsidP="009D1F5C">
      <w:pPr>
        <w:widowControl w:val="0"/>
        <w:spacing w:after="0" w:line="360" w:lineRule="auto"/>
        <w:ind w:firstLine="709"/>
        <w:jc w:val="both"/>
        <w:rPr>
          <w:lang w:eastAsia="ru-RU"/>
        </w:rPr>
      </w:pPr>
      <w:r>
        <w:t>Стабилизационный</w:t>
      </w:r>
      <w:r w:rsidR="00BD450F" w:rsidRPr="008C5D29">
        <w:t xml:space="preserve"> вариант социаль</w:t>
      </w:r>
      <w:r w:rsidR="00BD450F" w:rsidRPr="008C5D29">
        <w:rPr>
          <w:lang w:eastAsia="ru-RU"/>
        </w:rPr>
        <w:t xml:space="preserve">но-экономического развития – </w:t>
      </w:r>
      <w:r w:rsidR="00287C45" w:rsidRPr="008C5D29">
        <w:rPr>
          <w:lang w:eastAsia="ru-RU"/>
        </w:rPr>
        <w:t xml:space="preserve">это </w:t>
      </w:r>
      <w:r w:rsidR="00287C45" w:rsidRPr="008D1161">
        <w:t>постепенное улучшение экономической и демографической ситуации в стране в целом и в муниципальном образовании в частности</w:t>
      </w:r>
      <w:r w:rsidR="00287C45">
        <w:t>,</w:t>
      </w:r>
      <w:r w:rsidR="00BD450F" w:rsidRPr="008C5D29">
        <w:rPr>
          <w:lang w:eastAsia="ru-RU"/>
        </w:rPr>
        <w:t xml:space="preserve"> (по сравнению с инерционным сценарием) динамики в и</w:t>
      </w:r>
      <w:r w:rsidR="00BD450F">
        <w:rPr>
          <w:lang w:eastAsia="ru-RU"/>
        </w:rPr>
        <w:t xml:space="preserve">зменении численности населения </w:t>
      </w:r>
      <w:r w:rsidR="002A3855">
        <w:rPr>
          <w:lang w:eastAsia="ru-RU"/>
        </w:rPr>
        <w:t>города</w:t>
      </w:r>
      <w:r w:rsidR="00BD450F" w:rsidRPr="00144494">
        <w:rPr>
          <w:lang w:eastAsia="ru-RU"/>
        </w:rPr>
        <w:t xml:space="preserve"> </w:t>
      </w:r>
      <w:r w:rsidR="00BD450F">
        <w:rPr>
          <w:lang w:eastAsia="ru-RU"/>
        </w:rPr>
        <w:t xml:space="preserve">и составит на </w:t>
      </w:r>
      <w:r w:rsidR="00AF0E09" w:rsidRPr="006B112C">
        <w:rPr>
          <w:highlight w:val="green"/>
          <w:lang w:eastAsia="ru-RU"/>
        </w:rPr>
        <w:t>20</w:t>
      </w:r>
      <w:r w:rsidR="006B112C" w:rsidRPr="006B112C">
        <w:rPr>
          <w:highlight w:val="green"/>
          <w:lang w:eastAsia="ru-RU"/>
        </w:rPr>
        <w:t>14</w:t>
      </w:r>
      <w:r w:rsidR="00BD450F">
        <w:rPr>
          <w:lang w:eastAsia="ru-RU"/>
        </w:rPr>
        <w:t xml:space="preserve"> г. </w:t>
      </w:r>
      <w:r w:rsidR="00022CCC">
        <w:rPr>
          <w:lang w:eastAsia="ru-RU"/>
        </w:rPr>
        <w:t>5880</w:t>
      </w:r>
      <w:r w:rsidR="009C1EF8">
        <w:rPr>
          <w:lang w:eastAsia="ru-RU"/>
        </w:rPr>
        <w:t xml:space="preserve">, а </w:t>
      </w:r>
      <w:r w:rsidR="00BD450F" w:rsidRPr="008C5D29">
        <w:rPr>
          <w:lang w:eastAsia="ru-RU"/>
        </w:rPr>
        <w:t xml:space="preserve">к </w:t>
      </w:r>
      <w:r w:rsidR="00AF0E09" w:rsidRPr="006B112C">
        <w:rPr>
          <w:highlight w:val="green"/>
          <w:lang w:eastAsia="ru-RU"/>
        </w:rPr>
        <w:t>20</w:t>
      </w:r>
      <w:r w:rsidR="006B112C" w:rsidRPr="006B112C">
        <w:rPr>
          <w:highlight w:val="green"/>
          <w:lang w:eastAsia="ru-RU"/>
        </w:rPr>
        <w:t>29</w:t>
      </w:r>
      <w:r w:rsidR="00BD450F" w:rsidRPr="008C5D29">
        <w:rPr>
          <w:lang w:eastAsia="ru-RU"/>
        </w:rPr>
        <w:t xml:space="preserve"> г. число жителей </w:t>
      </w:r>
      <w:r w:rsidR="002A3855">
        <w:rPr>
          <w:lang w:eastAsia="ru-RU"/>
        </w:rPr>
        <w:t>города</w:t>
      </w:r>
      <w:r w:rsidR="00BD450F" w:rsidRPr="008C5D29">
        <w:rPr>
          <w:lang w:eastAsia="ru-RU"/>
        </w:rPr>
        <w:t xml:space="preserve"> составит </w:t>
      </w:r>
      <w:r w:rsidR="00022CCC">
        <w:rPr>
          <w:lang w:eastAsia="ru-RU"/>
        </w:rPr>
        <w:t>4945</w:t>
      </w:r>
      <w:r w:rsidR="00BD450F" w:rsidRPr="008C5D29">
        <w:rPr>
          <w:lang w:eastAsia="ru-RU"/>
        </w:rPr>
        <w:t xml:space="preserve"> человек</w:t>
      </w:r>
      <w:r w:rsidR="006B112C">
        <w:rPr>
          <w:lang w:eastAsia="ru-RU"/>
        </w:rPr>
        <w:t>.</w:t>
      </w:r>
      <w:r w:rsidR="00BD450F">
        <w:rPr>
          <w:lang w:eastAsia="ru-RU"/>
        </w:rPr>
        <w:t xml:space="preserve"> </w:t>
      </w:r>
      <w:r w:rsidR="00BD450F" w:rsidRPr="008C5D29">
        <w:rPr>
          <w:lang w:eastAsia="ru-RU"/>
        </w:rPr>
        <w:t>Оптимистичный (</w:t>
      </w:r>
      <w:r>
        <w:rPr>
          <w:lang w:eastAsia="ru-RU"/>
        </w:rPr>
        <w:t>стабилизационный</w:t>
      </w:r>
      <w:r w:rsidR="00BD450F" w:rsidRPr="008C5D29">
        <w:rPr>
          <w:lang w:eastAsia="ru-RU"/>
        </w:rPr>
        <w:t xml:space="preserve">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r w:rsidR="002A3855">
        <w:rPr>
          <w:lang w:eastAsia="ru-RU"/>
        </w:rPr>
        <w:t>города</w:t>
      </w:r>
      <w:r w:rsidR="00BD450F" w:rsidRPr="008C5D29">
        <w:rPr>
          <w:lang w:eastAsia="ru-RU"/>
        </w:rPr>
        <w:t>.</w:t>
      </w:r>
      <w:r w:rsidR="00BD450F" w:rsidRPr="00556C94">
        <w:rPr>
          <w:lang w:eastAsia="ru-RU"/>
        </w:rPr>
        <w:t xml:space="preserve"> </w:t>
      </w:r>
    </w:p>
    <w:p w14:paraId="6BA0C83D" w14:textId="77777777" w:rsidR="00F71BB3" w:rsidRDefault="00F71BB3" w:rsidP="00F71BB3">
      <w:pPr>
        <w:widowControl w:val="0"/>
        <w:spacing w:after="0" w:line="360" w:lineRule="auto"/>
        <w:jc w:val="both"/>
        <w:rPr>
          <w:lang w:eastAsia="ru-RU"/>
        </w:rPr>
      </w:pPr>
    </w:p>
    <w:p w14:paraId="4EFD32B4" w14:textId="77777777" w:rsidR="00F71BB3" w:rsidRPr="00F71BB3" w:rsidRDefault="00F71BB3" w:rsidP="00CE1EC2">
      <w:pPr>
        <w:widowControl w:val="0"/>
        <w:spacing w:after="0" w:line="240" w:lineRule="auto"/>
        <w:jc w:val="both"/>
        <w:rPr>
          <w:lang w:eastAsia="ru-RU"/>
        </w:rPr>
      </w:pPr>
      <w:r w:rsidRPr="00F71BB3">
        <w:rPr>
          <w:i/>
          <w:iCs/>
          <w:lang w:eastAsia="ru-RU"/>
        </w:rPr>
        <w:t>(абзац в редакции решения Министерства архитектуры и градостроительства Курской области от «___» апреля 2025 года № 01-12/_____)</w:t>
      </w:r>
    </w:p>
    <w:p w14:paraId="235B1779" w14:textId="77777777" w:rsidR="00F71BB3" w:rsidRPr="00556C94" w:rsidRDefault="00F71BB3" w:rsidP="00F71BB3">
      <w:pPr>
        <w:widowControl w:val="0"/>
        <w:spacing w:after="0" w:line="360" w:lineRule="auto"/>
        <w:jc w:val="both"/>
        <w:rPr>
          <w:lang w:eastAsia="ru-RU"/>
        </w:rPr>
      </w:pPr>
    </w:p>
    <w:p w14:paraId="4FBEB658" w14:textId="77777777" w:rsidR="00BD450F" w:rsidRDefault="00BD450F" w:rsidP="009D1F5C">
      <w:pPr>
        <w:widowControl w:val="0"/>
        <w:spacing w:after="0" w:line="360" w:lineRule="auto"/>
        <w:ind w:firstLine="709"/>
        <w:jc w:val="both"/>
        <w:rPr>
          <w:lang w:eastAsia="ru-RU"/>
        </w:rPr>
      </w:pPr>
      <w:r w:rsidRPr="008C5D29">
        <w:rPr>
          <w:lang w:eastAsia="ru-RU"/>
        </w:rPr>
        <w:t>Мероприятия по развитию инфраструктуры и жилищного строительства</w:t>
      </w:r>
      <w:r>
        <w:rPr>
          <w:lang w:eastAsia="ru-RU"/>
        </w:rPr>
        <w:t xml:space="preserve"> </w:t>
      </w:r>
      <w:r w:rsidR="002A3855">
        <w:rPr>
          <w:lang w:eastAsia="ru-RU"/>
        </w:rPr>
        <w:t>города</w:t>
      </w:r>
      <w:r>
        <w:rPr>
          <w:lang w:eastAsia="ru-RU"/>
        </w:rPr>
        <w:t>,</w:t>
      </w:r>
      <w:r w:rsidRPr="008C5D29">
        <w:rPr>
          <w:lang w:eastAsia="ru-RU"/>
        </w:rPr>
        <w:t xml:space="preserve"> предложенн</w:t>
      </w:r>
      <w:r>
        <w:rPr>
          <w:lang w:eastAsia="ru-RU"/>
        </w:rPr>
        <w:t>ые</w:t>
      </w:r>
      <w:r w:rsidRPr="008C5D29">
        <w:rPr>
          <w:lang w:eastAsia="ru-RU"/>
        </w:rPr>
        <w:t xml:space="preserve"> в Генеральном плане</w:t>
      </w:r>
      <w:r>
        <w:rPr>
          <w:lang w:eastAsia="ru-RU"/>
        </w:rPr>
        <w:t>,</w:t>
      </w:r>
      <w:r w:rsidRPr="008C5D29">
        <w:rPr>
          <w:lang w:eastAsia="ru-RU"/>
        </w:rPr>
        <w:t xml:space="preserve"> </w:t>
      </w:r>
      <w:r>
        <w:rPr>
          <w:lang w:eastAsia="ru-RU"/>
        </w:rPr>
        <w:t>определялись</w:t>
      </w:r>
      <w:r w:rsidRPr="008C5D29">
        <w:rPr>
          <w:lang w:eastAsia="ru-RU"/>
        </w:rPr>
        <w:t xml:space="preserve"> исходя из </w:t>
      </w:r>
      <w:r w:rsidRPr="008C63E6">
        <w:rPr>
          <w:lang w:eastAsia="ru-RU"/>
        </w:rPr>
        <w:t>инновационного сценария</w:t>
      </w:r>
      <w:r w:rsidRPr="008C5D29">
        <w:rPr>
          <w:lang w:eastAsia="ru-RU"/>
        </w:rPr>
        <w:t xml:space="preserve"> развития.</w:t>
      </w:r>
    </w:p>
    <w:p w14:paraId="6266336B" w14:textId="77777777" w:rsidR="00BD450F" w:rsidRPr="008C5D29" w:rsidRDefault="00B956E6" w:rsidP="009D1F5C">
      <w:pPr>
        <w:widowControl w:val="0"/>
        <w:spacing w:after="0" w:line="360" w:lineRule="auto"/>
        <w:ind w:firstLine="709"/>
        <w:jc w:val="both"/>
      </w:pPr>
      <w:r>
        <w:rPr>
          <w:lang w:eastAsia="ru-RU"/>
        </w:rPr>
        <w:t>Стабилизационный</w:t>
      </w:r>
      <w:r w:rsidR="00BD450F" w:rsidRPr="008C5D29">
        <w:t xml:space="preserve"> вариант развития </w:t>
      </w:r>
      <w:r w:rsidR="00C15ECD">
        <w:rPr>
          <w:lang w:eastAsia="ru-RU"/>
        </w:rPr>
        <w:t>г</w:t>
      </w:r>
      <w:r w:rsidR="007922C9">
        <w:rPr>
          <w:lang w:eastAsia="ru-RU"/>
        </w:rPr>
        <w:t>орода Фатеж</w:t>
      </w:r>
      <w:r w:rsidR="0055304E" w:rsidRPr="008C5D29">
        <w:t xml:space="preserve"> </w:t>
      </w:r>
      <w:r w:rsidR="00BD450F" w:rsidRPr="008C5D29">
        <w:t>разрабатывался на основе следующих нормативных документов:</w:t>
      </w:r>
    </w:p>
    <w:p w14:paraId="236DA639" w14:textId="73DCEDBE" w:rsidR="00F71BB3" w:rsidRPr="00F71BB3" w:rsidRDefault="00F71BB3" w:rsidP="00F71BB3">
      <w:pPr>
        <w:widowControl w:val="0"/>
        <w:spacing w:after="0" w:line="360" w:lineRule="auto"/>
        <w:ind w:firstLine="709"/>
        <w:jc w:val="both"/>
        <w:rPr>
          <w:kern w:val="0"/>
          <w:highlight w:val="green"/>
          <w:lang w:val="x-none" w:eastAsia="x-none"/>
        </w:rPr>
      </w:pPr>
      <w:r w:rsidRPr="00F71BB3">
        <w:rPr>
          <w:kern w:val="0"/>
          <w:highlight w:val="green"/>
          <w:lang w:val="x-none" w:eastAsia="x-none"/>
        </w:rPr>
        <w:t>- Федерального закона от 6 октября 2003 года № 131-ФЗ «Об общих принципах организации местного самоуправления в Российской Федерации»;</w:t>
      </w:r>
    </w:p>
    <w:p w14:paraId="408EAAAE" w14:textId="54919611" w:rsidR="00F71BB3" w:rsidRPr="00F71BB3" w:rsidRDefault="00F71BB3" w:rsidP="00F71BB3">
      <w:pPr>
        <w:widowControl w:val="0"/>
        <w:spacing w:after="0" w:line="360" w:lineRule="auto"/>
        <w:ind w:firstLine="709"/>
        <w:jc w:val="both"/>
        <w:rPr>
          <w:kern w:val="0"/>
          <w:highlight w:val="green"/>
          <w:lang w:val="x-none" w:eastAsia="x-none"/>
        </w:rPr>
      </w:pPr>
      <w:r w:rsidRPr="00F71BB3">
        <w:rPr>
          <w:kern w:val="0"/>
          <w:highlight w:val="green"/>
          <w:lang w:val="x-none" w:eastAsia="x-none"/>
        </w:rPr>
        <w:t>- постановления Правительства Российской Федерации от 20 марта 2003 года №</w:t>
      </w:r>
      <w:r w:rsidR="00CD15C7">
        <w:rPr>
          <w:kern w:val="0"/>
          <w:highlight w:val="green"/>
          <w:lang w:eastAsia="x-none"/>
        </w:rPr>
        <w:t> </w:t>
      </w:r>
      <w:r w:rsidRPr="00F71BB3">
        <w:rPr>
          <w:kern w:val="0"/>
          <w:highlight w:val="green"/>
          <w:lang w:val="x-none" w:eastAsia="x-none"/>
        </w:rPr>
        <w:t>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p>
    <w:p w14:paraId="140B3389" w14:textId="7BD89D72" w:rsidR="00F71BB3" w:rsidRDefault="00F71BB3" w:rsidP="00F71BB3">
      <w:pPr>
        <w:widowControl w:val="0"/>
        <w:spacing w:after="0" w:line="360" w:lineRule="auto"/>
        <w:ind w:firstLine="709"/>
        <w:jc w:val="both"/>
        <w:rPr>
          <w:kern w:val="0"/>
          <w:lang w:val="x-none" w:eastAsia="x-none"/>
        </w:rPr>
      </w:pPr>
      <w:r w:rsidRPr="00F71BB3">
        <w:rPr>
          <w:kern w:val="0"/>
          <w:highlight w:val="green"/>
          <w:lang w:val="x-none" w:eastAsia="x-none"/>
        </w:rPr>
        <w:t xml:space="preserve">- </w:t>
      </w:r>
      <w:r w:rsidR="00CE1EC2">
        <w:rPr>
          <w:kern w:val="0"/>
          <w:highlight w:val="green"/>
          <w:lang w:eastAsia="x-none"/>
        </w:rPr>
        <w:t>С</w:t>
      </w:r>
      <w:proofErr w:type="spellStart"/>
      <w:r w:rsidRPr="00F71BB3">
        <w:rPr>
          <w:kern w:val="0"/>
          <w:highlight w:val="green"/>
          <w:lang w:val="x-none" w:eastAsia="x-none"/>
        </w:rPr>
        <w:t>тратегии</w:t>
      </w:r>
      <w:proofErr w:type="spellEnd"/>
      <w:r w:rsidRPr="00F71BB3">
        <w:rPr>
          <w:kern w:val="0"/>
          <w:highlight w:val="green"/>
          <w:lang w:val="x-none" w:eastAsia="x-none"/>
        </w:rPr>
        <w:t xml:space="preserve"> социально-экономического развития Курской области на период до </w:t>
      </w:r>
      <w:r w:rsidRPr="00F71BB3">
        <w:rPr>
          <w:kern w:val="0"/>
          <w:highlight w:val="green"/>
          <w:lang w:val="x-none" w:eastAsia="x-none"/>
        </w:rPr>
        <w:lastRenderedPageBreak/>
        <w:t>2030 года;</w:t>
      </w:r>
    </w:p>
    <w:p w14:paraId="607F3E65" w14:textId="77777777" w:rsidR="00F71BB3" w:rsidRDefault="00F71BB3" w:rsidP="00F71BB3">
      <w:pPr>
        <w:widowControl w:val="0"/>
        <w:spacing w:after="0" w:line="360" w:lineRule="auto"/>
        <w:jc w:val="both"/>
        <w:rPr>
          <w:kern w:val="0"/>
          <w:lang w:val="x-none" w:eastAsia="x-none"/>
        </w:rPr>
      </w:pPr>
    </w:p>
    <w:p w14:paraId="5B494CAB" w14:textId="7C214134" w:rsidR="00F71BB3" w:rsidRPr="00F71BB3" w:rsidRDefault="00F71BB3" w:rsidP="00F71BB3">
      <w:pPr>
        <w:widowControl w:val="0"/>
        <w:tabs>
          <w:tab w:val="left" w:pos="709"/>
        </w:tabs>
        <w:suppressAutoHyphens/>
        <w:spacing w:after="0" w:line="240" w:lineRule="auto"/>
        <w:jc w:val="both"/>
        <w:rPr>
          <w:i/>
          <w:iCs/>
          <w:noProof/>
          <w:kern w:val="0"/>
          <w:sz w:val="22"/>
          <w:szCs w:val="22"/>
          <w:lang w:eastAsia="ru-RU"/>
        </w:rPr>
      </w:pPr>
      <w:r w:rsidRPr="00F71BB3">
        <w:rPr>
          <w:i/>
          <w:iCs/>
          <w:noProof/>
          <w:kern w:val="0"/>
          <w:sz w:val="22"/>
          <w:szCs w:val="22"/>
          <w:lang w:eastAsia="ru-RU"/>
        </w:rPr>
        <w:t xml:space="preserve">(абзацы изложены в редакции решения Министерства архитектуры и градостроительства Курской области от «___» </w:t>
      </w:r>
      <w:r w:rsidR="00013D12">
        <w:rPr>
          <w:i/>
          <w:iCs/>
          <w:noProof/>
          <w:kern w:val="0"/>
          <w:sz w:val="22"/>
          <w:szCs w:val="22"/>
          <w:lang w:eastAsia="ru-RU"/>
        </w:rPr>
        <w:t>апреля</w:t>
      </w:r>
      <w:r w:rsidRPr="00F71BB3">
        <w:rPr>
          <w:i/>
          <w:iCs/>
          <w:noProof/>
          <w:kern w:val="0"/>
          <w:sz w:val="22"/>
          <w:szCs w:val="22"/>
          <w:lang w:eastAsia="ru-RU"/>
        </w:rPr>
        <w:t xml:space="preserve"> 202</w:t>
      </w:r>
      <w:r w:rsidR="00013D12">
        <w:rPr>
          <w:i/>
          <w:iCs/>
          <w:noProof/>
          <w:kern w:val="0"/>
          <w:sz w:val="22"/>
          <w:szCs w:val="22"/>
          <w:lang w:eastAsia="ru-RU"/>
        </w:rPr>
        <w:t>5</w:t>
      </w:r>
      <w:r w:rsidRPr="00F71BB3">
        <w:rPr>
          <w:i/>
          <w:iCs/>
          <w:noProof/>
          <w:kern w:val="0"/>
          <w:sz w:val="22"/>
          <w:szCs w:val="22"/>
          <w:lang w:eastAsia="ru-RU"/>
        </w:rPr>
        <w:t> года № 01</w:t>
      </w:r>
      <w:r w:rsidRPr="00F71BB3">
        <w:rPr>
          <w:i/>
          <w:iCs/>
          <w:noProof/>
          <w:kern w:val="0"/>
          <w:sz w:val="22"/>
          <w:szCs w:val="22"/>
          <w:lang w:eastAsia="ru-RU"/>
        </w:rPr>
        <w:noBreakHyphen/>
        <w:t>12/_____)</w:t>
      </w:r>
    </w:p>
    <w:p w14:paraId="13362383" w14:textId="77777777" w:rsidR="00F71BB3" w:rsidRPr="00F71BB3" w:rsidRDefault="00F71BB3" w:rsidP="00F71BB3">
      <w:pPr>
        <w:widowControl w:val="0"/>
        <w:spacing w:after="0" w:line="360" w:lineRule="auto"/>
        <w:jc w:val="both"/>
        <w:rPr>
          <w:kern w:val="0"/>
          <w:lang w:eastAsia="x-none"/>
        </w:rPr>
      </w:pPr>
    </w:p>
    <w:p w14:paraId="5C817DE3" w14:textId="1A4CEC1F" w:rsidR="00BD450F" w:rsidRPr="008C5D29" w:rsidRDefault="00287C45" w:rsidP="00F71BB3">
      <w:pPr>
        <w:widowControl w:val="0"/>
        <w:spacing w:after="0" w:line="360" w:lineRule="auto"/>
        <w:ind w:firstLine="709"/>
        <w:jc w:val="both"/>
      </w:pPr>
      <w:r>
        <w:t>- </w:t>
      </w:r>
      <w:r w:rsidR="00BD450F" w:rsidRPr="008C5D29">
        <w:t>Схемы территориального планирования Курской области;</w:t>
      </w:r>
    </w:p>
    <w:p w14:paraId="6EC75623" w14:textId="77777777" w:rsidR="00BD450F" w:rsidRDefault="00287C45" w:rsidP="009D1F5C">
      <w:pPr>
        <w:widowControl w:val="0"/>
        <w:spacing w:after="0" w:line="360" w:lineRule="auto"/>
        <w:ind w:firstLine="709"/>
        <w:jc w:val="both"/>
      </w:pPr>
      <w:r>
        <w:t>- </w:t>
      </w:r>
      <w:r w:rsidR="00BD450F" w:rsidRPr="008C5D29">
        <w:t>Схемы территориального планирования муниципального образования «</w:t>
      </w:r>
      <w:r w:rsidR="00C15ECD">
        <w:t>Город Фатеж</w:t>
      </w:r>
      <w:r w:rsidR="00BD450F" w:rsidRPr="008C5D29">
        <w:t>» Курской области.</w:t>
      </w:r>
    </w:p>
    <w:p w14:paraId="70407366" w14:textId="77777777" w:rsidR="00BD450F" w:rsidRDefault="00B956E6" w:rsidP="009D1F5C">
      <w:pPr>
        <w:widowControl w:val="0"/>
        <w:spacing w:after="0" w:line="360" w:lineRule="auto"/>
        <w:ind w:firstLine="720"/>
        <w:jc w:val="both"/>
      </w:pPr>
      <w:r>
        <w:rPr>
          <w:lang w:eastAsia="ru-RU"/>
        </w:rPr>
        <w:t>Стабилизационный</w:t>
      </w:r>
      <w:r w:rsidR="00BD450F" w:rsidRPr="008C5D29">
        <w:rPr>
          <w:lang w:eastAsia="ru-RU"/>
        </w:rPr>
        <w:t xml:space="preserve"> вариант </w:t>
      </w:r>
      <w:r w:rsidR="00BD450F">
        <w:t>п</w:t>
      </w:r>
      <w:r w:rsidR="00BD450F" w:rsidRPr="005B41A2">
        <w:t xml:space="preserve">редполагает реализацию ряда программ социально-экономического развития, в результате которых произойдет увеличение темпов роста экономики </w:t>
      </w:r>
      <w:r w:rsidR="002A3855">
        <w:t>города</w:t>
      </w:r>
      <w:r w:rsidR="00BD450F">
        <w:t>.</w:t>
      </w:r>
    </w:p>
    <w:p w14:paraId="73980577" w14:textId="77777777" w:rsidR="00BD450F" w:rsidRPr="008C5D29" w:rsidRDefault="00BD450F" w:rsidP="009D1F5C">
      <w:pPr>
        <w:widowControl w:val="0"/>
        <w:spacing w:after="0" w:line="360" w:lineRule="auto"/>
        <w:ind w:firstLine="720"/>
        <w:jc w:val="both"/>
      </w:pPr>
      <w:r w:rsidRPr="008C5D29">
        <w:t xml:space="preserve">Главным условием реализации инновационного варианта развития является привлечение в экономику, инфраструктуру и социальную сферу </w:t>
      </w:r>
      <w:r w:rsidR="002A3855">
        <w:t>города</w:t>
      </w:r>
      <w:r w:rsidRPr="008C5D29">
        <w:t xml:space="preserve"> достаточных финансовых ресурсов. </w:t>
      </w:r>
      <w:r w:rsidR="00B956E6">
        <w:t>Стабилизационный</w:t>
      </w:r>
      <w:r w:rsidRPr="008C5D29">
        <w:t xml:space="preserve">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14:paraId="2A169859" w14:textId="77777777" w:rsidR="00BD450F" w:rsidRPr="008C5D29" w:rsidRDefault="00BD450F" w:rsidP="009D1F5C">
      <w:pPr>
        <w:widowControl w:val="0"/>
        <w:spacing w:after="0" w:line="360" w:lineRule="auto"/>
        <w:ind w:firstLine="851"/>
        <w:jc w:val="both"/>
      </w:pPr>
      <w:r w:rsidRPr="008C5D29">
        <w:t xml:space="preserve">При анализе существующей ситуации были учтены планировочные ограничения, влияющие на территориальное развитие </w:t>
      </w:r>
      <w:r w:rsidR="002A3855">
        <w:t>города</w:t>
      </w:r>
      <w:r w:rsidRPr="008C5D29">
        <w:t xml:space="preserve">. </w:t>
      </w:r>
    </w:p>
    <w:p w14:paraId="3FDF5A62" w14:textId="39FCE183" w:rsidR="00BD450F" w:rsidRDefault="00BD450F" w:rsidP="009D1F5C">
      <w:pPr>
        <w:widowControl w:val="0"/>
        <w:spacing w:after="0" w:line="360" w:lineRule="auto"/>
        <w:ind w:firstLine="851"/>
        <w:jc w:val="both"/>
      </w:pPr>
      <w:r w:rsidRPr="008C5D29">
        <w:t xml:space="preserve">Необходимо постоянно осуществляться разработку инвестиционных проектов для участия в конкурсных отборах, с целью включения их </w:t>
      </w:r>
      <w:r w:rsidRPr="00CE1EC2">
        <w:rPr>
          <w:highlight w:val="green"/>
        </w:rPr>
        <w:t xml:space="preserve">в </w:t>
      </w:r>
      <w:r w:rsidR="00F71BB3" w:rsidRPr="00CE1EC2">
        <w:rPr>
          <w:highlight w:val="green"/>
        </w:rPr>
        <w:t>Стратегию социально-экономического развития Курской области на период до 2030 года</w:t>
      </w:r>
      <w:r w:rsidRPr="00CE1EC2">
        <w:rPr>
          <w:highlight w:val="green"/>
        </w:rPr>
        <w:t>.</w:t>
      </w:r>
      <w:r w:rsidRPr="008C5D29">
        <w:t xml:space="preserve"> </w:t>
      </w:r>
    </w:p>
    <w:p w14:paraId="2BECFBF6" w14:textId="77777777" w:rsidR="00F71BB3" w:rsidRDefault="00F71BB3" w:rsidP="00F71BB3">
      <w:pPr>
        <w:widowControl w:val="0"/>
        <w:spacing w:after="0" w:line="360" w:lineRule="auto"/>
        <w:jc w:val="both"/>
      </w:pPr>
    </w:p>
    <w:p w14:paraId="62813D39" w14:textId="77777777" w:rsidR="00F71BB3" w:rsidRPr="00F71BB3" w:rsidRDefault="00F71BB3" w:rsidP="00CE1EC2">
      <w:pPr>
        <w:widowControl w:val="0"/>
        <w:spacing w:after="0" w:line="240" w:lineRule="auto"/>
        <w:jc w:val="both"/>
        <w:rPr>
          <w:lang w:eastAsia="ru-RU"/>
        </w:rPr>
      </w:pPr>
      <w:r w:rsidRPr="00F71BB3">
        <w:rPr>
          <w:i/>
          <w:iCs/>
          <w:lang w:eastAsia="ru-RU"/>
        </w:rPr>
        <w:t>(абзац в редакции решения Министерства архитектуры и градостроительства Курской области от «___» апреля 2025 года № 01-12/_____)</w:t>
      </w:r>
    </w:p>
    <w:p w14:paraId="6D1F3D58" w14:textId="77777777" w:rsidR="00F71BB3" w:rsidRPr="008C5D29" w:rsidRDefault="00F71BB3" w:rsidP="00F71BB3">
      <w:pPr>
        <w:widowControl w:val="0"/>
        <w:spacing w:after="0" w:line="360" w:lineRule="auto"/>
        <w:jc w:val="both"/>
      </w:pPr>
    </w:p>
    <w:p w14:paraId="769B4973" w14:textId="77777777" w:rsidR="00515EAB" w:rsidRPr="00287C45" w:rsidRDefault="00BD450F" w:rsidP="009612CE">
      <w:pPr>
        <w:widowControl w:val="0"/>
        <w:spacing w:after="0" w:line="360" w:lineRule="auto"/>
        <w:ind w:firstLine="709"/>
        <w:jc w:val="both"/>
      </w:pPr>
      <w:r w:rsidRPr="008C5D29">
        <w:t xml:space="preserve">Реализация проектов будет способствовать созданию предпосылок для динамичного наращивания инвестиционно-финансового потенциала </w:t>
      </w:r>
      <w:r w:rsidR="002A3855">
        <w:t>города</w:t>
      </w:r>
      <w:r w:rsidRPr="008C5D29">
        <w:t xml:space="preserve">, района и области – основы их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w:t>
      </w:r>
      <w:r w:rsidRPr="00287C45">
        <w:t xml:space="preserve">начальном этапе их реализации поступление дополнительных средств в местный и областной бюджеты, создание новых рабочих мест. </w:t>
      </w:r>
    </w:p>
    <w:p w14:paraId="3E5DB78A" w14:textId="7036F133" w:rsidR="00BF33BA" w:rsidRPr="00F71BB3" w:rsidRDefault="00CD15C7" w:rsidP="00F1442C">
      <w:pPr>
        <w:pStyle w:val="2"/>
        <w:keepNext w:val="0"/>
        <w:widowControl w:val="0"/>
        <w:numPr>
          <w:ilvl w:val="1"/>
          <w:numId w:val="22"/>
        </w:numPr>
        <w:spacing w:before="0" w:after="0" w:line="360" w:lineRule="auto"/>
        <w:ind w:left="0" w:firstLine="709"/>
        <w:jc w:val="both"/>
        <w:rPr>
          <w:rFonts w:ascii="Times New Roman" w:hAnsi="Times New Roman"/>
          <w:i w:val="0"/>
          <w:sz w:val="24"/>
          <w:szCs w:val="24"/>
          <w:highlight w:val="green"/>
          <w:lang w:val="ru-RU"/>
        </w:rPr>
      </w:pPr>
      <w:bookmarkStart w:id="43" w:name="_Toc315701098"/>
      <w:bookmarkStart w:id="44" w:name="_Toc315701099"/>
      <w:bookmarkStart w:id="45" w:name="_Toc55819346"/>
      <w:bookmarkEnd w:id="43"/>
      <w:bookmarkEnd w:id="44"/>
      <w:r>
        <w:rPr>
          <w:rFonts w:ascii="Times New Roman" w:hAnsi="Times New Roman"/>
          <w:i w:val="0"/>
          <w:sz w:val="24"/>
          <w:szCs w:val="24"/>
          <w:highlight w:val="green"/>
          <w:lang w:val="ru-RU"/>
        </w:rPr>
        <w:br w:type="page"/>
      </w:r>
      <w:r w:rsidR="00F71BB3" w:rsidRPr="00F71BB3">
        <w:rPr>
          <w:rFonts w:ascii="Times New Roman" w:hAnsi="Times New Roman"/>
          <w:i w:val="0"/>
          <w:sz w:val="24"/>
          <w:szCs w:val="24"/>
          <w:highlight w:val="green"/>
          <w:lang w:val="ru-RU"/>
        </w:rPr>
        <w:lastRenderedPageBreak/>
        <w:t>Перечень нормативных правовых актов Курской области, для реализации которых осуществляется создание объектов местного значения</w:t>
      </w:r>
      <w:bookmarkEnd w:id="45"/>
    </w:p>
    <w:p w14:paraId="33A533AC" w14:textId="77777777" w:rsidR="00F71BB3" w:rsidRPr="00F71BB3" w:rsidRDefault="00F71BB3" w:rsidP="00F71BB3">
      <w:pPr>
        <w:spacing w:after="0" w:line="360" w:lineRule="auto"/>
        <w:jc w:val="both"/>
        <w:rPr>
          <w:highlight w:val="green"/>
          <w:lang w:eastAsia="ru-RU"/>
        </w:rPr>
      </w:pPr>
    </w:p>
    <w:p w14:paraId="4362F6A7" w14:textId="598E091E" w:rsidR="00F71BB3" w:rsidRPr="00F71BB3" w:rsidRDefault="00F71BB3" w:rsidP="00CE1EC2">
      <w:pPr>
        <w:spacing w:after="0" w:line="360" w:lineRule="auto"/>
        <w:ind w:firstLine="709"/>
        <w:jc w:val="both"/>
        <w:rPr>
          <w:highlight w:val="green"/>
          <w:lang w:eastAsia="ru-RU"/>
        </w:rPr>
      </w:pPr>
      <w:r w:rsidRPr="00F71BB3">
        <w:rPr>
          <w:highlight w:val="green"/>
          <w:lang w:eastAsia="ru-RU"/>
        </w:rPr>
        <w:t>1. Постановление Правительства Российской Федерации от 19 апреля</w:t>
      </w:r>
      <w:r w:rsidR="00CE1EC2">
        <w:rPr>
          <w:highlight w:val="green"/>
          <w:lang w:eastAsia="ru-RU"/>
        </w:rPr>
        <w:t xml:space="preserve"> </w:t>
      </w:r>
      <w:r w:rsidRPr="00F71BB3">
        <w:rPr>
          <w:highlight w:val="green"/>
          <w:lang w:eastAsia="ru-RU"/>
        </w:rPr>
        <w:t>2012 г. № 350 «О федеральной целевой программе «Развитие водохозяйственного комплекса Российской Федерации в 2012 - 2020 годах».</w:t>
      </w:r>
    </w:p>
    <w:p w14:paraId="469D445A"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2. Постановление Администрации Курской области от 20.07.2012 № 607-па «Об утверждении Схемы развития и размещения особо охраняемых природных территорий в Курской области на период до 2030 года».</w:t>
      </w:r>
    </w:p>
    <w:p w14:paraId="1A5408D0"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3. Постановление Администрации Курской области от 08.10.2013 № 700-па «Об утверждении государственной программы Курской области «Развитие культуры в Курской области».</w:t>
      </w:r>
    </w:p>
    <w:p w14:paraId="24E2DE6B"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4. Постановление Администрации Курской области от 11.10.2013 № 724-па «Об утверждении государственной программы Курской области «Развитие физической культуры и спорта в Курской области».</w:t>
      </w:r>
    </w:p>
    <w:p w14:paraId="2E7B73F5"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5. Постановление Администрации Курской области от 11.10.2013 № 716-па «Об утверждении государственной программы Курской области «Обеспечение доступным и комфортным жильем и коммунальными услугами граждан в Курской области».</w:t>
      </w:r>
    </w:p>
    <w:p w14:paraId="511C439D"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6. Постановление Администрации Курской области от 18.10.2013 № 744-па «Об утверждении государственной программы Курской области «Развитие сельского хозяйства и регулирование рынков сельскохозяйственной продукции, сырья и продовольствия в Курской области».</w:t>
      </w:r>
    </w:p>
    <w:p w14:paraId="445AAE0F"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7. Постановление Администрации Курской области от 18.10.2013 № 748-па «Об утверждении государственной программы Курской области «Воспроизводство и использование природных ресурсов, охрана окружающей среды в Курской области».</w:t>
      </w:r>
    </w:p>
    <w:p w14:paraId="65D44EFD"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8. Постановление Администрации Курской области от 22.10.2013 № 768-па «Об утверждении государственной программы Курской области «Развитие транспортной системы, обеспечение перевозки пассажиров в Курской области и безопасности дорожного движения».</w:t>
      </w:r>
    </w:p>
    <w:p w14:paraId="1CE71C13"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9. Постановление Администрации Курской области от 24.10.2013 № 778-па «Об утверждении государственной программы Курской области «Развитие промышленности в Курской области и повышение ее конкурентоспособности».</w:t>
      </w:r>
    </w:p>
    <w:p w14:paraId="692CC869"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10. Постановление Администрации Курской области от 31.08.2017 № 684-па «Об утверждении государственной программы Курской области «Формирование современной городской среды в Курской области».</w:t>
      </w:r>
    </w:p>
    <w:p w14:paraId="7611573B"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lastRenderedPageBreak/>
        <w:t>11. Постановление Администрации Курской области от 05.10.2017 № 769-па «Об утверждении государственной программы Курской области «Создание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w:t>
      </w:r>
    </w:p>
    <w:p w14:paraId="124C72A4"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12. Постановление Администрации Курской области от 29.11.2019 № 1185-па «Об утверждении Региональной программы газификации жилищно-коммунального хозяйства, промышленных и иных организаций Курской области на 2021 - 2030 годы».</w:t>
      </w:r>
    </w:p>
    <w:p w14:paraId="19D6A8F7"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13. Постановление Администрации Курской области от 20.07.2020 № 731-па «Об утверждении региональной программы «Развитие системы оказания паллиативной медицинской помощи в Курской области».</w:t>
      </w:r>
    </w:p>
    <w:p w14:paraId="5B1CC5B9"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14. Постановление Администрации Курской области от 14.12.2020 № 1292-па «Об утверждении региональной программы «Модернизация первичного звена здравоохранения Курской области».</w:t>
      </w:r>
    </w:p>
    <w:p w14:paraId="79DA3AAC" w14:textId="77777777" w:rsidR="00F71BB3" w:rsidRPr="00F71BB3" w:rsidRDefault="00F71BB3" w:rsidP="00CE1EC2">
      <w:pPr>
        <w:spacing w:after="0" w:line="360" w:lineRule="auto"/>
        <w:ind w:firstLine="709"/>
        <w:jc w:val="both"/>
        <w:rPr>
          <w:highlight w:val="green"/>
          <w:lang w:eastAsia="ru-RU"/>
        </w:rPr>
      </w:pPr>
      <w:r w:rsidRPr="00F71BB3">
        <w:rPr>
          <w:highlight w:val="green"/>
          <w:lang w:eastAsia="ru-RU"/>
        </w:rPr>
        <w:t>15. Постановление Администрации Курской области от 30.12.2021 № 1536-па «Об утверждении территориальной программы государственных гарантий бесплатного оказания гражданам медицинской помощи в Курской области на 2022 год и на плановый период 2023 и 2024 годов».</w:t>
      </w:r>
    </w:p>
    <w:p w14:paraId="772E7929" w14:textId="4409CAFA" w:rsidR="00F71BB3" w:rsidRDefault="00F71BB3" w:rsidP="00CE1EC2">
      <w:pPr>
        <w:spacing w:after="0" w:line="360" w:lineRule="auto"/>
        <w:ind w:firstLine="709"/>
        <w:jc w:val="both"/>
        <w:rPr>
          <w:lang w:eastAsia="ru-RU"/>
        </w:rPr>
      </w:pPr>
      <w:r w:rsidRPr="00F71BB3">
        <w:rPr>
          <w:highlight w:val="green"/>
          <w:lang w:eastAsia="ru-RU"/>
        </w:rPr>
        <w:t>16. Приказ комитета жилищно-коммунального хозяйства и ТЭК Курской области от 05.07.2022 № 105 «Об утверждении территориальной схемы обращения с отходами Курской области»</w:t>
      </w:r>
    </w:p>
    <w:p w14:paraId="1159E6B7" w14:textId="77777777" w:rsidR="00F71BB3" w:rsidRDefault="00F71BB3" w:rsidP="00F71BB3">
      <w:pPr>
        <w:spacing w:after="0" w:line="360" w:lineRule="auto"/>
        <w:jc w:val="both"/>
        <w:rPr>
          <w:lang w:eastAsia="ru-RU"/>
        </w:rPr>
      </w:pPr>
    </w:p>
    <w:p w14:paraId="0A1EE621" w14:textId="09AA77B2" w:rsidR="00013D12" w:rsidRPr="007535E5" w:rsidRDefault="00013D12" w:rsidP="00013D12">
      <w:pPr>
        <w:widowControl w:val="0"/>
        <w:tabs>
          <w:tab w:val="left" w:pos="709"/>
        </w:tabs>
        <w:suppressAutoHyphens/>
        <w:spacing w:after="0" w:line="240" w:lineRule="auto"/>
        <w:jc w:val="both"/>
        <w:rPr>
          <w:sz w:val="22"/>
          <w:szCs w:val="22"/>
        </w:rPr>
      </w:pPr>
      <w:r w:rsidRPr="007535E5">
        <w:rPr>
          <w:i/>
          <w:iCs/>
          <w:noProof/>
          <w:kern w:val="0"/>
          <w:sz w:val="22"/>
          <w:szCs w:val="22"/>
          <w:lang w:eastAsia="ru-RU"/>
        </w:rPr>
        <w:t>(подраздел «</w:t>
      </w:r>
      <w:r w:rsidRPr="00013D12">
        <w:rPr>
          <w:i/>
          <w:iCs/>
          <w:noProof/>
          <w:kern w:val="0"/>
          <w:sz w:val="22"/>
          <w:szCs w:val="22"/>
          <w:lang w:eastAsia="ru-RU"/>
        </w:rPr>
        <w:t>Перечень нормативных правовых актов Курской области, для реализации которых осуществляется создание объектов местного значения</w:t>
      </w:r>
      <w:r w:rsidRPr="007535E5">
        <w:rPr>
          <w:i/>
          <w:iCs/>
          <w:noProof/>
          <w:kern w:val="0"/>
          <w:sz w:val="22"/>
          <w:szCs w:val="22"/>
          <w:lang w:eastAsia="ru-RU"/>
        </w:rPr>
        <w:t xml:space="preserve">» </w:t>
      </w:r>
      <w:r>
        <w:rPr>
          <w:i/>
          <w:iCs/>
          <w:noProof/>
          <w:kern w:val="0"/>
          <w:sz w:val="22"/>
          <w:szCs w:val="22"/>
          <w:lang w:eastAsia="ru-RU"/>
        </w:rPr>
        <w:t>изложен</w:t>
      </w:r>
      <w:r w:rsidRPr="007535E5">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w:t>
      </w:r>
      <w:r w:rsidRPr="007535E5">
        <w:rPr>
          <w:i/>
          <w:iCs/>
          <w:noProof/>
          <w:kern w:val="0"/>
          <w:sz w:val="22"/>
          <w:szCs w:val="22"/>
          <w:lang w:eastAsia="ru-RU"/>
        </w:rPr>
        <w:t>я 202</w:t>
      </w:r>
      <w:r>
        <w:rPr>
          <w:i/>
          <w:iCs/>
          <w:noProof/>
          <w:kern w:val="0"/>
          <w:sz w:val="22"/>
          <w:szCs w:val="22"/>
          <w:lang w:eastAsia="ru-RU"/>
        </w:rPr>
        <w:t>5</w:t>
      </w:r>
      <w:r w:rsidRPr="007535E5">
        <w:rPr>
          <w:i/>
          <w:iCs/>
          <w:noProof/>
          <w:kern w:val="0"/>
          <w:sz w:val="22"/>
          <w:szCs w:val="22"/>
          <w:lang w:eastAsia="ru-RU"/>
        </w:rPr>
        <w:t> года № 01</w:t>
      </w:r>
      <w:r w:rsidRPr="007535E5">
        <w:rPr>
          <w:i/>
          <w:iCs/>
          <w:noProof/>
          <w:kern w:val="0"/>
          <w:sz w:val="22"/>
          <w:szCs w:val="22"/>
          <w:lang w:eastAsia="ru-RU"/>
        </w:rPr>
        <w:noBreakHyphen/>
        <w:t>12/_____)</w:t>
      </w:r>
    </w:p>
    <w:p w14:paraId="0F01A961" w14:textId="77777777" w:rsidR="00013D12" w:rsidRPr="00F71BB3" w:rsidRDefault="00013D12" w:rsidP="00F71BB3">
      <w:pPr>
        <w:spacing w:after="0" w:line="360" w:lineRule="auto"/>
        <w:jc w:val="both"/>
        <w:rPr>
          <w:lang w:eastAsia="ru-RU"/>
        </w:rPr>
      </w:pPr>
    </w:p>
    <w:p w14:paraId="1E6754D9" w14:textId="77777777" w:rsidR="009531A8" w:rsidRPr="00287C45" w:rsidRDefault="002C3106" w:rsidP="009D1F5C">
      <w:pPr>
        <w:pStyle w:val="2"/>
        <w:keepNext w:val="0"/>
        <w:widowControl w:val="0"/>
        <w:spacing w:before="0" w:after="0" w:line="360" w:lineRule="auto"/>
        <w:ind w:firstLine="709"/>
        <w:jc w:val="both"/>
        <w:rPr>
          <w:rFonts w:ascii="Times New Roman" w:hAnsi="Times New Roman"/>
          <w:i w:val="0"/>
          <w:sz w:val="24"/>
          <w:szCs w:val="24"/>
        </w:rPr>
      </w:pPr>
      <w:bookmarkStart w:id="46" w:name="_Toc268263635"/>
      <w:bookmarkStart w:id="47" w:name="_Toc55819347"/>
      <w:r>
        <w:rPr>
          <w:rFonts w:ascii="Times New Roman" w:hAnsi="Times New Roman"/>
          <w:i w:val="0"/>
          <w:sz w:val="24"/>
          <w:szCs w:val="24"/>
          <w:lang w:val="ru-RU"/>
        </w:rPr>
        <w:t>2.2. </w:t>
      </w:r>
      <w:r w:rsidR="004E7C43" w:rsidRPr="00287C45">
        <w:rPr>
          <w:rFonts w:ascii="Times New Roman" w:hAnsi="Times New Roman"/>
          <w:i w:val="0"/>
          <w:sz w:val="24"/>
          <w:szCs w:val="24"/>
        </w:rPr>
        <w:t>Т</w:t>
      </w:r>
      <w:r w:rsidR="009531A8" w:rsidRPr="00287C45">
        <w:rPr>
          <w:rFonts w:ascii="Times New Roman" w:hAnsi="Times New Roman"/>
          <w:i w:val="0"/>
          <w:sz w:val="24"/>
          <w:szCs w:val="24"/>
        </w:rPr>
        <w:t>ерриториально-планировочная организация муниципального образования. Баланс земель территории муниципального образования</w:t>
      </w:r>
      <w:bookmarkEnd w:id="46"/>
      <w:r w:rsidR="00287C45" w:rsidRPr="00287C45">
        <w:rPr>
          <w:rFonts w:ascii="Times New Roman" w:hAnsi="Times New Roman"/>
          <w:i w:val="0"/>
          <w:sz w:val="24"/>
          <w:szCs w:val="24"/>
        </w:rPr>
        <w:t>.</w:t>
      </w:r>
      <w:bookmarkEnd w:id="47"/>
    </w:p>
    <w:p w14:paraId="7D2EDAE0" w14:textId="77777777" w:rsidR="0057386D" w:rsidRPr="0025196A" w:rsidRDefault="00284DD4" w:rsidP="00CD2C84">
      <w:pPr>
        <w:pStyle w:val="ConsNormal"/>
        <w:tabs>
          <w:tab w:val="left" w:pos="180"/>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Город</w:t>
      </w:r>
      <w:r w:rsidR="0057386D" w:rsidRPr="0025196A">
        <w:rPr>
          <w:rFonts w:ascii="Times New Roman" w:hAnsi="Times New Roman" w:cs="Times New Roman"/>
          <w:sz w:val="24"/>
          <w:szCs w:val="24"/>
        </w:rPr>
        <w:t xml:space="preserve"> входит в состав территории </w:t>
      </w:r>
      <w:r w:rsidR="00C15ECD">
        <w:rPr>
          <w:rFonts w:ascii="Times New Roman" w:hAnsi="Times New Roman" w:cs="Times New Roman"/>
          <w:sz w:val="24"/>
          <w:szCs w:val="24"/>
        </w:rPr>
        <w:t>Фатежского</w:t>
      </w:r>
      <w:r w:rsidR="0057386D" w:rsidRPr="0025196A">
        <w:rPr>
          <w:rFonts w:ascii="Times New Roman" w:hAnsi="Times New Roman" w:cs="Times New Roman"/>
          <w:sz w:val="24"/>
          <w:szCs w:val="24"/>
        </w:rPr>
        <w:t xml:space="preserve"> муниципального района Курской области.</w:t>
      </w:r>
    </w:p>
    <w:p w14:paraId="098FBF9C" w14:textId="77777777" w:rsidR="005F1838" w:rsidRPr="00CD2C84" w:rsidRDefault="005F1838" w:rsidP="00CD2C84">
      <w:pPr>
        <w:spacing w:after="0" w:line="360" w:lineRule="auto"/>
        <w:ind w:firstLine="709"/>
        <w:jc w:val="both"/>
      </w:pPr>
      <w:r w:rsidRPr="00CD2C84">
        <w:rPr>
          <w:rStyle w:val="WW-1"/>
          <w:color w:val="000000"/>
        </w:rPr>
        <w:t xml:space="preserve">Планировочная структура </w:t>
      </w:r>
      <w:r w:rsidR="007922C9">
        <w:t>Города Фатеж</w:t>
      </w:r>
      <w:r w:rsidRPr="00CD2C84">
        <w:t xml:space="preserve"> </w:t>
      </w:r>
      <w:r w:rsidRPr="00CD2C84">
        <w:rPr>
          <w:rStyle w:val="WW-1"/>
          <w:color w:val="000000"/>
        </w:rPr>
        <w:t>сложилась исторически вдол</w:t>
      </w:r>
      <w:r w:rsidRPr="00197A66">
        <w:rPr>
          <w:rStyle w:val="WW-1"/>
          <w:color w:val="000000"/>
        </w:rPr>
        <w:t xml:space="preserve">ь речных планировочных осей р. </w:t>
      </w:r>
      <w:r w:rsidR="00A201FA">
        <w:rPr>
          <w:rStyle w:val="WW-1"/>
          <w:color w:val="000000"/>
        </w:rPr>
        <w:t>Усожа</w:t>
      </w:r>
      <w:r w:rsidR="00690B09">
        <w:rPr>
          <w:rStyle w:val="WW-1"/>
          <w:color w:val="000000"/>
        </w:rPr>
        <w:t xml:space="preserve">, </w:t>
      </w:r>
      <w:r w:rsidR="00C15ECD">
        <w:rPr>
          <w:bCs/>
        </w:rPr>
        <w:t xml:space="preserve">ручья </w:t>
      </w:r>
      <w:proofErr w:type="spellStart"/>
      <w:r w:rsidR="00C15ECD">
        <w:rPr>
          <w:bCs/>
        </w:rPr>
        <w:t>Фатежика</w:t>
      </w:r>
      <w:proofErr w:type="spellEnd"/>
      <w:r w:rsidRPr="00197A66">
        <w:rPr>
          <w:color w:val="000000"/>
        </w:rPr>
        <w:t xml:space="preserve">. </w:t>
      </w:r>
      <w:r w:rsidRPr="00197A66">
        <w:rPr>
          <w:rStyle w:val="WW-1"/>
          <w:color w:val="000000"/>
        </w:rPr>
        <w:t xml:space="preserve">Гидрографические планировочные оси </w:t>
      </w:r>
      <w:r w:rsidR="009612CE">
        <w:t>дополнены автодорогой</w:t>
      </w:r>
      <w:r w:rsidRPr="00197A66">
        <w:t xml:space="preserve"> </w:t>
      </w:r>
      <w:r w:rsidR="00C15ECD" w:rsidRPr="00C15ECD">
        <w:rPr>
          <w:color w:val="000000"/>
        </w:rPr>
        <w:t xml:space="preserve">федерального значения: </w:t>
      </w:r>
      <w:r w:rsidR="00F46FC9">
        <w:t>М</w:t>
      </w:r>
      <w:r w:rsidR="00C15ECD" w:rsidRPr="00C15ECD">
        <w:t xml:space="preserve">2 «Крым» - </w:t>
      </w:r>
      <w:r w:rsidR="00C15ECD" w:rsidRPr="00C15ECD">
        <w:rPr>
          <w:rStyle w:val="46"/>
        </w:rPr>
        <w:t>«</w:t>
      </w:r>
      <w:r w:rsidR="00C15ECD" w:rsidRPr="00C15ECD">
        <w:t>Москва–Орел–Курск–Харьков</w:t>
      </w:r>
      <w:r w:rsidR="00C15ECD" w:rsidRPr="00C15ECD">
        <w:rPr>
          <w:rStyle w:val="46"/>
        </w:rPr>
        <w:t>»</w:t>
      </w:r>
      <w:r w:rsidR="009612CE">
        <w:rPr>
          <w:color w:val="000000"/>
        </w:rPr>
        <w:t xml:space="preserve"> и </w:t>
      </w:r>
      <w:r w:rsidR="00C15ECD">
        <w:rPr>
          <w:color w:val="000000"/>
        </w:rPr>
        <w:t>региональны</w:t>
      </w:r>
      <w:r w:rsidR="00F46FC9">
        <w:rPr>
          <w:color w:val="000000"/>
        </w:rPr>
        <w:t>ми</w:t>
      </w:r>
      <w:r w:rsidR="009612CE">
        <w:rPr>
          <w:color w:val="000000"/>
        </w:rPr>
        <w:t xml:space="preserve"> дорог</w:t>
      </w:r>
      <w:r w:rsidR="00F46FC9">
        <w:rPr>
          <w:color w:val="000000"/>
        </w:rPr>
        <w:t>ами</w:t>
      </w:r>
      <w:r w:rsidRPr="00197A66">
        <w:rPr>
          <w:color w:val="000000"/>
        </w:rPr>
        <w:t xml:space="preserve">. </w:t>
      </w:r>
      <w:r w:rsidRPr="00CD2C84">
        <w:t xml:space="preserve">В системе расселения </w:t>
      </w:r>
      <w:r w:rsidR="00F46FC9">
        <w:t>г</w:t>
      </w:r>
      <w:r w:rsidR="00C32781">
        <w:t>ород Фатеж</w:t>
      </w:r>
      <w:r w:rsidRPr="00CD2C84">
        <w:t xml:space="preserve"> имеет тесную связь с </w:t>
      </w:r>
      <w:r w:rsidR="00C15ECD">
        <w:t>областным</w:t>
      </w:r>
      <w:r w:rsidRPr="00CD2C84">
        <w:t xml:space="preserve"> центром (в </w:t>
      </w:r>
      <w:r w:rsidR="00C15ECD">
        <w:t>45</w:t>
      </w:r>
      <w:r w:rsidRPr="00CD2C84">
        <w:t xml:space="preserve"> км) – г. </w:t>
      </w:r>
      <w:r w:rsidR="00882919">
        <w:t>Курск</w:t>
      </w:r>
      <w:r w:rsidRPr="00CD2C84">
        <w:t xml:space="preserve">. </w:t>
      </w:r>
    </w:p>
    <w:p w14:paraId="6AB67D70" w14:textId="77777777" w:rsidR="00515EAB" w:rsidRDefault="00515EAB" w:rsidP="00515EAB">
      <w:pPr>
        <w:spacing w:after="0" w:line="360" w:lineRule="auto"/>
        <w:ind w:firstLine="709"/>
        <w:jc w:val="both"/>
        <w:rPr>
          <w:rFonts w:eastAsia="Times New Roman"/>
          <w:lang w:eastAsia="ru-RU"/>
        </w:rPr>
      </w:pPr>
      <w:r>
        <w:rPr>
          <w:rFonts w:eastAsia="Times New Roman"/>
          <w:lang w:eastAsia="ru-RU"/>
        </w:rPr>
        <w:lastRenderedPageBreak/>
        <w:t>Генеральным планом планировочное развитие предлагается базировать уже не на местном дорожном,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w:t>
      </w:r>
      <w:r w:rsidR="00F46FC9">
        <w:rPr>
          <w:rFonts w:eastAsia="Times New Roman"/>
          <w:lang w:eastAsia="ru-RU"/>
        </w:rPr>
        <w:t xml:space="preserve">и на расчетный период </w:t>
      </w:r>
      <w:r w:rsidR="00F46FC9" w:rsidRPr="00596821">
        <w:rPr>
          <w:rFonts w:eastAsia="Times New Roman"/>
          <w:lang w:eastAsia="ru-RU"/>
        </w:rPr>
        <w:t>получат те территории</w:t>
      </w:r>
      <w:r w:rsidRPr="00596821">
        <w:rPr>
          <w:rFonts w:eastAsia="Times New Roman"/>
          <w:lang w:eastAsia="ru-RU"/>
        </w:rPr>
        <w:t>, которые</w:t>
      </w:r>
      <w:r>
        <w:rPr>
          <w:rFonts w:eastAsia="Times New Roman"/>
          <w:lang w:eastAsia="ru-RU"/>
        </w:rPr>
        <w:t xml:space="preserve"> совмещают в себе пересечение осевых линий развития исторически сложившейся планировочной структуры (дорожной) с современной (транспортной).</w:t>
      </w:r>
    </w:p>
    <w:p w14:paraId="75F7339C" w14:textId="77777777" w:rsidR="005F1838" w:rsidRDefault="005F1838" w:rsidP="005F1838">
      <w:pPr>
        <w:widowControl w:val="0"/>
        <w:spacing w:after="0" w:line="360" w:lineRule="auto"/>
        <w:ind w:firstLine="709"/>
        <w:jc w:val="both"/>
      </w:pPr>
      <w:r w:rsidRPr="00B471EC">
        <w:t xml:space="preserve">Основной въезд на территорию </w:t>
      </w:r>
      <w:r w:rsidR="00F46FC9">
        <w:t xml:space="preserve">Фатежа </w:t>
      </w:r>
      <w:r w:rsidRPr="00B471EC">
        <w:t xml:space="preserve">осуществляется по дороге </w:t>
      </w:r>
      <w:r w:rsidR="00F46FC9" w:rsidRPr="00C15ECD">
        <w:rPr>
          <w:color w:val="000000"/>
        </w:rPr>
        <w:t xml:space="preserve">федерального значения: </w:t>
      </w:r>
      <w:r w:rsidR="00F46FC9">
        <w:t>М</w:t>
      </w:r>
      <w:r w:rsidR="00F46FC9" w:rsidRPr="00C15ECD">
        <w:t xml:space="preserve">2 «Крым» - </w:t>
      </w:r>
      <w:r w:rsidR="00F46FC9" w:rsidRPr="00C15ECD">
        <w:rPr>
          <w:rStyle w:val="46"/>
        </w:rPr>
        <w:t>«</w:t>
      </w:r>
      <w:r w:rsidR="00F46FC9" w:rsidRPr="00C15ECD">
        <w:t>Москва–Орел–Курск–Харьков</w:t>
      </w:r>
      <w:r w:rsidR="00F46FC9" w:rsidRPr="00C15ECD">
        <w:rPr>
          <w:rStyle w:val="46"/>
        </w:rPr>
        <w:t>»</w:t>
      </w:r>
      <w:r w:rsidRPr="00B471EC">
        <w:t>.</w:t>
      </w:r>
    </w:p>
    <w:p w14:paraId="4649FA3E" w14:textId="1EF0846C" w:rsidR="00174189" w:rsidRDefault="005F1838" w:rsidP="00174189">
      <w:pPr>
        <w:pStyle w:val="ConsNormal"/>
        <w:tabs>
          <w:tab w:val="left" w:pos="180"/>
        </w:tabs>
        <w:spacing w:line="360" w:lineRule="auto"/>
        <w:ind w:firstLine="709"/>
        <w:jc w:val="both"/>
        <w:rPr>
          <w:rStyle w:val="WW-1"/>
          <w:rFonts w:ascii="Times New Roman" w:eastAsia="Calibri" w:hAnsi="Times New Roman" w:cs="Times New Roman"/>
          <w:color w:val="000000"/>
          <w:kern w:val="2"/>
          <w:lang w:eastAsia="en-US"/>
        </w:rPr>
      </w:pPr>
      <w:r w:rsidRPr="00B932B9">
        <w:rPr>
          <w:rStyle w:val="WW-1"/>
          <w:rFonts w:ascii="Times New Roman" w:eastAsia="Calibri" w:hAnsi="Times New Roman" w:cs="Times New Roman"/>
          <w:color w:val="000000"/>
          <w:kern w:val="2"/>
          <w:lang w:eastAsia="en-US"/>
        </w:rPr>
        <w:t xml:space="preserve">В застройке </w:t>
      </w:r>
      <w:r w:rsidR="00772E2F">
        <w:rPr>
          <w:rStyle w:val="WW-1"/>
          <w:rFonts w:ascii="Times New Roman" w:eastAsia="Calibri" w:hAnsi="Times New Roman" w:cs="Times New Roman"/>
          <w:color w:val="000000"/>
          <w:kern w:val="2"/>
          <w:lang w:eastAsia="en-US"/>
        </w:rPr>
        <w:t>города</w:t>
      </w:r>
      <w:r w:rsidRPr="00B932B9">
        <w:rPr>
          <w:rStyle w:val="WW-1"/>
          <w:rFonts w:ascii="Times New Roman" w:eastAsia="Calibri" w:hAnsi="Times New Roman" w:cs="Times New Roman"/>
          <w:color w:val="000000"/>
          <w:kern w:val="2"/>
          <w:lang w:eastAsia="en-US"/>
        </w:rPr>
        <w:t xml:space="preserve"> преобладают одноэтажные здания, материал построек в основном кирпич.</w:t>
      </w:r>
    </w:p>
    <w:p w14:paraId="4AB865DD" w14:textId="77777777" w:rsidR="00174189" w:rsidRPr="00174189" w:rsidRDefault="00174189" w:rsidP="00174189">
      <w:pPr>
        <w:widowControl w:val="0"/>
        <w:shd w:val="clear" w:color="auto" w:fill="FFFFFF"/>
        <w:spacing w:after="0" w:line="360" w:lineRule="auto"/>
        <w:ind w:firstLine="709"/>
        <w:jc w:val="both"/>
        <w:rPr>
          <w:rFonts w:eastAsia="Times New Roman"/>
          <w:b/>
          <w:bCs/>
          <w:kern w:val="0"/>
          <w:highlight w:val="green"/>
          <w:lang w:eastAsia="ru-RU"/>
        </w:rPr>
      </w:pPr>
      <w:bookmarkStart w:id="48" w:name="_Hlk119507813"/>
      <w:bookmarkStart w:id="49" w:name="_Hlk180679091"/>
      <w:bookmarkStart w:id="50" w:name="_Hlk194586314"/>
      <w:r w:rsidRPr="00174189">
        <w:rPr>
          <w:rFonts w:eastAsia="Times New Roman"/>
          <w:b/>
          <w:bCs/>
          <w:kern w:val="0"/>
          <w:highlight w:val="green"/>
          <w:lang w:eastAsia="ru-RU"/>
        </w:rPr>
        <w:t>Баланс земель</w:t>
      </w:r>
    </w:p>
    <w:p w14:paraId="1F28BC9C" w14:textId="77777777" w:rsidR="00174189" w:rsidRPr="00174189" w:rsidRDefault="00174189" w:rsidP="00174189">
      <w:pPr>
        <w:spacing w:after="0" w:line="360" w:lineRule="auto"/>
        <w:ind w:firstLine="709"/>
        <w:jc w:val="both"/>
        <w:rPr>
          <w:rFonts w:eastAsia="Times New Roman"/>
          <w:kern w:val="0"/>
          <w:lang w:eastAsia="ru-RU"/>
        </w:rPr>
      </w:pPr>
      <w:r w:rsidRPr="00174189">
        <w:rPr>
          <w:rFonts w:eastAsia="Times New Roman"/>
          <w:kern w:val="0"/>
          <w:highlight w:val="green"/>
          <w:lang w:eastAsia="ru-RU"/>
        </w:rPr>
        <w:t xml:space="preserve">Данные о распределении территории муниципального образования </w:t>
      </w:r>
      <w:bookmarkStart w:id="51" w:name="_Hlk121838565"/>
      <w:bookmarkStart w:id="52" w:name="_Hlk120003882"/>
      <w:r w:rsidRPr="00174189">
        <w:rPr>
          <w:rFonts w:eastAsia="Times New Roman"/>
          <w:kern w:val="0"/>
          <w:highlight w:val="green"/>
          <w:lang w:eastAsia="ru-RU"/>
        </w:rPr>
        <w:t xml:space="preserve">«город Фатеж» Фатежского района </w:t>
      </w:r>
      <w:bookmarkEnd w:id="51"/>
      <w:r w:rsidRPr="00174189">
        <w:rPr>
          <w:rFonts w:eastAsia="Times New Roman"/>
          <w:kern w:val="0"/>
          <w:highlight w:val="green"/>
          <w:lang w:eastAsia="ru-RU"/>
        </w:rPr>
        <w:t xml:space="preserve">Курской области </w:t>
      </w:r>
      <w:bookmarkEnd w:id="52"/>
      <w:r w:rsidRPr="00174189">
        <w:rPr>
          <w:rFonts w:eastAsia="Times New Roman"/>
          <w:kern w:val="0"/>
          <w:highlight w:val="green"/>
          <w:lang w:eastAsia="ru-RU"/>
        </w:rPr>
        <w:t>по целевому использованию территорий (согласно информации, полученной с Карты функциональных зон) представлены в таблице.</w:t>
      </w:r>
      <w:bookmarkStart w:id="53" w:name="_Hlk119508083"/>
      <w:bookmarkEnd w:id="48"/>
    </w:p>
    <w:p w14:paraId="78D860AB" w14:textId="77777777" w:rsidR="00174189" w:rsidRPr="00174189" w:rsidRDefault="00174189" w:rsidP="00174189">
      <w:pPr>
        <w:spacing w:after="0" w:line="360" w:lineRule="auto"/>
        <w:ind w:firstLine="709"/>
        <w:jc w:val="both"/>
        <w:rPr>
          <w:rFonts w:eastAsia="Times New Roman"/>
          <w:b/>
          <w:bCs/>
          <w:kern w:val="0"/>
          <w:lang w:eastAsia="ru-RU"/>
        </w:rPr>
      </w:pPr>
    </w:p>
    <w:p w14:paraId="20018293" w14:textId="77777777" w:rsidR="00174189" w:rsidRPr="00174189" w:rsidRDefault="00174189" w:rsidP="00174189">
      <w:pPr>
        <w:spacing w:after="0" w:line="360" w:lineRule="auto"/>
        <w:rPr>
          <w:rFonts w:eastAsia="Times New Roman"/>
          <w:b/>
          <w:bCs/>
          <w:kern w:val="0"/>
          <w:highlight w:val="green"/>
          <w:lang w:eastAsia="ru-RU"/>
        </w:rPr>
      </w:pPr>
      <w:r w:rsidRPr="00174189">
        <w:rPr>
          <w:rFonts w:eastAsia="Times New Roman"/>
          <w:b/>
          <w:bCs/>
          <w:kern w:val="0"/>
          <w:highlight w:val="green"/>
          <w:lang w:eastAsia="ru-RU"/>
        </w:rPr>
        <w:t>Таблица. Баланс земель по состоянию на 1 февраля 2025 года</w:t>
      </w:r>
    </w:p>
    <w:p w14:paraId="74FAFE04" w14:textId="77777777" w:rsidR="00174189" w:rsidRPr="00174189" w:rsidRDefault="00174189" w:rsidP="00174189">
      <w:pPr>
        <w:spacing w:after="0" w:line="240" w:lineRule="auto"/>
        <w:jc w:val="center"/>
        <w:rPr>
          <w:rFonts w:eastAsia="Times New Roman"/>
          <w:b/>
          <w:bCs/>
          <w:kern w:val="0"/>
          <w:sz w:val="28"/>
          <w:szCs w:val="28"/>
          <w:highlight w:val="gree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14"/>
        <w:gridCol w:w="1558"/>
      </w:tblGrid>
      <w:tr w:rsidR="00174189" w:rsidRPr="00174189" w14:paraId="223504BC" w14:textId="77777777" w:rsidTr="00133A9E">
        <w:trPr>
          <w:trHeight w:val="252"/>
        </w:trPr>
        <w:tc>
          <w:tcPr>
            <w:tcW w:w="4186" w:type="pct"/>
            <w:tcBorders>
              <w:top w:val="single" w:sz="4" w:space="0" w:color="auto"/>
              <w:left w:val="single" w:sz="4" w:space="0" w:color="auto"/>
              <w:bottom w:val="single" w:sz="4" w:space="0" w:color="auto"/>
              <w:right w:val="single" w:sz="4" w:space="0" w:color="auto"/>
            </w:tcBorders>
            <w:vAlign w:val="center"/>
            <w:hideMark/>
          </w:tcPr>
          <w:p w14:paraId="5BEFDDA2" w14:textId="77777777" w:rsidR="00174189" w:rsidRPr="00174189" w:rsidRDefault="00174189" w:rsidP="00174189">
            <w:pPr>
              <w:widowControl w:val="0"/>
              <w:spacing w:after="0" w:line="240" w:lineRule="auto"/>
              <w:jc w:val="center"/>
              <w:rPr>
                <w:b/>
                <w:sz w:val="20"/>
                <w:szCs w:val="20"/>
                <w:highlight w:val="green"/>
              </w:rPr>
            </w:pPr>
            <w:bookmarkStart w:id="54" w:name="_Hlk183423830"/>
            <w:bookmarkEnd w:id="53"/>
            <w:r w:rsidRPr="00174189">
              <w:rPr>
                <w:b/>
                <w:sz w:val="20"/>
                <w:szCs w:val="20"/>
                <w:highlight w:val="green"/>
              </w:rPr>
              <w:t>Функциональные зоны</w:t>
            </w:r>
          </w:p>
        </w:tc>
        <w:tc>
          <w:tcPr>
            <w:tcW w:w="814" w:type="pct"/>
            <w:tcBorders>
              <w:top w:val="single" w:sz="4" w:space="0" w:color="auto"/>
              <w:left w:val="single" w:sz="4" w:space="0" w:color="auto"/>
              <w:bottom w:val="single" w:sz="4" w:space="0" w:color="auto"/>
              <w:right w:val="single" w:sz="4" w:space="0" w:color="auto"/>
            </w:tcBorders>
            <w:vAlign w:val="center"/>
            <w:hideMark/>
          </w:tcPr>
          <w:p w14:paraId="1C166533" w14:textId="77777777" w:rsidR="00174189" w:rsidRPr="00174189" w:rsidRDefault="00174189" w:rsidP="00174189">
            <w:pPr>
              <w:widowControl w:val="0"/>
              <w:spacing w:after="0" w:line="240" w:lineRule="auto"/>
              <w:jc w:val="center"/>
              <w:rPr>
                <w:b/>
                <w:sz w:val="20"/>
                <w:szCs w:val="20"/>
                <w:highlight w:val="green"/>
              </w:rPr>
            </w:pPr>
            <w:r w:rsidRPr="00174189">
              <w:rPr>
                <w:b/>
                <w:sz w:val="20"/>
                <w:szCs w:val="20"/>
                <w:highlight w:val="green"/>
              </w:rPr>
              <w:t>Площадь, га</w:t>
            </w:r>
          </w:p>
        </w:tc>
      </w:tr>
      <w:tr w:rsidR="00174189" w:rsidRPr="00174189" w14:paraId="2C145510" w14:textId="77777777" w:rsidTr="00133A9E">
        <w:trPr>
          <w:trHeight w:val="219"/>
        </w:trPr>
        <w:tc>
          <w:tcPr>
            <w:tcW w:w="4186" w:type="pct"/>
            <w:tcBorders>
              <w:top w:val="single" w:sz="4" w:space="0" w:color="auto"/>
              <w:left w:val="single" w:sz="4" w:space="0" w:color="auto"/>
              <w:bottom w:val="single" w:sz="4" w:space="0" w:color="auto"/>
              <w:right w:val="single" w:sz="4" w:space="0" w:color="auto"/>
            </w:tcBorders>
            <w:vAlign w:val="center"/>
          </w:tcPr>
          <w:p w14:paraId="67036468"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 xml:space="preserve">Зоны жилой застройки </w:t>
            </w:r>
          </w:p>
        </w:tc>
        <w:tc>
          <w:tcPr>
            <w:tcW w:w="814" w:type="pct"/>
            <w:tcBorders>
              <w:top w:val="single" w:sz="4" w:space="0" w:color="auto"/>
              <w:left w:val="single" w:sz="4" w:space="0" w:color="auto"/>
              <w:bottom w:val="single" w:sz="4" w:space="0" w:color="auto"/>
              <w:right w:val="single" w:sz="4" w:space="0" w:color="auto"/>
            </w:tcBorders>
            <w:vAlign w:val="center"/>
          </w:tcPr>
          <w:p w14:paraId="082FC7E5" w14:textId="77777777" w:rsidR="00174189" w:rsidRPr="00174189" w:rsidRDefault="00174189" w:rsidP="00174189">
            <w:pPr>
              <w:widowControl w:val="0"/>
              <w:spacing w:after="0" w:line="240" w:lineRule="auto"/>
              <w:jc w:val="center"/>
              <w:rPr>
                <w:b/>
                <w:bCs/>
                <w:sz w:val="20"/>
                <w:szCs w:val="20"/>
                <w:highlight w:val="green"/>
              </w:rPr>
            </w:pPr>
            <w:r w:rsidRPr="00174189">
              <w:rPr>
                <w:b/>
                <w:bCs/>
                <w:sz w:val="20"/>
                <w:szCs w:val="20"/>
                <w:highlight w:val="green"/>
              </w:rPr>
              <w:t>235,7</w:t>
            </w:r>
          </w:p>
        </w:tc>
      </w:tr>
      <w:tr w:rsidR="00174189" w:rsidRPr="00174189" w14:paraId="2C37F08A" w14:textId="77777777" w:rsidTr="00133A9E">
        <w:trPr>
          <w:trHeight w:val="219"/>
        </w:trPr>
        <w:tc>
          <w:tcPr>
            <w:tcW w:w="4186" w:type="pct"/>
            <w:tcBorders>
              <w:top w:val="single" w:sz="4" w:space="0" w:color="auto"/>
              <w:left w:val="single" w:sz="4" w:space="0" w:color="auto"/>
              <w:bottom w:val="single" w:sz="4" w:space="0" w:color="auto"/>
              <w:right w:val="single" w:sz="4" w:space="0" w:color="auto"/>
            </w:tcBorders>
            <w:vAlign w:val="center"/>
          </w:tcPr>
          <w:p w14:paraId="23101B7C"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Зона застройки малоэтажными жилыми домами (до 4 этажей, включая мансардный)</w:t>
            </w:r>
          </w:p>
        </w:tc>
        <w:tc>
          <w:tcPr>
            <w:tcW w:w="814" w:type="pct"/>
            <w:tcBorders>
              <w:top w:val="single" w:sz="4" w:space="0" w:color="auto"/>
              <w:left w:val="single" w:sz="4" w:space="0" w:color="auto"/>
              <w:bottom w:val="single" w:sz="4" w:space="0" w:color="auto"/>
              <w:right w:val="single" w:sz="4" w:space="0" w:color="auto"/>
            </w:tcBorders>
            <w:vAlign w:val="center"/>
          </w:tcPr>
          <w:p w14:paraId="3BFB2144" w14:textId="77777777" w:rsidR="00174189" w:rsidRPr="00174189" w:rsidRDefault="00174189" w:rsidP="00174189">
            <w:pPr>
              <w:widowControl w:val="0"/>
              <w:spacing w:after="0" w:line="240" w:lineRule="auto"/>
              <w:jc w:val="center"/>
              <w:rPr>
                <w:b/>
                <w:bCs/>
                <w:sz w:val="20"/>
                <w:szCs w:val="20"/>
                <w:highlight w:val="green"/>
              </w:rPr>
            </w:pPr>
            <w:r w:rsidRPr="00174189">
              <w:rPr>
                <w:b/>
                <w:bCs/>
                <w:sz w:val="20"/>
                <w:szCs w:val="20"/>
                <w:highlight w:val="green"/>
              </w:rPr>
              <w:t>222,7</w:t>
            </w:r>
          </w:p>
        </w:tc>
      </w:tr>
      <w:tr w:rsidR="00174189" w:rsidRPr="00174189" w14:paraId="4036CB37" w14:textId="77777777" w:rsidTr="00133A9E">
        <w:trPr>
          <w:trHeight w:val="219"/>
        </w:trPr>
        <w:tc>
          <w:tcPr>
            <w:tcW w:w="4186" w:type="pct"/>
            <w:tcBorders>
              <w:top w:val="single" w:sz="4" w:space="0" w:color="auto"/>
              <w:left w:val="single" w:sz="4" w:space="0" w:color="auto"/>
              <w:bottom w:val="single" w:sz="4" w:space="0" w:color="auto"/>
              <w:right w:val="single" w:sz="4" w:space="0" w:color="auto"/>
            </w:tcBorders>
            <w:vAlign w:val="center"/>
          </w:tcPr>
          <w:p w14:paraId="7913B8DE"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Зона застройки среднеэтажными жилыми домами (от 5 до 8 этажей, включая мансардный)</w:t>
            </w:r>
          </w:p>
        </w:tc>
        <w:tc>
          <w:tcPr>
            <w:tcW w:w="814" w:type="pct"/>
            <w:tcBorders>
              <w:top w:val="single" w:sz="4" w:space="0" w:color="auto"/>
              <w:left w:val="single" w:sz="4" w:space="0" w:color="auto"/>
              <w:bottom w:val="single" w:sz="4" w:space="0" w:color="auto"/>
              <w:right w:val="single" w:sz="4" w:space="0" w:color="auto"/>
            </w:tcBorders>
            <w:vAlign w:val="center"/>
          </w:tcPr>
          <w:p w14:paraId="04A81B95" w14:textId="77777777" w:rsidR="00174189" w:rsidRPr="00174189" w:rsidRDefault="00174189" w:rsidP="00174189">
            <w:pPr>
              <w:widowControl w:val="0"/>
              <w:spacing w:after="0" w:line="240" w:lineRule="auto"/>
              <w:jc w:val="center"/>
              <w:rPr>
                <w:b/>
                <w:bCs/>
                <w:kern w:val="0"/>
                <w:sz w:val="20"/>
                <w:szCs w:val="20"/>
                <w:highlight w:val="green"/>
              </w:rPr>
            </w:pPr>
            <w:r w:rsidRPr="00174189">
              <w:rPr>
                <w:b/>
                <w:bCs/>
                <w:kern w:val="0"/>
                <w:sz w:val="20"/>
                <w:szCs w:val="20"/>
                <w:highlight w:val="green"/>
              </w:rPr>
              <w:t>6,5</w:t>
            </w:r>
          </w:p>
        </w:tc>
      </w:tr>
      <w:tr w:rsidR="00174189" w:rsidRPr="00174189" w14:paraId="1F59E5CF" w14:textId="77777777" w:rsidTr="00133A9E">
        <w:trPr>
          <w:trHeight w:val="219"/>
        </w:trPr>
        <w:tc>
          <w:tcPr>
            <w:tcW w:w="4186" w:type="pct"/>
            <w:tcBorders>
              <w:top w:val="single" w:sz="4" w:space="0" w:color="auto"/>
              <w:left w:val="single" w:sz="4" w:space="0" w:color="auto"/>
              <w:bottom w:val="single" w:sz="4" w:space="0" w:color="auto"/>
              <w:right w:val="single" w:sz="4" w:space="0" w:color="auto"/>
            </w:tcBorders>
            <w:vAlign w:val="center"/>
          </w:tcPr>
          <w:p w14:paraId="111EDDA4"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Зона застройки многоэтажными жилыми домами (9 этажей и более)</w:t>
            </w:r>
          </w:p>
        </w:tc>
        <w:tc>
          <w:tcPr>
            <w:tcW w:w="814" w:type="pct"/>
            <w:tcBorders>
              <w:top w:val="single" w:sz="4" w:space="0" w:color="auto"/>
              <w:left w:val="single" w:sz="4" w:space="0" w:color="auto"/>
              <w:bottom w:val="single" w:sz="4" w:space="0" w:color="auto"/>
              <w:right w:val="single" w:sz="4" w:space="0" w:color="auto"/>
            </w:tcBorders>
            <w:vAlign w:val="center"/>
          </w:tcPr>
          <w:p w14:paraId="68299C31" w14:textId="77777777" w:rsidR="00174189" w:rsidRPr="00174189" w:rsidRDefault="00174189" w:rsidP="00174189">
            <w:pPr>
              <w:widowControl w:val="0"/>
              <w:spacing w:after="0" w:line="240" w:lineRule="auto"/>
              <w:jc w:val="center"/>
              <w:rPr>
                <w:b/>
                <w:bCs/>
                <w:kern w:val="0"/>
                <w:sz w:val="20"/>
                <w:szCs w:val="20"/>
                <w:highlight w:val="green"/>
              </w:rPr>
            </w:pPr>
            <w:r w:rsidRPr="00174189">
              <w:rPr>
                <w:b/>
                <w:bCs/>
                <w:kern w:val="0"/>
                <w:sz w:val="20"/>
                <w:szCs w:val="20"/>
                <w:highlight w:val="green"/>
              </w:rPr>
              <w:t>6,5</w:t>
            </w:r>
          </w:p>
        </w:tc>
      </w:tr>
      <w:tr w:rsidR="00174189" w:rsidRPr="00174189" w14:paraId="6DC0D5E7" w14:textId="77777777" w:rsidTr="00133A9E">
        <w:trPr>
          <w:trHeight w:val="223"/>
        </w:trPr>
        <w:tc>
          <w:tcPr>
            <w:tcW w:w="4186" w:type="pct"/>
            <w:tcBorders>
              <w:top w:val="single" w:sz="4" w:space="0" w:color="auto"/>
              <w:left w:val="single" w:sz="4" w:space="0" w:color="auto"/>
              <w:bottom w:val="single" w:sz="4" w:space="0" w:color="auto"/>
              <w:right w:val="single" w:sz="4" w:space="0" w:color="auto"/>
            </w:tcBorders>
            <w:vAlign w:val="center"/>
            <w:hideMark/>
          </w:tcPr>
          <w:p w14:paraId="56D20027"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Многофункциональная общественно-деловая зона</w:t>
            </w:r>
          </w:p>
        </w:tc>
        <w:tc>
          <w:tcPr>
            <w:tcW w:w="814" w:type="pct"/>
            <w:tcBorders>
              <w:top w:val="single" w:sz="4" w:space="0" w:color="auto"/>
              <w:left w:val="single" w:sz="4" w:space="0" w:color="auto"/>
              <w:bottom w:val="single" w:sz="4" w:space="0" w:color="auto"/>
              <w:right w:val="single" w:sz="4" w:space="0" w:color="auto"/>
            </w:tcBorders>
            <w:vAlign w:val="center"/>
          </w:tcPr>
          <w:p w14:paraId="515CBCB9"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24,5</w:t>
            </w:r>
          </w:p>
        </w:tc>
      </w:tr>
      <w:tr w:rsidR="00174189" w:rsidRPr="00174189" w14:paraId="7DB8BE18" w14:textId="77777777" w:rsidTr="00133A9E">
        <w:trPr>
          <w:trHeight w:val="223"/>
        </w:trPr>
        <w:tc>
          <w:tcPr>
            <w:tcW w:w="4186" w:type="pct"/>
            <w:tcBorders>
              <w:top w:val="single" w:sz="4" w:space="0" w:color="auto"/>
              <w:left w:val="single" w:sz="4" w:space="0" w:color="auto"/>
              <w:bottom w:val="single" w:sz="4" w:space="0" w:color="auto"/>
              <w:right w:val="single" w:sz="4" w:space="0" w:color="auto"/>
            </w:tcBorders>
            <w:vAlign w:val="center"/>
          </w:tcPr>
          <w:p w14:paraId="19DAF0D0" w14:textId="77777777" w:rsidR="00174189" w:rsidRPr="00174189" w:rsidRDefault="00174189" w:rsidP="00174189">
            <w:pPr>
              <w:widowControl w:val="0"/>
              <w:spacing w:after="0" w:line="240" w:lineRule="auto"/>
              <w:jc w:val="both"/>
              <w:rPr>
                <w:b/>
                <w:bCs/>
                <w:sz w:val="20"/>
                <w:szCs w:val="20"/>
                <w:highlight w:val="green"/>
              </w:rPr>
            </w:pPr>
            <w:r w:rsidRPr="00174189">
              <w:rPr>
                <w:b/>
                <w:bCs/>
                <w:sz w:val="20"/>
                <w:szCs w:val="20"/>
                <w:highlight w:val="green"/>
              </w:rPr>
              <w:t>Производственная зона Ⅴ класса опасности объекта</w:t>
            </w:r>
          </w:p>
        </w:tc>
        <w:tc>
          <w:tcPr>
            <w:tcW w:w="814" w:type="pct"/>
            <w:tcBorders>
              <w:top w:val="single" w:sz="4" w:space="0" w:color="auto"/>
              <w:left w:val="single" w:sz="4" w:space="0" w:color="auto"/>
              <w:bottom w:val="single" w:sz="4" w:space="0" w:color="auto"/>
              <w:right w:val="single" w:sz="4" w:space="0" w:color="auto"/>
            </w:tcBorders>
            <w:vAlign w:val="center"/>
          </w:tcPr>
          <w:p w14:paraId="7F5512A2"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30,8</w:t>
            </w:r>
          </w:p>
        </w:tc>
      </w:tr>
      <w:tr w:rsidR="00174189" w:rsidRPr="00174189" w14:paraId="3ECAB13A"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336198A1"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Зоны рекреационного назначения</w:t>
            </w:r>
          </w:p>
        </w:tc>
        <w:tc>
          <w:tcPr>
            <w:tcW w:w="814" w:type="pct"/>
            <w:tcBorders>
              <w:top w:val="single" w:sz="4" w:space="0" w:color="auto"/>
              <w:left w:val="single" w:sz="4" w:space="0" w:color="auto"/>
              <w:bottom w:val="single" w:sz="4" w:space="0" w:color="auto"/>
              <w:right w:val="single" w:sz="4" w:space="0" w:color="auto"/>
            </w:tcBorders>
            <w:vAlign w:val="center"/>
          </w:tcPr>
          <w:p w14:paraId="42292058" w14:textId="77777777" w:rsidR="00174189" w:rsidRPr="00174189" w:rsidRDefault="00174189" w:rsidP="00174189">
            <w:pPr>
              <w:widowControl w:val="0"/>
              <w:spacing w:after="0" w:line="240" w:lineRule="auto"/>
              <w:jc w:val="center"/>
              <w:rPr>
                <w:b/>
                <w:bCs/>
                <w:sz w:val="20"/>
                <w:szCs w:val="20"/>
                <w:highlight w:val="green"/>
              </w:rPr>
            </w:pPr>
            <w:r w:rsidRPr="00174189">
              <w:rPr>
                <w:b/>
                <w:bCs/>
                <w:sz w:val="20"/>
                <w:szCs w:val="20"/>
                <w:highlight w:val="green"/>
              </w:rPr>
              <w:t>72,18</w:t>
            </w:r>
          </w:p>
        </w:tc>
      </w:tr>
      <w:tr w:rsidR="00174189" w:rsidRPr="00174189" w14:paraId="54EC48B8"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tcPr>
          <w:p w14:paraId="00FDCF12"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Природно-ландшафтная зона</w:t>
            </w:r>
          </w:p>
        </w:tc>
        <w:tc>
          <w:tcPr>
            <w:tcW w:w="814" w:type="pct"/>
            <w:tcBorders>
              <w:top w:val="single" w:sz="4" w:space="0" w:color="auto"/>
              <w:left w:val="single" w:sz="4" w:space="0" w:color="auto"/>
              <w:bottom w:val="single" w:sz="4" w:space="0" w:color="auto"/>
              <w:right w:val="single" w:sz="4" w:space="0" w:color="auto"/>
            </w:tcBorders>
            <w:vAlign w:val="center"/>
          </w:tcPr>
          <w:p w14:paraId="23FDA694" w14:textId="77777777" w:rsidR="00174189" w:rsidRPr="00174189" w:rsidRDefault="00174189" w:rsidP="00174189">
            <w:pPr>
              <w:widowControl w:val="0"/>
              <w:spacing w:after="0" w:line="240" w:lineRule="auto"/>
              <w:jc w:val="center"/>
              <w:rPr>
                <w:b/>
                <w:bCs/>
                <w:kern w:val="0"/>
                <w:sz w:val="20"/>
                <w:szCs w:val="20"/>
                <w:highlight w:val="green"/>
              </w:rPr>
            </w:pPr>
            <w:r w:rsidRPr="00174189">
              <w:rPr>
                <w:b/>
                <w:bCs/>
                <w:kern w:val="0"/>
                <w:sz w:val="20"/>
                <w:szCs w:val="20"/>
                <w:highlight w:val="green"/>
              </w:rPr>
              <w:t>53,56</w:t>
            </w:r>
          </w:p>
        </w:tc>
      </w:tr>
      <w:tr w:rsidR="00174189" w:rsidRPr="00174189" w14:paraId="5C5E2B08"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tcPr>
          <w:p w14:paraId="07AE8EBB"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Зона озелененных территорий общего пользования (парки, сады, скверы, бульвары, городские леса)</w:t>
            </w:r>
          </w:p>
        </w:tc>
        <w:tc>
          <w:tcPr>
            <w:tcW w:w="814" w:type="pct"/>
            <w:tcBorders>
              <w:top w:val="single" w:sz="4" w:space="0" w:color="auto"/>
              <w:left w:val="single" w:sz="4" w:space="0" w:color="auto"/>
              <w:bottom w:val="single" w:sz="4" w:space="0" w:color="auto"/>
              <w:right w:val="single" w:sz="4" w:space="0" w:color="auto"/>
            </w:tcBorders>
            <w:vAlign w:val="center"/>
          </w:tcPr>
          <w:p w14:paraId="4EA6497D"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7</w:t>
            </w:r>
          </w:p>
        </w:tc>
      </w:tr>
      <w:tr w:rsidR="00174189" w:rsidRPr="00174189" w14:paraId="2E0BEC45"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tcPr>
          <w:p w14:paraId="23A5BDF4" w14:textId="77777777" w:rsidR="00174189" w:rsidRPr="00174189" w:rsidRDefault="00174189" w:rsidP="00174189">
            <w:pPr>
              <w:widowControl w:val="0"/>
              <w:spacing w:after="0" w:line="240" w:lineRule="auto"/>
              <w:rPr>
                <w:sz w:val="20"/>
                <w:szCs w:val="20"/>
                <w:highlight w:val="green"/>
              </w:rPr>
            </w:pPr>
            <w:r w:rsidRPr="00174189">
              <w:rPr>
                <w:kern w:val="0"/>
                <w:sz w:val="20"/>
                <w:szCs w:val="20"/>
                <w:highlight w:val="green"/>
              </w:rPr>
              <w:t>Зона акваторий (водный фонд)</w:t>
            </w:r>
          </w:p>
        </w:tc>
        <w:tc>
          <w:tcPr>
            <w:tcW w:w="814" w:type="pct"/>
            <w:tcBorders>
              <w:top w:val="single" w:sz="4" w:space="0" w:color="auto"/>
              <w:left w:val="single" w:sz="4" w:space="0" w:color="auto"/>
              <w:bottom w:val="single" w:sz="4" w:space="0" w:color="auto"/>
              <w:right w:val="single" w:sz="4" w:space="0" w:color="auto"/>
            </w:tcBorders>
            <w:vAlign w:val="center"/>
          </w:tcPr>
          <w:p w14:paraId="287510A2" w14:textId="77777777" w:rsidR="00174189" w:rsidRPr="00174189" w:rsidRDefault="00174189" w:rsidP="00174189">
            <w:pPr>
              <w:widowControl w:val="0"/>
              <w:spacing w:after="0" w:line="240" w:lineRule="auto"/>
              <w:jc w:val="center"/>
              <w:rPr>
                <w:sz w:val="20"/>
                <w:szCs w:val="20"/>
                <w:highlight w:val="green"/>
              </w:rPr>
            </w:pPr>
            <w:r w:rsidRPr="00174189">
              <w:rPr>
                <w:kern w:val="0"/>
                <w:sz w:val="20"/>
                <w:szCs w:val="20"/>
                <w:highlight w:val="green"/>
              </w:rPr>
              <w:t>10,7</w:t>
            </w:r>
          </w:p>
        </w:tc>
      </w:tr>
      <w:tr w:rsidR="00174189" w:rsidRPr="00174189" w14:paraId="7BBFBB17"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1A73EF9B" w14:textId="77777777" w:rsidR="00174189" w:rsidRPr="00174189" w:rsidRDefault="00174189" w:rsidP="00174189">
            <w:pPr>
              <w:widowControl w:val="0"/>
              <w:spacing w:after="0" w:line="240" w:lineRule="auto"/>
              <w:jc w:val="both"/>
              <w:rPr>
                <w:sz w:val="20"/>
                <w:szCs w:val="20"/>
                <w:highlight w:val="green"/>
              </w:rPr>
            </w:pPr>
            <w:r w:rsidRPr="00174189">
              <w:rPr>
                <w:sz w:val="20"/>
                <w:szCs w:val="20"/>
                <w:highlight w:val="green"/>
              </w:rPr>
              <w:t>Контура лесных участков в картографических материалах соответствуют сведениям по Золотухинскому лесничеству в Курской области, внесенным в ЕГРН с реестровым номером 46:00-15.6</w:t>
            </w:r>
          </w:p>
        </w:tc>
        <w:tc>
          <w:tcPr>
            <w:tcW w:w="814" w:type="pct"/>
            <w:tcBorders>
              <w:top w:val="single" w:sz="4" w:space="0" w:color="auto"/>
              <w:left w:val="single" w:sz="4" w:space="0" w:color="auto"/>
              <w:bottom w:val="single" w:sz="4" w:space="0" w:color="auto"/>
              <w:right w:val="single" w:sz="4" w:space="0" w:color="auto"/>
            </w:tcBorders>
            <w:vAlign w:val="center"/>
          </w:tcPr>
          <w:p w14:paraId="6CBBCD4C" w14:textId="77777777" w:rsidR="00174189" w:rsidRPr="00174189" w:rsidRDefault="00174189" w:rsidP="00174189">
            <w:pPr>
              <w:widowControl w:val="0"/>
              <w:spacing w:after="0" w:line="240" w:lineRule="auto"/>
              <w:jc w:val="center"/>
              <w:rPr>
                <w:sz w:val="20"/>
                <w:szCs w:val="20"/>
                <w:highlight w:val="green"/>
              </w:rPr>
            </w:pPr>
            <w:r w:rsidRPr="00174189">
              <w:rPr>
                <w:kern w:val="0"/>
                <w:sz w:val="20"/>
                <w:szCs w:val="20"/>
                <w:highlight w:val="green"/>
              </w:rPr>
              <w:t>0,92</w:t>
            </w:r>
          </w:p>
        </w:tc>
      </w:tr>
      <w:tr w:rsidR="00174189" w:rsidRPr="00174189" w14:paraId="07035A2F"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05796383"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Зоны инженерной и транспортной инфраструктуры</w:t>
            </w:r>
          </w:p>
        </w:tc>
        <w:tc>
          <w:tcPr>
            <w:tcW w:w="814" w:type="pct"/>
            <w:tcBorders>
              <w:top w:val="single" w:sz="4" w:space="0" w:color="auto"/>
              <w:left w:val="single" w:sz="4" w:space="0" w:color="auto"/>
              <w:bottom w:val="single" w:sz="4" w:space="0" w:color="auto"/>
              <w:right w:val="single" w:sz="4" w:space="0" w:color="auto"/>
            </w:tcBorders>
            <w:vAlign w:val="center"/>
          </w:tcPr>
          <w:p w14:paraId="1CEB3956"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77,37</w:t>
            </w:r>
          </w:p>
        </w:tc>
      </w:tr>
      <w:tr w:rsidR="00174189" w:rsidRPr="00174189" w14:paraId="1195ED55"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tcPr>
          <w:p w14:paraId="26A76A8F" w14:textId="77777777" w:rsidR="00174189" w:rsidRPr="00174189" w:rsidRDefault="00174189" w:rsidP="00174189">
            <w:pPr>
              <w:widowControl w:val="0"/>
              <w:spacing w:after="0" w:line="240" w:lineRule="auto"/>
              <w:rPr>
                <w:sz w:val="20"/>
                <w:szCs w:val="20"/>
                <w:highlight w:val="green"/>
              </w:rPr>
            </w:pPr>
            <w:r w:rsidRPr="00174189">
              <w:rPr>
                <w:sz w:val="20"/>
                <w:szCs w:val="20"/>
                <w:highlight w:val="green"/>
              </w:rPr>
              <w:t>Зона улично-дорожной сети</w:t>
            </w:r>
          </w:p>
        </w:tc>
        <w:tc>
          <w:tcPr>
            <w:tcW w:w="814" w:type="pct"/>
            <w:tcBorders>
              <w:top w:val="single" w:sz="4" w:space="0" w:color="auto"/>
              <w:left w:val="single" w:sz="4" w:space="0" w:color="auto"/>
              <w:bottom w:val="single" w:sz="4" w:space="0" w:color="auto"/>
              <w:right w:val="single" w:sz="4" w:space="0" w:color="auto"/>
            </w:tcBorders>
            <w:vAlign w:val="center"/>
          </w:tcPr>
          <w:p w14:paraId="7FAFAD3D" w14:textId="77777777" w:rsidR="00174189" w:rsidRPr="00174189" w:rsidRDefault="00174189" w:rsidP="00174189">
            <w:pPr>
              <w:widowControl w:val="0"/>
              <w:spacing w:after="0" w:line="240" w:lineRule="auto"/>
              <w:jc w:val="center"/>
              <w:rPr>
                <w:sz w:val="20"/>
                <w:szCs w:val="20"/>
                <w:highlight w:val="green"/>
              </w:rPr>
            </w:pPr>
            <w:r w:rsidRPr="00174189">
              <w:rPr>
                <w:kern w:val="0"/>
                <w:sz w:val="20"/>
                <w:szCs w:val="20"/>
                <w:highlight w:val="green"/>
              </w:rPr>
              <w:t>71,1</w:t>
            </w:r>
          </w:p>
        </w:tc>
      </w:tr>
      <w:tr w:rsidR="00174189" w:rsidRPr="00174189" w14:paraId="382E34EA"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3FBE8635" w14:textId="77777777" w:rsidR="00174189" w:rsidRPr="00174189" w:rsidRDefault="00174189" w:rsidP="00174189">
            <w:pPr>
              <w:widowControl w:val="0"/>
              <w:spacing w:after="0" w:line="240" w:lineRule="auto"/>
              <w:rPr>
                <w:color w:val="000000"/>
                <w:sz w:val="20"/>
                <w:szCs w:val="20"/>
                <w:highlight w:val="green"/>
              </w:rPr>
            </w:pPr>
            <w:r w:rsidRPr="00174189">
              <w:rPr>
                <w:sz w:val="20"/>
                <w:szCs w:val="20"/>
                <w:highlight w:val="green"/>
              </w:rPr>
              <w:t>Зона инженерной инфраструктуры</w:t>
            </w:r>
          </w:p>
        </w:tc>
        <w:tc>
          <w:tcPr>
            <w:tcW w:w="814" w:type="pct"/>
            <w:tcBorders>
              <w:top w:val="single" w:sz="4" w:space="0" w:color="auto"/>
              <w:left w:val="single" w:sz="4" w:space="0" w:color="auto"/>
              <w:bottom w:val="single" w:sz="4" w:space="0" w:color="auto"/>
              <w:right w:val="single" w:sz="4" w:space="0" w:color="auto"/>
            </w:tcBorders>
            <w:vAlign w:val="center"/>
          </w:tcPr>
          <w:p w14:paraId="0B2F7F2A" w14:textId="77777777" w:rsidR="00174189" w:rsidRPr="00174189" w:rsidRDefault="00174189" w:rsidP="00174189">
            <w:pPr>
              <w:widowControl w:val="0"/>
              <w:spacing w:after="0" w:line="240" w:lineRule="auto"/>
              <w:jc w:val="center"/>
              <w:rPr>
                <w:color w:val="000000"/>
                <w:sz w:val="20"/>
                <w:szCs w:val="20"/>
                <w:highlight w:val="green"/>
              </w:rPr>
            </w:pPr>
            <w:r w:rsidRPr="00174189">
              <w:rPr>
                <w:color w:val="000000"/>
                <w:kern w:val="0"/>
                <w:sz w:val="20"/>
                <w:szCs w:val="20"/>
                <w:highlight w:val="green"/>
              </w:rPr>
              <w:t>5,8</w:t>
            </w:r>
          </w:p>
        </w:tc>
      </w:tr>
      <w:tr w:rsidR="00174189" w:rsidRPr="00174189" w14:paraId="63B2F82E"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5FB0D9DC" w14:textId="77777777" w:rsidR="00174189" w:rsidRPr="00174189" w:rsidRDefault="00174189" w:rsidP="00174189">
            <w:pPr>
              <w:widowControl w:val="0"/>
              <w:spacing w:after="0" w:line="240" w:lineRule="auto"/>
              <w:rPr>
                <w:color w:val="000000"/>
                <w:sz w:val="20"/>
                <w:szCs w:val="20"/>
                <w:highlight w:val="green"/>
              </w:rPr>
            </w:pPr>
            <w:r w:rsidRPr="00174189">
              <w:rPr>
                <w:color w:val="000000"/>
                <w:sz w:val="20"/>
                <w:szCs w:val="20"/>
                <w:highlight w:val="green"/>
              </w:rPr>
              <w:t>Зона транспортной инфраструктуры</w:t>
            </w:r>
          </w:p>
        </w:tc>
        <w:tc>
          <w:tcPr>
            <w:tcW w:w="814" w:type="pct"/>
            <w:tcBorders>
              <w:top w:val="single" w:sz="4" w:space="0" w:color="auto"/>
              <w:left w:val="single" w:sz="4" w:space="0" w:color="auto"/>
              <w:bottom w:val="single" w:sz="4" w:space="0" w:color="auto"/>
              <w:right w:val="single" w:sz="4" w:space="0" w:color="auto"/>
            </w:tcBorders>
            <w:vAlign w:val="center"/>
          </w:tcPr>
          <w:p w14:paraId="1EA2B97F" w14:textId="77777777" w:rsidR="00174189" w:rsidRPr="00174189" w:rsidRDefault="00174189" w:rsidP="00174189">
            <w:pPr>
              <w:widowControl w:val="0"/>
              <w:spacing w:after="0" w:line="240" w:lineRule="auto"/>
              <w:jc w:val="center"/>
              <w:rPr>
                <w:color w:val="000000"/>
                <w:sz w:val="20"/>
                <w:szCs w:val="20"/>
                <w:highlight w:val="green"/>
              </w:rPr>
            </w:pPr>
            <w:r w:rsidRPr="00174189">
              <w:rPr>
                <w:color w:val="000000"/>
                <w:kern w:val="0"/>
                <w:sz w:val="20"/>
                <w:szCs w:val="20"/>
                <w:highlight w:val="green"/>
              </w:rPr>
              <w:t>0,45</w:t>
            </w:r>
          </w:p>
        </w:tc>
      </w:tr>
      <w:tr w:rsidR="00174189" w:rsidRPr="00174189" w14:paraId="0F293B26"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63E7DBA5"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Зона кладбищ</w:t>
            </w:r>
          </w:p>
        </w:tc>
        <w:tc>
          <w:tcPr>
            <w:tcW w:w="814" w:type="pct"/>
            <w:tcBorders>
              <w:top w:val="single" w:sz="4" w:space="0" w:color="auto"/>
              <w:left w:val="single" w:sz="4" w:space="0" w:color="auto"/>
              <w:bottom w:val="single" w:sz="4" w:space="0" w:color="auto"/>
              <w:right w:val="single" w:sz="4" w:space="0" w:color="auto"/>
            </w:tcBorders>
            <w:vAlign w:val="center"/>
          </w:tcPr>
          <w:p w14:paraId="50E2281A"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5,7</w:t>
            </w:r>
          </w:p>
        </w:tc>
      </w:tr>
      <w:tr w:rsidR="00174189" w:rsidRPr="00174189" w14:paraId="788CE72D" w14:textId="77777777" w:rsidTr="00133A9E">
        <w:trPr>
          <w:trHeight w:val="70"/>
        </w:trPr>
        <w:tc>
          <w:tcPr>
            <w:tcW w:w="4186" w:type="pct"/>
            <w:tcBorders>
              <w:top w:val="single" w:sz="4" w:space="0" w:color="auto"/>
              <w:left w:val="single" w:sz="4" w:space="0" w:color="auto"/>
              <w:bottom w:val="single" w:sz="4" w:space="0" w:color="auto"/>
              <w:right w:val="single" w:sz="4" w:space="0" w:color="auto"/>
            </w:tcBorders>
            <w:vAlign w:val="center"/>
            <w:hideMark/>
          </w:tcPr>
          <w:p w14:paraId="3BCEE225" w14:textId="77777777" w:rsidR="00174189" w:rsidRPr="00174189" w:rsidRDefault="00174189" w:rsidP="00174189">
            <w:pPr>
              <w:widowControl w:val="0"/>
              <w:spacing w:after="0" w:line="240" w:lineRule="auto"/>
              <w:rPr>
                <w:b/>
                <w:bCs/>
                <w:sz w:val="20"/>
                <w:szCs w:val="20"/>
                <w:highlight w:val="green"/>
              </w:rPr>
            </w:pPr>
            <w:r w:rsidRPr="00174189">
              <w:rPr>
                <w:b/>
                <w:bCs/>
                <w:sz w:val="20"/>
                <w:szCs w:val="20"/>
                <w:highlight w:val="green"/>
              </w:rPr>
              <w:t>ВСЕГО</w:t>
            </w:r>
          </w:p>
        </w:tc>
        <w:tc>
          <w:tcPr>
            <w:tcW w:w="814" w:type="pct"/>
            <w:tcBorders>
              <w:top w:val="single" w:sz="4" w:space="0" w:color="auto"/>
              <w:left w:val="single" w:sz="4" w:space="0" w:color="auto"/>
              <w:bottom w:val="single" w:sz="4" w:space="0" w:color="auto"/>
              <w:right w:val="single" w:sz="4" w:space="0" w:color="auto"/>
            </w:tcBorders>
            <w:vAlign w:val="center"/>
          </w:tcPr>
          <w:p w14:paraId="0AC667E8" w14:textId="77777777" w:rsidR="00174189" w:rsidRPr="00174189" w:rsidRDefault="00174189" w:rsidP="00174189">
            <w:pPr>
              <w:widowControl w:val="0"/>
              <w:spacing w:after="0" w:line="240" w:lineRule="auto"/>
              <w:jc w:val="center"/>
              <w:rPr>
                <w:b/>
                <w:bCs/>
                <w:sz w:val="20"/>
                <w:szCs w:val="20"/>
                <w:highlight w:val="green"/>
              </w:rPr>
            </w:pPr>
            <w:r w:rsidRPr="00174189">
              <w:rPr>
                <w:b/>
                <w:bCs/>
                <w:kern w:val="0"/>
                <w:sz w:val="20"/>
                <w:szCs w:val="20"/>
                <w:highlight w:val="green"/>
              </w:rPr>
              <w:t>446,29</w:t>
            </w:r>
          </w:p>
        </w:tc>
      </w:tr>
      <w:bookmarkEnd w:id="54"/>
    </w:tbl>
    <w:p w14:paraId="508D9684" w14:textId="77777777" w:rsidR="00174189" w:rsidRPr="00174189" w:rsidRDefault="00174189" w:rsidP="00174189">
      <w:pPr>
        <w:spacing w:after="0" w:line="240" w:lineRule="auto"/>
        <w:ind w:firstLine="709"/>
        <w:jc w:val="both"/>
        <w:rPr>
          <w:color w:val="000000"/>
          <w:sz w:val="28"/>
          <w:szCs w:val="28"/>
          <w:highlight w:val="green"/>
        </w:rPr>
      </w:pPr>
    </w:p>
    <w:p w14:paraId="62D438D1" w14:textId="296A8652" w:rsidR="00174189" w:rsidRPr="00174189" w:rsidRDefault="00174189" w:rsidP="00174189">
      <w:pPr>
        <w:spacing w:after="0" w:line="240" w:lineRule="auto"/>
        <w:ind w:firstLine="709"/>
        <w:jc w:val="both"/>
        <w:rPr>
          <w:color w:val="000000"/>
          <w:sz w:val="28"/>
          <w:szCs w:val="28"/>
        </w:rPr>
      </w:pPr>
      <w:r w:rsidRPr="00174189">
        <w:rPr>
          <w:color w:val="000000"/>
          <w:sz w:val="28"/>
          <w:szCs w:val="28"/>
          <w:highlight w:val="green"/>
        </w:rPr>
        <w:t>Общая площадь земель в границах муниципального образования «город Фатеж» Фатежского района Курской области составляет 446, 29 га. Наибольший удельный вес в структуре земельного фонда занимают зоны жилой застройки – 235,7 га (52,8 %)</w:t>
      </w:r>
      <w:bookmarkEnd w:id="49"/>
      <w:r w:rsidR="00EB74DE">
        <w:rPr>
          <w:color w:val="000000"/>
          <w:sz w:val="28"/>
          <w:szCs w:val="28"/>
        </w:rPr>
        <w:t>.</w:t>
      </w:r>
    </w:p>
    <w:bookmarkEnd w:id="50"/>
    <w:p w14:paraId="078CA33B" w14:textId="77777777" w:rsidR="00174189" w:rsidRDefault="00174189" w:rsidP="00174189">
      <w:pPr>
        <w:pStyle w:val="ConsNormal"/>
        <w:tabs>
          <w:tab w:val="left" w:pos="180"/>
        </w:tabs>
        <w:spacing w:line="360" w:lineRule="auto"/>
        <w:ind w:firstLine="0"/>
        <w:jc w:val="both"/>
        <w:rPr>
          <w:rFonts w:ascii="Times New Roman" w:eastAsia="Calibri" w:hAnsi="Times New Roman" w:cs="Times New Roman"/>
          <w:color w:val="000000"/>
          <w:kern w:val="2"/>
          <w:sz w:val="24"/>
          <w:szCs w:val="24"/>
          <w:lang w:eastAsia="en-US"/>
        </w:rPr>
      </w:pPr>
    </w:p>
    <w:p w14:paraId="24E0DB64" w14:textId="2FA426D2" w:rsidR="00174189" w:rsidRDefault="00174189" w:rsidP="00174189">
      <w:pPr>
        <w:widowControl w:val="0"/>
        <w:tabs>
          <w:tab w:val="left" w:pos="709"/>
        </w:tabs>
        <w:suppressAutoHyphens/>
        <w:spacing w:after="0" w:line="240" w:lineRule="auto"/>
        <w:jc w:val="both"/>
        <w:rPr>
          <w:i/>
          <w:iCs/>
          <w:noProof/>
          <w:kern w:val="0"/>
          <w:sz w:val="22"/>
          <w:szCs w:val="22"/>
          <w:lang w:eastAsia="ru-RU"/>
        </w:rPr>
      </w:pPr>
      <w:r w:rsidRPr="00445449">
        <w:rPr>
          <w:i/>
          <w:iCs/>
          <w:noProof/>
          <w:kern w:val="0"/>
          <w:sz w:val="22"/>
          <w:szCs w:val="22"/>
          <w:lang w:eastAsia="ru-RU"/>
        </w:rPr>
        <w:t>(</w:t>
      </w:r>
      <w:r w:rsidR="00F45CC0">
        <w:rPr>
          <w:i/>
          <w:iCs/>
          <w:noProof/>
          <w:kern w:val="0"/>
          <w:sz w:val="22"/>
          <w:szCs w:val="22"/>
          <w:lang w:eastAsia="ru-RU"/>
        </w:rPr>
        <w:t>подраздел</w:t>
      </w:r>
      <w:r w:rsidRPr="00445449">
        <w:rPr>
          <w:i/>
          <w:iCs/>
          <w:noProof/>
          <w:kern w:val="0"/>
          <w:sz w:val="22"/>
          <w:szCs w:val="22"/>
          <w:lang w:eastAsia="ru-RU"/>
        </w:rPr>
        <w:t xml:space="preserve"> </w:t>
      </w:r>
      <w:r>
        <w:rPr>
          <w:i/>
          <w:iCs/>
          <w:noProof/>
          <w:kern w:val="0"/>
          <w:sz w:val="22"/>
          <w:szCs w:val="22"/>
          <w:lang w:eastAsia="ru-RU"/>
        </w:rPr>
        <w:t>добавлен</w:t>
      </w:r>
      <w:r w:rsidRPr="00445449">
        <w:rPr>
          <w:i/>
          <w:iCs/>
          <w:noProof/>
          <w:kern w:val="0"/>
          <w:sz w:val="22"/>
          <w:szCs w:val="22"/>
          <w:lang w:eastAsia="ru-RU"/>
        </w:rPr>
        <w:t xml:space="preserve"> в редакции решения Министерства архитектуры и градостроительства Курской области от «___» </w:t>
      </w:r>
      <w:r w:rsidR="00F45CC0">
        <w:rPr>
          <w:i/>
          <w:iCs/>
          <w:noProof/>
          <w:kern w:val="0"/>
          <w:sz w:val="22"/>
          <w:szCs w:val="22"/>
          <w:lang w:eastAsia="ru-RU"/>
        </w:rPr>
        <w:t>апреля</w:t>
      </w:r>
      <w:r w:rsidRPr="00445449">
        <w:rPr>
          <w:i/>
          <w:iCs/>
          <w:noProof/>
          <w:kern w:val="0"/>
          <w:sz w:val="22"/>
          <w:szCs w:val="22"/>
          <w:lang w:eastAsia="ru-RU"/>
        </w:rPr>
        <w:t xml:space="preserve"> 202</w:t>
      </w:r>
      <w:r w:rsidR="00F45CC0">
        <w:rPr>
          <w:i/>
          <w:iCs/>
          <w:noProof/>
          <w:kern w:val="0"/>
          <w:sz w:val="22"/>
          <w:szCs w:val="22"/>
          <w:lang w:eastAsia="ru-RU"/>
        </w:rPr>
        <w:t>5</w:t>
      </w:r>
      <w:r w:rsidRPr="00445449">
        <w:rPr>
          <w:i/>
          <w:iCs/>
          <w:noProof/>
          <w:kern w:val="0"/>
          <w:sz w:val="22"/>
          <w:szCs w:val="22"/>
          <w:lang w:eastAsia="ru-RU"/>
        </w:rPr>
        <w:t> года № 01-12/_____)</w:t>
      </w:r>
    </w:p>
    <w:p w14:paraId="01285181" w14:textId="77777777" w:rsidR="00174189" w:rsidRPr="00174189" w:rsidRDefault="00174189" w:rsidP="00174189">
      <w:pPr>
        <w:pStyle w:val="ConsNormal"/>
        <w:tabs>
          <w:tab w:val="left" w:pos="180"/>
        </w:tabs>
        <w:spacing w:line="360" w:lineRule="auto"/>
        <w:ind w:firstLine="0"/>
        <w:jc w:val="both"/>
        <w:rPr>
          <w:rFonts w:ascii="Times New Roman" w:eastAsia="Calibri" w:hAnsi="Times New Roman" w:cs="Times New Roman"/>
          <w:color w:val="000000"/>
          <w:kern w:val="2"/>
          <w:sz w:val="24"/>
          <w:szCs w:val="24"/>
          <w:lang w:eastAsia="en-US"/>
        </w:rPr>
      </w:pPr>
    </w:p>
    <w:p w14:paraId="0A2F9074" w14:textId="77777777" w:rsidR="009531A8" w:rsidRDefault="009531A8" w:rsidP="00F1442C">
      <w:pPr>
        <w:pStyle w:val="2"/>
        <w:keepNext w:val="0"/>
        <w:widowControl w:val="0"/>
        <w:numPr>
          <w:ilvl w:val="1"/>
          <w:numId w:val="30"/>
        </w:numPr>
        <w:spacing w:before="0" w:after="0" w:line="360" w:lineRule="auto"/>
        <w:jc w:val="both"/>
        <w:rPr>
          <w:rFonts w:ascii="Times New Roman" w:hAnsi="Times New Roman"/>
          <w:i w:val="0"/>
          <w:sz w:val="24"/>
          <w:szCs w:val="24"/>
          <w:lang w:val="ru-RU"/>
        </w:rPr>
      </w:pPr>
      <w:bookmarkStart w:id="55" w:name="_Toc268263636"/>
      <w:bookmarkStart w:id="56" w:name="_Toc55819348"/>
      <w:r w:rsidRPr="005A5224">
        <w:rPr>
          <w:rFonts w:ascii="Times New Roman" w:hAnsi="Times New Roman"/>
          <w:i w:val="0"/>
          <w:sz w:val="24"/>
          <w:szCs w:val="24"/>
        </w:rPr>
        <w:t>Экономическая база муниципального образования</w:t>
      </w:r>
      <w:bookmarkEnd w:id="55"/>
      <w:r w:rsidR="005A5224" w:rsidRPr="005A5224">
        <w:rPr>
          <w:rFonts w:ascii="Times New Roman" w:hAnsi="Times New Roman"/>
          <w:i w:val="0"/>
          <w:sz w:val="24"/>
          <w:szCs w:val="24"/>
        </w:rPr>
        <w:t>.</w:t>
      </w:r>
      <w:bookmarkEnd w:id="56"/>
    </w:p>
    <w:p w14:paraId="4C712D10" w14:textId="132D171F" w:rsidR="00515EAB" w:rsidRDefault="00013D12" w:rsidP="00515EAB">
      <w:pPr>
        <w:widowControl w:val="0"/>
        <w:shd w:val="clear" w:color="auto" w:fill="FFFFFF"/>
        <w:spacing w:after="0" w:line="360" w:lineRule="auto"/>
        <w:ind w:firstLine="709"/>
        <w:jc w:val="both"/>
        <w:rPr>
          <w:b/>
        </w:rPr>
      </w:pPr>
      <w:r>
        <w:rPr>
          <w:b/>
        </w:rPr>
        <w:t xml:space="preserve"> </w:t>
      </w:r>
    </w:p>
    <w:p w14:paraId="5141995F" w14:textId="7176F19A" w:rsidR="00013D12" w:rsidRPr="007535E5" w:rsidRDefault="00013D12" w:rsidP="00013D12">
      <w:pPr>
        <w:widowControl w:val="0"/>
        <w:tabs>
          <w:tab w:val="left" w:pos="709"/>
        </w:tabs>
        <w:suppressAutoHyphens/>
        <w:spacing w:after="0" w:line="240" w:lineRule="auto"/>
        <w:jc w:val="both"/>
        <w:rPr>
          <w:sz w:val="22"/>
          <w:szCs w:val="22"/>
        </w:rPr>
      </w:pPr>
      <w:r w:rsidRPr="004A3500">
        <w:rPr>
          <w:i/>
          <w:iCs/>
          <w:noProof/>
          <w:kern w:val="0"/>
          <w:sz w:val="22"/>
          <w:szCs w:val="22"/>
          <w:highlight w:val="green"/>
          <w:lang w:eastAsia="ru-RU"/>
        </w:rPr>
        <w:t>(подраздел «Макроэкономическое окружение» исключен в редакции решения Министерства архитектуры и градостроительства Курской области от «___» апреля 2025 года № 01</w:t>
      </w:r>
      <w:r w:rsidRPr="004A3500">
        <w:rPr>
          <w:i/>
          <w:iCs/>
          <w:noProof/>
          <w:kern w:val="0"/>
          <w:sz w:val="22"/>
          <w:szCs w:val="22"/>
          <w:highlight w:val="green"/>
          <w:lang w:eastAsia="ru-RU"/>
        </w:rPr>
        <w:noBreakHyphen/>
        <w:t>12/_____)</w:t>
      </w:r>
    </w:p>
    <w:p w14:paraId="5F68C45A" w14:textId="77777777" w:rsidR="00013D12" w:rsidRPr="00515EAB" w:rsidRDefault="00013D12" w:rsidP="00013D12">
      <w:pPr>
        <w:widowControl w:val="0"/>
        <w:shd w:val="clear" w:color="auto" w:fill="FFFFFF"/>
        <w:spacing w:after="0" w:line="360" w:lineRule="auto"/>
        <w:jc w:val="both"/>
        <w:rPr>
          <w:b/>
          <w:sz w:val="20"/>
          <w:szCs w:val="20"/>
        </w:rPr>
      </w:pPr>
    </w:p>
    <w:p w14:paraId="2CDA9DF9" w14:textId="77777777" w:rsidR="001D5E67" w:rsidRDefault="001D5E67" w:rsidP="00B932B9">
      <w:pPr>
        <w:widowControl w:val="0"/>
        <w:spacing w:after="0" w:line="360" w:lineRule="auto"/>
        <w:ind w:firstLine="709"/>
        <w:jc w:val="both"/>
        <w:rPr>
          <w:b/>
          <w:lang w:eastAsia="ru-RU"/>
        </w:rPr>
      </w:pPr>
      <w:r w:rsidRPr="001D5E67">
        <w:rPr>
          <w:b/>
          <w:lang w:eastAsia="ru-RU"/>
        </w:rPr>
        <w:t>Промышленный и агропромышленный комплекс</w:t>
      </w:r>
      <w:r w:rsidR="005A5224">
        <w:rPr>
          <w:b/>
          <w:lang w:eastAsia="ru-RU"/>
        </w:rPr>
        <w:t>.</w:t>
      </w:r>
    </w:p>
    <w:p w14:paraId="2D4A113C" w14:textId="5ED0CB8D" w:rsidR="00F46FC9" w:rsidRDefault="00013D12" w:rsidP="00013D12">
      <w:pPr>
        <w:widowControl w:val="0"/>
        <w:spacing w:after="0" w:line="360" w:lineRule="auto"/>
        <w:ind w:firstLine="708"/>
        <w:jc w:val="both"/>
      </w:pPr>
      <w:r w:rsidRPr="00445449">
        <w:rPr>
          <w:highlight w:val="green"/>
        </w:rPr>
        <w:t>Промышленность муниципального образования «город Фатеж» Фатежского района Курской области представлена предприятиями различных отраслей.</w:t>
      </w:r>
    </w:p>
    <w:p w14:paraId="1CB55855" w14:textId="77777777" w:rsidR="00013D12" w:rsidRDefault="00013D12" w:rsidP="00445449">
      <w:pPr>
        <w:widowControl w:val="0"/>
        <w:spacing w:after="0" w:line="360" w:lineRule="auto"/>
        <w:jc w:val="both"/>
      </w:pPr>
    </w:p>
    <w:p w14:paraId="45EE2D60" w14:textId="77777777" w:rsidR="00445449" w:rsidRPr="00F71BB3" w:rsidRDefault="00445449" w:rsidP="004A3500">
      <w:pPr>
        <w:widowControl w:val="0"/>
        <w:spacing w:after="0" w:line="240" w:lineRule="auto"/>
        <w:jc w:val="both"/>
        <w:rPr>
          <w:lang w:eastAsia="ru-RU"/>
        </w:rPr>
      </w:pPr>
      <w:bookmarkStart w:id="57" w:name="_Hlk194587104"/>
      <w:r w:rsidRPr="00F71BB3">
        <w:rPr>
          <w:i/>
          <w:iCs/>
          <w:lang w:eastAsia="ru-RU"/>
        </w:rPr>
        <w:t>(абзац в редакции решения Министерства архитектуры и градостроительства Курской области от «___» апреля 2025 года № 01-12/_____)</w:t>
      </w:r>
    </w:p>
    <w:bookmarkEnd w:id="57"/>
    <w:p w14:paraId="48B0E92D" w14:textId="77777777" w:rsidR="00445449" w:rsidRDefault="00445449" w:rsidP="00445449">
      <w:pPr>
        <w:widowControl w:val="0"/>
        <w:spacing w:after="0" w:line="360" w:lineRule="auto"/>
        <w:jc w:val="both"/>
      </w:pPr>
    </w:p>
    <w:p w14:paraId="2DAF6981" w14:textId="77777777" w:rsidR="00445449" w:rsidRPr="00445449" w:rsidRDefault="00445449" w:rsidP="00445449">
      <w:pPr>
        <w:spacing w:after="0" w:line="240" w:lineRule="auto"/>
        <w:jc w:val="both"/>
        <w:rPr>
          <w:highlight w:val="green"/>
        </w:rPr>
      </w:pPr>
      <w:r w:rsidRPr="00445449">
        <w:rPr>
          <w:b/>
          <w:bCs/>
          <w:color w:val="000000"/>
          <w:kern w:val="0"/>
          <w:highlight w:val="green"/>
        </w:rPr>
        <w:t>Таблица. Промышленные предприятия, расположенные на территории муниципального образования «</w:t>
      </w:r>
      <w:r w:rsidRPr="00445449">
        <w:rPr>
          <w:b/>
          <w:color w:val="000000"/>
          <w:highlight w:val="green"/>
        </w:rPr>
        <w:t>город Фатеж» Фатежского</w:t>
      </w:r>
      <w:r w:rsidRPr="00445449">
        <w:rPr>
          <w:b/>
          <w:bCs/>
          <w:color w:val="000000"/>
          <w:kern w:val="0"/>
          <w:highlight w:val="green"/>
        </w:rPr>
        <w:t xml:space="preserve"> района Курской области</w:t>
      </w:r>
    </w:p>
    <w:p w14:paraId="3D6F54FA" w14:textId="77777777" w:rsidR="00445449" w:rsidRPr="00445449" w:rsidRDefault="00445449" w:rsidP="00445449">
      <w:pPr>
        <w:spacing w:after="0" w:line="240" w:lineRule="auto"/>
        <w:jc w:val="both"/>
        <w:rPr>
          <w:color w:val="000000"/>
          <w:kern w:val="0"/>
          <w:sz w:val="28"/>
          <w:szCs w:val="28"/>
          <w:highlight w:val="green"/>
        </w:rPr>
      </w:pPr>
    </w:p>
    <w:tbl>
      <w:tblPr>
        <w:tblW w:w="921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78"/>
        <w:gridCol w:w="2961"/>
        <w:gridCol w:w="3158"/>
        <w:gridCol w:w="2417"/>
      </w:tblGrid>
      <w:tr w:rsidR="00445449" w:rsidRPr="00445449" w14:paraId="4293E7D6" w14:textId="77777777" w:rsidTr="002C39EF">
        <w:trPr>
          <w:trHeight w:val="338"/>
        </w:trPr>
        <w:tc>
          <w:tcPr>
            <w:tcW w:w="678" w:type="dxa"/>
            <w:tcBorders>
              <w:top w:val="single" w:sz="8" w:space="0" w:color="auto"/>
              <w:left w:val="single" w:sz="8" w:space="0" w:color="auto"/>
              <w:bottom w:val="single" w:sz="8" w:space="0" w:color="auto"/>
              <w:right w:val="single" w:sz="8" w:space="0" w:color="auto"/>
            </w:tcBorders>
            <w:vAlign w:val="center"/>
            <w:hideMark/>
          </w:tcPr>
          <w:p w14:paraId="731BCFDC" w14:textId="77777777" w:rsidR="00445449" w:rsidRPr="00445449" w:rsidRDefault="00445449" w:rsidP="00445449">
            <w:pPr>
              <w:spacing w:after="0" w:line="240" w:lineRule="auto"/>
              <w:jc w:val="center"/>
              <w:rPr>
                <w:rFonts w:eastAsia="Times New Roman"/>
                <w:b/>
                <w:color w:val="000000"/>
                <w:kern w:val="0"/>
                <w:sz w:val="20"/>
                <w:szCs w:val="20"/>
                <w:highlight w:val="green"/>
                <w:lang w:eastAsia="ru-RU"/>
              </w:rPr>
            </w:pPr>
            <w:bookmarkStart w:id="58" w:name="_Hlk191648547"/>
            <w:r w:rsidRPr="00445449">
              <w:rPr>
                <w:rFonts w:eastAsia="Times New Roman"/>
                <w:b/>
                <w:color w:val="000000"/>
                <w:kern w:val="0"/>
                <w:sz w:val="20"/>
                <w:szCs w:val="20"/>
                <w:highlight w:val="green"/>
                <w:lang w:eastAsia="ru-RU"/>
              </w:rPr>
              <w:t>№ п/п</w:t>
            </w:r>
          </w:p>
        </w:tc>
        <w:tc>
          <w:tcPr>
            <w:tcW w:w="2961" w:type="dxa"/>
            <w:tcBorders>
              <w:top w:val="single" w:sz="8" w:space="0" w:color="auto"/>
              <w:left w:val="single" w:sz="8" w:space="0" w:color="auto"/>
              <w:bottom w:val="single" w:sz="8" w:space="0" w:color="auto"/>
              <w:right w:val="single" w:sz="8" w:space="0" w:color="auto"/>
            </w:tcBorders>
            <w:vAlign w:val="center"/>
            <w:hideMark/>
          </w:tcPr>
          <w:p w14:paraId="0D023159" w14:textId="77777777" w:rsidR="00445449" w:rsidRPr="00445449" w:rsidRDefault="00445449" w:rsidP="00445449">
            <w:pPr>
              <w:spacing w:after="0" w:line="240" w:lineRule="auto"/>
              <w:jc w:val="center"/>
              <w:rPr>
                <w:rFonts w:eastAsia="Times New Roman"/>
                <w:b/>
                <w:color w:val="000000"/>
                <w:kern w:val="0"/>
                <w:sz w:val="20"/>
                <w:szCs w:val="20"/>
                <w:highlight w:val="green"/>
                <w:lang w:eastAsia="ru-RU"/>
              </w:rPr>
            </w:pPr>
            <w:r w:rsidRPr="00445449">
              <w:rPr>
                <w:rFonts w:eastAsia="Times New Roman"/>
                <w:b/>
                <w:color w:val="000000"/>
                <w:kern w:val="0"/>
                <w:sz w:val="20"/>
                <w:szCs w:val="20"/>
                <w:highlight w:val="green"/>
                <w:lang w:eastAsia="ru-RU"/>
              </w:rPr>
              <w:t>Название организации</w:t>
            </w:r>
          </w:p>
        </w:tc>
        <w:tc>
          <w:tcPr>
            <w:tcW w:w="3158" w:type="dxa"/>
            <w:tcBorders>
              <w:top w:val="single" w:sz="8" w:space="0" w:color="auto"/>
              <w:left w:val="single" w:sz="8" w:space="0" w:color="auto"/>
              <w:bottom w:val="single" w:sz="8" w:space="0" w:color="auto"/>
              <w:right w:val="single" w:sz="8" w:space="0" w:color="auto"/>
            </w:tcBorders>
            <w:vAlign w:val="center"/>
            <w:hideMark/>
          </w:tcPr>
          <w:p w14:paraId="282BD1B7" w14:textId="77777777" w:rsidR="00445449" w:rsidRPr="00445449" w:rsidRDefault="00445449" w:rsidP="00445449">
            <w:pPr>
              <w:spacing w:after="0" w:line="240" w:lineRule="auto"/>
              <w:jc w:val="center"/>
              <w:rPr>
                <w:rFonts w:eastAsia="Times New Roman"/>
                <w:b/>
                <w:color w:val="000000"/>
                <w:kern w:val="0"/>
                <w:sz w:val="20"/>
                <w:szCs w:val="20"/>
                <w:highlight w:val="green"/>
                <w:lang w:eastAsia="ru-RU"/>
              </w:rPr>
            </w:pPr>
            <w:r w:rsidRPr="00445449">
              <w:rPr>
                <w:rFonts w:eastAsia="Times New Roman"/>
                <w:b/>
                <w:color w:val="000000"/>
                <w:kern w:val="0"/>
                <w:sz w:val="20"/>
                <w:szCs w:val="20"/>
                <w:highlight w:val="green"/>
                <w:lang w:eastAsia="ru-RU"/>
              </w:rPr>
              <w:t>Местоположение организации</w:t>
            </w:r>
          </w:p>
        </w:tc>
        <w:tc>
          <w:tcPr>
            <w:tcW w:w="2417" w:type="dxa"/>
            <w:tcBorders>
              <w:top w:val="single" w:sz="8" w:space="0" w:color="auto"/>
              <w:left w:val="single" w:sz="8" w:space="0" w:color="auto"/>
              <w:bottom w:val="single" w:sz="8" w:space="0" w:color="auto"/>
              <w:right w:val="single" w:sz="8" w:space="0" w:color="auto"/>
            </w:tcBorders>
            <w:vAlign w:val="center"/>
          </w:tcPr>
          <w:p w14:paraId="34191DAB" w14:textId="77777777" w:rsidR="00445449" w:rsidRPr="00445449" w:rsidRDefault="00445449" w:rsidP="00445449">
            <w:pPr>
              <w:spacing w:after="0" w:line="240" w:lineRule="auto"/>
              <w:jc w:val="center"/>
              <w:rPr>
                <w:rFonts w:eastAsia="Times New Roman"/>
                <w:b/>
                <w:color w:val="000000"/>
                <w:kern w:val="0"/>
                <w:sz w:val="20"/>
                <w:szCs w:val="20"/>
                <w:highlight w:val="green"/>
                <w:lang w:eastAsia="ru-RU"/>
              </w:rPr>
            </w:pPr>
            <w:r w:rsidRPr="00445449">
              <w:rPr>
                <w:b/>
                <w:bCs/>
                <w:kern w:val="0"/>
                <w:sz w:val="20"/>
                <w:szCs w:val="20"/>
                <w:highlight w:val="green"/>
              </w:rPr>
              <w:t>Отраслевая специализация</w:t>
            </w:r>
          </w:p>
        </w:tc>
      </w:tr>
      <w:tr w:rsidR="00445449" w:rsidRPr="00445449" w14:paraId="51B24E23" w14:textId="77777777" w:rsidTr="002C39EF">
        <w:trPr>
          <w:trHeight w:val="1098"/>
        </w:trPr>
        <w:tc>
          <w:tcPr>
            <w:tcW w:w="678" w:type="dxa"/>
            <w:tcBorders>
              <w:top w:val="single" w:sz="8" w:space="0" w:color="auto"/>
              <w:left w:val="single" w:sz="8" w:space="0" w:color="auto"/>
              <w:bottom w:val="single" w:sz="8" w:space="0" w:color="auto"/>
              <w:right w:val="single" w:sz="8" w:space="0" w:color="auto"/>
            </w:tcBorders>
            <w:vAlign w:val="center"/>
            <w:hideMark/>
          </w:tcPr>
          <w:p w14:paraId="3F31D7DB"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rFonts w:eastAsia="Times New Roman"/>
                <w:color w:val="000000"/>
                <w:kern w:val="0"/>
                <w:sz w:val="20"/>
                <w:szCs w:val="20"/>
                <w:highlight w:val="green"/>
                <w:lang w:eastAsia="ru-RU"/>
              </w:rPr>
              <w:t>1.</w:t>
            </w:r>
          </w:p>
        </w:tc>
        <w:tc>
          <w:tcPr>
            <w:tcW w:w="2961" w:type="dxa"/>
            <w:tcBorders>
              <w:top w:val="single" w:sz="8" w:space="0" w:color="auto"/>
              <w:left w:val="single" w:sz="8" w:space="0" w:color="auto"/>
              <w:bottom w:val="single" w:sz="8" w:space="0" w:color="auto"/>
              <w:right w:val="single" w:sz="8" w:space="0" w:color="auto"/>
            </w:tcBorders>
            <w:vAlign w:val="center"/>
          </w:tcPr>
          <w:p w14:paraId="7632C199"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kern w:val="0"/>
                <w:sz w:val="20"/>
                <w:szCs w:val="20"/>
                <w:highlight w:val="green"/>
              </w:rPr>
              <w:t>ООО «Фатежские КЭТС»</w:t>
            </w:r>
          </w:p>
        </w:tc>
        <w:tc>
          <w:tcPr>
            <w:tcW w:w="3158" w:type="dxa"/>
            <w:tcBorders>
              <w:top w:val="single" w:sz="8" w:space="0" w:color="auto"/>
              <w:left w:val="single" w:sz="8" w:space="0" w:color="auto"/>
              <w:bottom w:val="single" w:sz="8" w:space="0" w:color="auto"/>
              <w:right w:val="single" w:sz="8" w:space="0" w:color="auto"/>
            </w:tcBorders>
            <w:vAlign w:val="center"/>
            <w:hideMark/>
          </w:tcPr>
          <w:p w14:paraId="143A1102"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Курская область,</w:t>
            </w:r>
          </w:p>
          <w:p w14:paraId="12AB281C" w14:textId="77777777" w:rsidR="00445449" w:rsidRPr="00445449" w:rsidRDefault="00445449" w:rsidP="00445449">
            <w:pPr>
              <w:spacing w:after="0" w:line="240" w:lineRule="auto"/>
              <w:jc w:val="center"/>
              <w:rPr>
                <w:kern w:val="0"/>
                <w:sz w:val="20"/>
                <w:szCs w:val="20"/>
                <w:highlight w:val="green"/>
              </w:rPr>
            </w:pPr>
            <w:r w:rsidRPr="00445449">
              <w:rPr>
                <w:color w:val="000000"/>
                <w:sz w:val="20"/>
                <w:szCs w:val="20"/>
                <w:highlight w:val="green"/>
              </w:rPr>
              <w:t xml:space="preserve">Фатежский </w:t>
            </w:r>
            <w:r w:rsidRPr="00445449">
              <w:rPr>
                <w:kern w:val="0"/>
                <w:sz w:val="20"/>
                <w:szCs w:val="20"/>
                <w:highlight w:val="green"/>
              </w:rPr>
              <w:t>район, муниципальное образование «</w:t>
            </w:r>
            <w:r w:rsidRPr="00445449">
              <w:rPr>
                <w:color w:val="000000"/>
                <w:sz w:val="20"/>
                <w:szCs w:val="20"/>
                <w:highlight w:val="green"/>
              </w:rPr>
              <w:t>город Фатеж</w:t>
            </w:r>
            <w:r w:rsidRPr="00445449">
              <w:rPr>
                <w:kern w:val="0"/>
                <w:sz w:val="20"/>
                <w:szCs w:val="20"/>
                <w:highlight w:val="green"/>
              </w:rPr>
              <w:t>», ул.Ленина,14</w:t>
            </w:r>
          </w:p>
        </w:tc>
        <w:tc>
          <w:tcPr>
            <w:tcW w:w="2417" w:type="dxa"/>
            <w:tcBorders>
              <w:top w:val="single" w:sz="8" w:space="0" w:color="auto"/>
              <w:left w:val="single" w:sz="8" w:space="0" w:color="auto"/>
              <w:bottom w:val="single" w:sz="8" w:space="0" w:color="auto"/>
              <w:right w:val="single" w:sz="8" w:space="0" w:color="auto"/>
            </w:tcBorders>
            <w:vAlign w:val="center"/>
          </w:tcPr>
          <w:p w14:paraId="4B2E7E5B"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kern w:val="0"/>
                <w:sz w:val="20"/>
                <w:szCs w:val="20"/>
                <w:highlight w:val="green"/>
              </w:rPr>
              <w:t>Топливно-энергетическая</w:t>
            </w:r>
          </w:p>
        </w:tc>
      </w:tr>
      <w:bookmarkEnd w:id="58"/>
      <w:tr w:rsidR="00445449" w:rsidRPr="00445449" w14:paraId="243D07E1" w14:textId="77777777" w:rsidTr="002C39EF">
        <w:trPr>
          <w:trHeight w:val="226"/>
        </w:trPr>
        <w:tc>
          <w:tcPr>
            <w:tcW w:w="678" w:type="dxa"/>
            <w:tcBorders>
              <w:top w:val="single" w:sz="8" w:space="0" w:color="auto"/>
              <w:left w:val="single" w:sz="8" w:space="0" w:color="auto"/>
              <w:bottom w:val="single" w:sz="8" w:space="0" w:color="auto"/>
              <w:right w:val="single" w:sz="8" w:space="0" w:color="auto"/>
            </w:tcBorders>
            <w:vAlign w:val="center"/>
            <w:hideMark/>
          </w:tcPr>
          <w:p w14:paraId="406C6FD4"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rFonts w:eastAsia="Times New Roman"/>
                <w:color w:val="000000"/>
                <w:kern w:val="0"/>
                <w:sz w:val="20"/>
                <w:szCs w:val="20"/>
                <w:highlight w:val="green"/>
                <w:lang w:eastAsia="ru-RU"/>
              </w:rPr>
              <w:t>2.</w:t>
            </w:r>
          </w:p>
        </w:tc>
        <w:tc>
          <w:tcPr>
            <w:tcW w:w="2961" w:type="dxa"/>
            <w:tcBorders>
              <w:top w:val="single" w:sz="8" w:space="0" w:color="auto"/>
              <w:left w:val="single" w:sz="8" w:space="0" w:color="auto"/>
              <w:bottom w:val="single" w:sz="8" w:space="0" w:color="auto"/>
              <w:right w:val="single" w:sz="8" w:space="0" w:color="auto"/>
            </w:tcBorders>
            <w:vAlign w:val="center"/>
          </w:tcPr>
          <w:p w14:paraId="1B0AED10"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kern w:val="0"/>
                <w:sz w:val="20"/>
                <w:szCs w:val="20"/>
                <w:highlight w:val="green"/>
              </w:rPr>
              <w:t>АО Фатежское ДРСУ</w:t>
            </w:r>
          </w:p>
        </w:tc>
        <w:tc>
          <w:tcPr>
            <w:tcW w:w="3158" w:type="dxa"/>
            <w:tcBorders>
              <w:top w:val="single" w:sz="8" w:space="0" w:color="auto"/>
              <w:left w:val="single" w:sz="8" w:space="0" w:color="auto"/>
              <w:bottom w:val="single" w:sz="8" w:space="0" w:color="auto"/>
              <w:right w:val="single" w:sz="8" w:space="0" w:color="auto"/>
            </w:tcBorders>
            <w:vAlign w:val="center"/>
            <w:hideMark/>
          </w:tcPr>
          <w:p w14:paraId="0D353883"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Курская область,</w:t>
            </w:r>
          </w:p>
          <w:p w14:paraId="4DC5A7D2"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Фатежский район, муниципальное образование «город Фатеж», ул.Загородняя,119</w:t>
            </w:r>
          </w:p>
        </w:tc>
        <w:tc>
          <w:tcPr>
            <w:tcW w:w="2417" w:type="dxa"/>
            <w:tcBorders>
              <w:top w:val="single" w:sz="8" w:space="0" w:color="auto"/>
              <w:left w:val="single" w:sz="8" w:space="0" w:color="auto"/>
              <w:bottom w:val="single" w:sz="8" w:space="0" w:color="auto"/>
              <w:right w:val="single" w:sz="8" w:space="0" w:color="auto"/>
            </w:tcBorders>
            <w:vAlign w:val="center"/>
          </w:tcPr>
          <w:p w14:paraId="32C3FFE7"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Строительство</w:t>
            </w:r>
          </w:p>
        </w:tc>
      </w:tr>
      <w:tr w:rsidR="00445449" w:rsidRPr="00445449" w14:paraId="31E51E45" w14:textId="77777777" w:rsidTr="002C39EF">
        <w:trPr>
          <w:trHeight w:val="226"/>
        </w:trPr>
        <w:tc>
          <w:tcPr>
            <w:tcW w:w="678" w:type="dxa"/>
            <w:tcBorders>
              <w:top w:val="single" w:sz="8" w:space="0" w:color="auto"/>
              <w:left w:val="single" w:sz="8" w:space="0" w:color="auto"/>
              <w:bottom w:val="single" w:sz="8" w:space="0" w:color="auto"/>
              <w:right w:val="single" w:sz="8" w:space="0" w:color="auto"/>
            </w:tcBorders>
            <w:vAlign w:val="center"/>
            <w:hideMark/>
          </w:tcPr>
          <w:p w14:paraId="5463F6BD"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rFonts w:eastAsia="Times New Roman"/>
                <w:color w:val="000000"/>
                <w:kern w:val="0"/>
                <w:sz w:val="20"/>
                <w:szCs w:val="20"/>
                <w:highlight w:val="green"/>
                <w:lang w:eastAsia="ru-RU"/>
              </w:rPr>
              <w:t>3.</w:t>
            </w:r>
          </w:p>
        </w:tc>
        <w:tc>
          <w:tcPr>
            <w:tcW w:w="2961" w:type="dxa"/>
            <w:tcBorders>
              <w:top w:val="single" w:sz="8" w:space="0" w:color="auto"/>
              <w:left w:val="single" w:sz="8" w:space="0" w:color="auto"/>
              <w:bottom w:val="single" w:sz="8" w:space="0" w:color="auto"/>
              <w:right w:val="single" w:sz="8" w:space="0" w:color="auto"/>
            </w:tcBorders>
            <w:vAlign w:val="center"/>
          </w:tcPr>
          <w:p w14:paraId="19FD8CC0"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kern w:val="0"/>
                <w:sz w:val="20"/>
                <w:szCs w:val="20"/>
                <w:highlight w:val="green"/>
              </w:rPr>
              <w:t>ООО «Магистраль»</w:t>
            </w:r>
          </w:p>
        </w:tc>
        <w:tc>
          <w:tcPr>
            <w:tcW w:w="3158" w:type="dxa"/>
            <w:tcBorders>
              <w:top w:val="single" w:sz="8" w:space="0" w:color="auto"/>
              <w:left w:val="single" w:sz="8" w:space="0" w:color="auto"/>
              <w:bottom w:val="single" w:sz="8" w:space="0" w:color="auto"/>
              <w:right w:val="single" w:sz="8" w:space="0" w:color="auto"/>
            </w:tcBorders>
            <w:vAlign w:val="center"/>
            <w:hideMark/>
          </w:tcPr>
          <w:p w14:paraId="2F0D5E4B"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Курская область,</w:t>
            </w:r>
          </w:p>
          <w:p w14:paraId="2EE73418"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Фатежский район, муниципальное образование «город Фатеж», ул.Загородняя,119</w:t>
            </w:r>
          </w:p>
        </w:tc>
        <w:tc>
          <w:tcPr>
            <w:tcW w:w="2417" w:type="dxa"/>
            <w:tcBorders>
              <w:top w:val="single" w:sz="8" w:space="0" w:color="auto"/>
              <w:left w:val="single" w:sz="8" w:space="0" w:color="auto"/>
              <w:bottom w:val="single" w:sz="8" w:space="0" w:color="auto"/>
              <w:right w:val="single" w:sz="8" w:space="0" w:color="auto"/>
            </w:tcBorders>
            <w:vAlign w:val="center"/>
          </w:tcPr>
          <w:p w14:paraId="76C6562E"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kern w:val="0"/>
                <w:sz w:val="20"/>
                <w:szCs w:val="20"/>
                <w:highlight w:val="green"/>
              </w:rPr>
              <w:t>Строительство</w:t>
            </w:r>
          </w:p>
        </w:tc>
      </w:tr>
      <w:tr w:rsidR="00445449" w:rsidRPr="00445449" w14:paraId="4C834A6D" w14:textId="77777777" w:rsidTr="002C39EF">
        <w:trPr>
          <w:trHeight w:val="226"/>
        </w:trPr>
        <w:tc>
          <w:tcPr>
            <w:tcW w:w="678" w:type="dxa"/>
            <w:tcBorders>
              <w:top w:val="single" w:sz="8" w:space="0" w:color="auto"/>
              <w:left w:val="single" w:sz="8" w:space="0" w:color="auto"/>
              <w:bottom w:val="single" w:sz="8" w:space="0" w:color="auto"/>
              <w:right w:val="single" w:sz="8" w:space="0" w:color="auto"/>
            </w:tcBorders>
            <w:vAlign w:val="center"/>
          </w:tcPr>
          <w:p w14:paraId="3DC704C6"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rFonts w:eastAsia="Times New Roman"/>
                <w:color w:val="000000"/>
                <w:kern w:val="0"/>
                <w:sz w:val="20"/>
                <w:szCs w:val="20"/>
                <w:highlight w:val="green"/>
                <w:lang w:eastAsia="ru-RU"/>
              </w:rPr>
              <w:t>4.</w:t>
            </w:r>
          </w:p>
        </w:tc>
        <w:tc>
          <w:tcPr>
            <w:tcW w:w="2961" w:type="dxa"/>
            <w:tcBorders>
              <w:top w:val="single" w:sz="8" w:space="0" w:color="auto"/>
              <w:left w:val="single" w:sz="8" w:space="0" w:color="auto"/>
              <w:bottom w:val="single" w:sz="8" w:space="0" w:color="auto"/>
              <w:right w:val="single" w:sz="8" w:space="0" w:color="auto"/>
            </w:tcBorders>
            <w:vAlign w:val="center"/>
          </w:tcPr>
          <w:p w14:paraId="170EF341"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Фатежский РЭС филиал ПАО «МРСК Центра- «Курскэнерго»</w:t>
            </w:r>
          </w:p>
        </w:tc>
        <w:tc>
          <w:tcPr>
            <w:tcW w:w="3158" w:type="dxa"/>
            <w:tcBorders>
              <w:top w:val="single" w:sz="8" w:space="0" w:color="auto"/>
              <w:left w:val="single" w:sz="8" w:space="0" w:color="auto"/>
              <w:bottom w:val="single" w:sz="8" w:space="0" w:color="auto"/>
              <w:right w:val="single" w:sz="8" w:space="0" w:color="auto"/>
            </w:tcBorders>
            <w:vAlign w:val="center"/>
          </w:tcPr>
          <w:p w14:paraId="3396B77E"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Курская область,</w:t>
            </w:r>
          </w:p>
          <w:p w14:paraId="380A1D10"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Фатежский район, муниципальное образование «город Фатеж»,</w:t>
            </w:r>
            <w:r w:rsidRPr="00445449">
              <w:rPr>
                <w:rFonts w:ascii="Calibri" w:hAnsi="Calibri"/>
                <w:kern w:val="0"/>
                <w:sz w:val="22"/>
                <w:szCs w:val="22"/>
                <w:highlight w:val="green"/>
              </w:rPr>
              <w:t xml:space="preserve"> </w:t>
            </w:r>
            <w:r w:rsidRPr="00445449">
              <w:rPr>
                <w:kern w:val="0"/>
                <w:sz w:val="20"/>
                <w:szCs w:val="20"/>
                <w:highlight w:val="green"/>
              </w:rPr>
              <w:t>ул.Загородняя,119</w:t>
            </w:r>
          </w:p>
        </w:tc>
        <w:tc>
          <w:tcPr>
            <w:tcW w:w="2417" w:type="dxa"/>
            <w:tcBorders>
              <w:top w:val="single" w:sz="8" w:space="0" w:color="auto"/>
              <w:left w:val="single" w:sz="8" w:space="0" w:color="auto"/>
              <w:bottom w:val="single" w:sz="8" w:space="0" w:color="auto"/>
              <w:right w:val="single" w:sz="8" w:space="0" w:color="auto"/>
            </w:tcBorders>
            <w:vAlign w:val="center"/>
          </w:tcPr>
          <w:p w14:paraId="7709C2CE"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Ресурсоснабжение</w:t>
            </w:r>
          </w:p>
        </w:tc>
      </w:tr>
      <w:tr w:rsidR="00445449" w:rsidRPr="00445449" w14:paraId="59D4F48C" w14:textId="77777777" w:rsidTr="002C39EF">
        <w:trPr>
          <w:trHeight w:val="226"/>
        </w:trPr>
        <w:tc>
          <w:tcPr>
            <w:tcW w:w="678" w:type="dxa"/>
            <w:tcBorders>
              <w:top w:val="single" w:sz="8" w:space="0" w:color="auto"/>
              <w:left w:val="single" w:sz="8" w:space="0" w:color="auto"/>
              <w:bottom w:val="single" w:sz="8" w:space="0" w:color="auto"/>
              <w:right w:val="single" w:sz="8" w:space="0" w:color="auto"/>
            </w:tcBorders>
            <w:vAlign w:val="center"/>
          </w:tcPr>
          <w:p w14:paraId="63CB1F85" w14:textId="77777777" w:rsidR="00445449" w:rsidRPr="00445449" w:rsidRDefault="00445449" w:rsidP="00445449">
            <w:pPr>
              <w:spacing w:after="0" w:line="240" w:lineRule="auto"/>
              <w:jc w:val="center"/>
              <w:rPr>
                <w:rFonts w:eastAsia="Times New Roman"/>
                <w:color w:val="000000"/>
                <w:kern w:val="0"/>
                <w:sz w:val="20"/>
                <w:szCs w:val="20"/>
                <w:highlight w:val="green"/>
                <w:lang w:eastAsia="ru-RU"/>
              </w:rPr>
            </w:pPr>
            <w:r w:rsidRPr="00445449">
              <w:rPr>
                <w:rFonts w:eastAsia="Times New Roman"/>
                <w:color w:val="000000"/>
                <w:kern w:val="0"/>
                <w:sz w:val="20"/>
                <w:szCs w:val="20"/>
                <w:highlight w:val="green"/>
                <w:lang w:eastAsia="ru-RU"/>
              </w:rPr>
              <w:t>5.</w:t>
            </w:r>
          </w:p>
        </w:tc>
        <w:tc>
          <w:tcPr>
            <w:tcW w:w="2961" w:type="dxa"/>
            <w:tcBorders>
              <w:top w:val="single" w:sz="8" w:space="0" w:color="auto"/>
              <w:left w:val="single" w:sz="8" w:space="0" w:color="auto"/>
              <w:bottom w:val="single" w:sz="8" w:space="0" w:color="auto"/>
              <w:right w:val="single" w:sz="8" w:space="0" w:color="auto"/>
            </w:tcBorders>
          </w:tcPr>
          <w:p w14:paraId="02852F0D"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ЗАО «</w:t>
            </w:r>
            <w:proofErr w:type="spellStart"/>
            <w:r w:rsidRPr="00445449">
              <w:rPr>
                <w:kern w:val="0"/>
                <w:sz w:val="20"/>
                <w:szCs w:val="20"/>
                <w:highlight w:val="green"/>
              </w:rPr>
              <w:t>Газпромгазораспределение</w:t>
            </w:r>
            <w:proofErr w:type="spellEnd"/>
            <w:r w:rsidRPr="00445449">
              <w:rPr>
                <w:kern w:val="0"/>
                <w:sz w:val="20"/>
                <w:szCs w:val="20"/>
                <w:highlight w:val="green"/>
              </w:rPr>
              <w:t xml:space="preserve"> Курск» в </w:t>
            </w:r>
            <w:proofErr w:type="spellStart"/>
            <w:r w:rsidRPr="00445449">
              <w:rPr>
                <w:kern w:val="0"/>
                <w:sz w:val="20"/>
                <w:szCs w:val="20"/>
                <w:highlight w:val="green"/>
              </w:rPr>
              <w:t>г.Железногорске</w:t>
            </w:r>
            <w:proofErr w:type="spellEnd"/>
          </w:p>
        </w:tc>
        <w:tc>
          <w:tcPr>
            <w:tcW w:w="3158" w:type="dxa"/>
            <w:tcBorders>
              <w:top w:val="single" w:sz="8" w:space="0" w:color="auto"/>
              <w:left w:val="single" w:sz="8" w:space="0" w:color="auto"/>
              <w:bottom w:val="single" w:sz="8" w:space="0" w:color="auto"/>
              <w:right w:val="single" w:sz="8" w:space="0" w:color="auto"/>
            </w:tcBorders>
            <w:vAlign w:val="center"/>
          </w:tcPr>
          <w:p w14:paraId="4A6AB141"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Курская область,</w:t>
            </w:r>
          </w:p>
          <w:p w14:paraId="7A1EF8E8" w14:textId="77777777" w:rsidR="00445449" w:rsidRPr="00445449" w:rsidRDefault="00445449" w:rsidP="00445449">
            <w:pPr>
              <w:spacing w:after="0" w:line="240" w:lineRule="auto"/>
              <w:jc w:val="center"/>
              <w:rPr>
                <w:kern w:val="0"/>
                <w:sz w:val="20"/>
                <w:szCs w:val="20"/>
                <w:highlight w:val="green"/>
              </w:rPr>
            </w:pPr>
            <w:r w:rsidRPr="00445449">
              <w:rPr>
                <w:kern w:val="0"/>
                <w:sz w:val="20"/>
                <w:szCs w:val="20"/>
                <w:highlight w:val="green"/>
              </w:rPr>
              <w:t xml:space="preserve">Фатежский район, муниципальное образование «город Фатеж», </w:t>
            </w:r>
            <w:proofErr w:type="spellStart"/>
            <w:r w:rsidRPr="00445449">
              <w:rPr>
                <w:kern w:val="0"/>
                <w:sz w:val="20"/>
                <w:szCs w:val="20"/>
                <w:highlight w:val="green"/>
              </w:rPr>
              <w:t>ул.Загородняя</w:t>
            </w:r>
            <w:proofErr w:type="spellEnd"/>
          </w:p>
        </w:tc>
        <w:tc>
          <w:tcPr>
            <w:tcW w:w="2417" w:type="dxa"/>
            <w:tcBorders>
              <w:top w:val="single" w:sz="8" w:space="0" w:color="auto"/>
              <w:left w:val="single" w:sz="8" w:space="0" w:color="auto"/>
              <w:bottom w:val="single" w:sz="8" w:space="0" w:color="auto"/>
              <w:right w:val="single" w:sz="8" w:space="0" w:color="auto"/>
            </w:tcBorders>
            <w:vAlign w:val="center"/>
          </w:tcPr>
          <w:p w14:paraId="113FDB83" w14:textId="77777777" w:rsidR="00445449" w:rsidRPr="00445449" w:rsidRDefault="00445449" w:rsidP="00445449">
            <w:pPr>
              <w:spacing w:after="0" w:line="240" w:lineRule="auto"/>
              <w:jc w:val="center"/>
              <w:rPr>
                <w:kern w:val="0"/>
                <w:sz w:val="20"/>
                <w:szCs w:val="20"/>
              </w:rPr>
            </w:pPr>
            <w:r w:rsidRPr="00445449">
              <w:rPr>
                <w:kern w:val="0"/>
                <w:sz w:val="20"/>
                <w:szCs w:val="20"/>
                <w:highlight w:val="green"/>
              </w:rPr>
              <w:t>Ресурсоснабжение</w:t>
            </w:r>
          </w:p>
        </w:tc>
      </w:tr>
    </w:tbl>
    <w:p w14:paraId="056EAD25" w14:textId="77777777" w:rsidR="00445449" w:rsidRDefault="00445449" w:rsidP="00445449">
      <w:pPr>
        <w:widowControl w:val="0"/>
        <w:spacing w:after="0" w:line="360" w:lineRule="auto"/>
        <w:jc w:val="both"/>
      </w:pPr>
    </w:p>
    <w:p w14:paraId="3A1F4702" w14:textId="68704B39" w:rsidR="00445449" w:rsidRDefault="00445449" w:rsidP="00445449">
      <w:pPr>
        <w:widowControl w:val="0"/>
        <w:tabs>
          <w:tab w:val="left" w:pos="709"/>
        </w:tabs>
        <w:suppressAutoHyphens/>
        <w:spacing w:after="0" w:line="240" w:lineRule="auto"/>
        <w:jc w:val="both"/>
        <w:rPr>
          <w:i/>
          <w:iCs/>
          <w:noProof/>
          <w:kern w:val="0"/>
          <w:sz w:val="22"/>
          <w:szCs w:val="22"/>
          <w:lang w:eastAsia="ru-RU"/>
        </w:rPr>
      </w:pPr>
      <w:r w:rsidRPr="00445449">
        <w:rPr>
          <w:i/>
          <w:iCs/>
          <w:noProof/>
          <w:kern w:val="0"/>
          <w:sz w:val="22"/>
          <w:szCs w:val="22"/>
          <w:lang w:eastAsia="ru-RU"/>
        </w:rPr>
        <w:t xml:space="preserve">(таблица </w:t>
      </w:r>
      <w:r>
        <w:rPr>
          <w:i/>
          <w:iCs/>
          <w:noProof/>
          <w:kern w:val="0"/>
          <w:sz w:val="22"/>
          <w:szCs w:val="22"/>
          <w:lang w:eastAsia="ru-RU"/>
        </w:rPr>
        <w:t>добавлена</w:t>
      </w:r>
      <w:r w:rsidRPr="00445449">
        <w:rPr>
          <w:i/>
          <w:iCs/>
          <w:noProof/>
          <w:kern w:val="0"/>
          <w:sz w:val="22"/>
          <w:szCs w:val="22"/>
          <w:lang w:eastAsia="ru-RU"/>
        </w:rPr>
        <w:t xml:space="preserve"> в редакции решения Министерства архитектуры и градостроительства Курской области от «___» </w:t>
      </w:r>
      <w:r w:rsidR="00F45CC0">
        <w:rPr>
          <w:i/>
          <w:iCs/>
          <w:noProof/>
          <w:kern w:val="0"/>
          <w:sz w:val="22"/>
          <w:szCs w:val="22"/>
          <w:lang w:eastAsia="ru-RU"/>
        </w:rPr>
        <w:t>апреля</w:t>
      </w:r>
      <w:r w:rsidRPr="00445449">
        <w:rPr>
          <w:i/>
          <w:iCs/>
          <w:noProof/>
          <w:kern w:val="0"/>
          <w:sz w:val="22"/>
          <w:szCs w:val="22"/>
          <w:lang w:eastAsia="ru-RU"/>
        </w:rPr>
        <w:t xml:space="preserve"> 202</w:t>
      </w:r>
      <w:r w:rsidR="00F45CC0">
        <w:rPr>
          <w:i/>
          <w:iCs/>
          <w:noProof/>
          <w:kern w:val="0"/>
          <w:sz w:val="22"/>
          <w:szCs w:val="22"/>
          <w:lang w:eastAsia="ru-RU"/>
        </w:rPr>
        <w:t>5</w:t>
      </w:r>
      <w:r w:rsidRPr="00445449">
        <w:rPr>
          <w:i/>
          <w:iCs/>
          <w:noProof/>
          <w:kern w:val="0"/>
          <w:sz w:val="22"/>
          <w:szCs w:val="22"/>
          <w:lang w:eastAsia="ru-RU"/>
        </w:rPr>
        <w:t> года № 01-12/_____)</w:t>
      </w:r>
    </w:p>
    <w:p w14:paraId="18CC98AA" w14:textId="77777777" w:rsidR="00445449" w:rsidRDefault="00445449" w:rsidP="00445449">
      <w:pPr>
        <w:widowControl w:val="0"/>
        <w:tabs>
          <w:tab w:val="left" w:pos="709"/>
        </w:tabs>
        <w:suppressAutoHyphens/>
        <w:spacing w:after="0" w:line="240" w:lineRule="auto"/>
        <w:jc w:val="both"/>
        <w:rPr>
          <w:i/>
          <w:iCs/>
          <w:noProof/>
          <w:kern w:val="0"/>
          <w:sz w:val="22"/>
          <w:szCs w:val="22"/>
          <w:lang w:eastAsia="ru-RU"/>
        </w:rPr>
      </w:pPr>
    </w:p>
    <w:p w14:paraId="4E1E54B0" w14:textId="404E248B" w:rsidR="00445449" w:rsidRPr="004A3500" w:rsidRDefault="00445449" w:rsidP="004A3500">
      <w:pPr>
        <w:tabs>
          <w:tab w:val="left" w:pos="709"/>
        </w:tabs>
        <w:suppressAutoHyphens/>
        <w:spacing w:line="240" w:lineRule="auto"/>
        <w:rPr>
          <w:sz w:val="22"/>
          <w:szCs w:val="22"/>
        </w:rPr>
      </w:pPr>
      <w:r w:rsidRPr="004A3500">
        <w:rPr>
          <w:i/>
          <w:iCs/>
          <w:noProof/>
          <w:kern w:val="0"/>
          <w:sz w:val="22"/>
          <w:szCs w:val="22"/>
          <w:highlight w:val="green"/>
          <w:lang w:eastAsia="ru-RU"/>
        </w:rPr>
        <w:t>(абзацы  исключены в редакции решения Министерства архитектуры и градостроительства Курской области от «___» апреля 2025 года № 01-12/_____)</w:t>
      </w:r>
    </w:p>
    <w:p w14:paraId="6425F76B" w14:textId="77777777" w:rsidR="00445449" w:rsidRPr="00445449" w:rsidRDefault="00445449" w:rsidP="00445449">
      <w:pPr>
        <w:spacing w:after="0" w:line="240" w:lineRule="auto"/>
        <w:rPr>
          <w:b/>
          <w:bCs/>
          <w:highlight w:val="green"/>
        </w:rPr>
      </w:pPr>
      <w:r w:rsidRPr="00445449">
        <w:rPr>
          <w:b/>
          <w:bCs/>
          <w:highlight w:val="green"/>
        </w:rPr>
        <w:lastRenderedPageBreak/>
        <w:t>Таблица. Сельскохозяйственные предприятия, расположенные на территории муниципального образования «город Фатеж» Фатежского района Курской области</w:t>
      </w:r>
    </w:p>
    <w:p w14:paraId="1F91BA56" w14:textId="77777777" w:rsidR="00445449" w:rsidRPr="00445449" w:rsidRDefault="00445449" w:rsidP="00445449">
      <w:pPr>
        <w:spacing w:after="0" w:line="240" w:lineRule="auto"/>
        <w:ind w:firstLine="709"/>
        <w:rPr>
          <w:b/>
          <w:bCs/>
          <w:sz w:val="28"/>
          <w:szCs w:val="28"/>
          <w:highlight w:val="green"/>
        </w:rPr>
      </w:pPr>
    </w:p>
    <w:tbl>
      <w:tblPr>
        <w:tblW w:w="921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78"/>
        <w:gridCol w:w="2961"/>
        <w:gridCol w:w="3158"/>
        <w:gridCol w:w="2417"/>
      </w:tblGrid>
      <w:tr w:rsidR="00445449" w:rsidRPr="00445449" w14:paraId="774874C1" w14:textId="77777777" w:rsidTr="002C39EF">
        <w:trPr>
          <w:trHeight w:val="338"/>
        </w:trPr>
        <w:tc>
          <w:tcPr>
            <w:tcW w:w="678" w:type="dxa"/>
            <w:tcBorders>
              <w:top w:val="single" w:sz="8" w:space="0" w:color="auto"/>
              <w:left w:val="single" w:sz="8" w:space="0" w:color="auto"/>
              <w:bottom w:val="single" w:sz="8" w:space="0" w:color="auto"/>
              <w:right w:val="single" w:sz="8" w:space="0" w:color="auto"/>
            </w:tcBorders>
            <w:vAlign w:val="center"/>
            <w:hideMark/>
          </w:tcPr>
          <w:p w14:paraId="34A62F63" w14:textId="77777777" w:rsidR="00445449" w:rsidRPr="00445449" w:rsidRDefault="00445449" w:rsidP="002C39EF">
            <w:pPr>
              <w:spacing w:after="0" w:line="240" w:lineRule="auto"/>
              <w:jc w:val="center"/>
              <w:rPr>
                <w:rFonts w:eastAsia="Times New Roman"/>
                <w:b/>
                <w:color w:val="000000"/>
                <w:sz w:val="20"/>
                <w:szCs w:val="20"/>
                <w:highlight w:val="green"/>
                <w:lang w:eastAsia="ru-RU"/>
              </w:rPr>
            </w:pPr>
            <w:r w:rsidRPr="00445449">
              <w:rPr>
                <w:rFonts w:eastAsia="Times New Roman"/>
                <w:b/>
                <w:color w:val="000000"/>
                <w:sz w:val="20"/>
                <w:szCs w:val="20"/>
                <w:highlight w:val="green"/>
                <w:lang w:eastAsia="ru-RU"/>
              </w:rPr>
              <w:t>№ п/п</w:t>
            </w:r>
          </w:p>
        </w:tc>
        <w:tc>
          <w:tcPr>
            <w:tcW w:w="2961" w:type="dxa"/>
            <w:tcBorders>
              <w:top w:val="single" w:sz="8" w:space="0" w:color="auto"/>
              <w:left w:val="single" w:sz="8" w:space="0" w:color="auto"/>
              <w:bottom w:val="single" w:sz="8" w:space="0" w:color="auto"/>
              <w:right w:val="single" w:sz="8" w:space="0" w:color="auto"/>
            </w:tcBorders>
            <w:vAlign w:val="center"/>
            <w:hideMark/>
          </w:tcPr>
          <w:p w14:paraId="6674C101" w14:textId="77777777" w:rsidR="00445449" w:rsidRPr="00445449" w:rsidRDefault="00445449" w:rsidP="002C39EF">
            <w:pPr>
              <w:spacing w:after="0" w:line="240" w:lineRule="auto"/>
              <w:jc w:val="center"/>
              <w:rPr>
                <w:rFonts w:eastAsia="Times New Roman"/>
                <w:b/>
                <w:color w:val="000000"/>
                <w:sz w:val="20"/>
                <w:szCs w:val="20"/>
                <w:highlight w:val="green"/>
                <w:lang w:eastAsia="ru-RU"/>
              </w:rPr>
            </w:pPr>
            <w:r w:rsidRPr="00445449">
              <w:rPr>
                <w:rFonts w:eastAsia="Times New Roman"/>
                <w:b/>
                <w:color w:val="000000"/>
                <w:sz w:val="20"/>
                <w:szCs w:val="20"/>
                <w:highlight w:val="green"/>
                <w:lang w:eastAsia="ru-RU"/>
              </w:rPr>
              <w:t>Название организации</w:t>
            </w:r>
          </w:p>
        </w:tc>
        <w:tc>
          <w:tcPr>
            <w:tcW w:w="3158" w:type="dxa"/>
            <w:tcBorders>
              <w:top w:val="single" w:sz="8" w:space="0" w:color="auto"/>
              <w:left w:val="single" w:sz="8" w:space="0" w:color="auto"/>
              <w:bottom w:val="single" w:sz="8" w:space="0" w:color="auto"/>
              <w:right w:val="single" w:sz="8" w:space="0" w:color="auto"/>
            </w:tcBorders>
            <w:vAlign w:val="center"/>
            <w:hideMark/>
          </w:tcPr>
          <w:p w14:paraId="281D2D9D" w14:textId="77777777" w:rsidR="00445449" w:rsidRPr="00445449" w:rsidRDefault="00445449" w:rsidP="002C39EF">
            <w:pPr>
              <w:spacing w:after="0" w:line="240" w:lineRule="auto"/>
              <w:jc w:val="center"/>
              <w:rPr>
                <w:rFonts w:eastAsia="Times New Roman"/>
                <w:b/>
                <w:color w:val="000000"/>
                <w:sz w:val="20"/>
                <w:szCs w:val="20"/>
                <w:highlight w:val="green"/>
                <w:lang w:eastAsia="ru-RU"/>
              </w:rPr>
            </w:pPr>
            <w:r w:rsidRPr="00445449">
              <w:rPr>
                <w:rFonts w:eastAsia="Times New Roman"/>
                <w:b/>
                <w:color w:val="000000"/>
                <w:sz w:val="20"/>
                <w:szCs w:val="20"/>
                <w:highlight w:val="green"/>
                <w:lang w:eastAsia="ru-RU"/>
              </w:rPr>
              <w:t>Местоположение организации</w:t>
            </w:r>
          </w:p>
        </w:tc>
        <w:tc>
          <w:tcPr>
            <w:tcW w:w="2417" w:type="dxa"/>
            <w:tcBorders>
              <w:top w:val="single" w:sz="8" w:space="0" w:color="auto"/>
              <w:left w:val="single" w:sz="8" w:space="0" w:color="auto"/>
              <w:bottom w:val="single" w:sz="8" w:space="0" w:color="auto"/>
              <w:right w:val="single" w:sz="8" w:space="0" w:color="auto"/>
            </w:tcBorders>
            <w:vAlign w:val="center"/>
          </w:tcPr>
          <w:p w14:paraId="026BA93F" w14:textId="77777777" w:rsidR="00445449" w:rsidRPr="00445449" w:rsidRDefault="00445449" w:rsidP="002C39EF">
            <w:pPr>
              <w:spacing w:after="0" w:line="240" w:lineRule="auto"/>
              <w:jc w:val="center"/>
              <w:rPr>
                <w:rFonts w:eastAsia="Times New Roman"/>
                <w:b/>
                <w:color w:val="000000"/>
                <w:sz w:val="20"/>
                <w:szCs w:val="20"/>
                <w:highlight w:val="green"/>
                <w:lang w:eastAsia="ru-RU"/>
              </w:rPr>
            </w:pPr>
            <w:r w:rsidRPr="00445449">
              <w:rPr>
                <w:b/>
                <w:bCs/>
                <w:sz w:val="20"/>
                <w:szCs w:val="20"/>
                <w:highlight w:val="green"/>
              </w:rPr>
              <w:t>Отраслевая специализация</w:t>
            </w:r>
          </w:p>
        </w:tc>
      </w:tr>
      <w:tr w:rsidR="00445449" w:rsidRPr="007D237A" w14:paraId="766CDE21" w14:textId="77777777" w:rsidTr="002C39EF">
        <w:trPr>
          <w:trHeight w:val="1098"/>
        </w:trPr>
        <w:tc>
          <w:tcPr>
            <w:tcW w:w="678" w:type="dxa"/>
            <w:tcBorders>
              <w:top w:val="single" w:sz="8" w:space="0" w:color="auto"/>
              <w:left w:val="single" w:sz="8" w:space="0" w:color="auto"/>
              <w:bottom w:val="single" w:sz="8" w:space="0" w:color="auto"/>
              <w:right w:val="single" w:sz="8" w:space="0" w:color="auto"/>
            </w:tcBorders>
            <w:vAlign w:val="center"/>
            <w:hideMark/>
          </w:tcPr>
          <w:p w14:paraId="31B40A06" w14:textId="77777777" w:rsidR="00445449" w:rsidRPr="00445449" w:rsidRDefault="00445449" w:rsidP="002C39EF">
            <w:pPr>
              <w:spacing w:after="0" w:line="240" w:lineRule="auto"/>
              <w:jc w:val="center"/>
              <w:rPr>
                <w:rFonts w:eastAsia="Times New Roman"/>
                <w:color w:val="000000"/>
                <w:sz w:val="20"/>
                <w:szCs w:val="20"/>
                <w:highlight w:val="green"/>
                <w:lang w:eastAsia="ru-RU"/>
              </w:rPr>
            </w:pPr>
            <w:r w:rsidRPr="00445449">
              <w:rPr>
                <w:rFonts w:eastAsia="Times New Roman"/>
                <w:color w:val="000000"/>
                <w:sz w:val="20"/>
                <w:szCs w:val="20"/>
                <w:highlight w:val="green"/>
                <w:lang w:eastAsia="ru-RU"/>
              </w:rPr>
              <w:t>1.</w:t>
            </w:r>
          </w:p>
        </w:tc>
        <w:tc>
          <w:tcPr>
            <w:tcW w:w="2961" w:type="dxa"/>
            <w:tcBorders>
              <w:top w:val="single" w:sz="8" w:space="0" w:color="auto"/>
              <w:left w:val="single" w:sz="8" w:space="0" w:color="auto"/>
              <w:bottom w:val="single" w:sz="8" w:space="0" w:color="auto"/>
              <w:right w:val="single" w:sz="8" w:space="0" w:color="auto"/>
            </w:tcBorders>
            <w:vAlign w:val="center"/>
          </w:tcPr>
          <w:p w14:paraId="62F166F6" w14:textId="77777777" w:rsidR="00445449" w:rsidRPr="00445449" w:rsidRDefault="00445449" w:rsidP="002C39EF">
            <w:pPr>
              <w:spacing w:after="0" w:line="240" w:lineRule="auto"/>
              <w:jc w:val="center"/>
              <w:rPr>
                <w:rFonts w:eastAsia="Times New Roman"/>
                <w:color w:val="000000"/>
                <w:sz w:val="20"/>
                <w:szCs w:val="20"/>
                <w:highlight w:val="green"/>
                <w:lang w:eastAsia="ru-RU"/>
              </w:rPr>
            </w:pPr>
            <w:r w:rsidRPr="00445449">
              <w:rPr>
                <w:sz w:val="20"/>
                <w:szCs w:val="20"/>
                <w:highlight w:val="green"/>
              </w:rPr>
              <w:t>ООО «Курск Агро»</w:t>
            </w:r>
          </w:p>
        </w:tc>
        <w:tc>
          <w:tcPr>
            <w:tcW w:w="3158" w:type="dxa"/>
            <w:tcBorders>
              <w:top w:val="single" w:sz="8" w:space="0" w:color="auto"/>
              <w:left w:val="single" w:sz="8" w:space="0" w:color="auto"/>
              <w:bottom w:val="single" w:sz="8" w:space="0" w:color="auto"/>
              <w:right w:val="single" w:sz="8" w:space="0" w:color="auto"/>
            </w:tcBorders>
            <w:vAlign w:val="center"/>
            <w:hideMark/>
          </w:tcPr>
          <w:p w14:paraId="6207E2F3" w14:textId="77777777" w:rsidR="00445449" w:rsidRPr="00445449" w:rsidRDefault="00445449" w:rsidP="002C39EF">
            <w:pPr>
              <w:spacing w:after="0" w:line="240" w:lineRule="auto"/>
              <w:jc w:val="center"/>
              <w:rPr>
                <w:sz w:val="20"/>
                <w:szCs w:val="20"/>
                <w:highlight w:val="green"/>
              </w:rPr>
            </w:pPr>
            <w:r w:rsidRPr="00445449">
              <w:rPr>
                <w:sz w:val="20"/>
                <w:szCs w:val="20"/>
                <w:highlight w:val="green"/>
              </w:rPr>
              <w:t>Курская область,</w:t>
            </w:r>
          </w:p>
          <w:p w14:paraId="639A8095" w14:textId="77777777" w:rsidR="00445449" w:rsidRPr="00445449" w:rsidRDefault="00445449" w:rsidP="002C39EF">
            <w:pPr>
              <w:spacing w:after="0" w:line="240" w:lineRule="auto"/>
              <w:jc w:val="center"/>
              <w:rPr>
                <w:sz w:val="20"/>
                <w:szCs w:val="20"/>
                <w:highlight w:val="green"/>
              </w:rPr>
            </w:pPr>
            <w:r w:rsidRPr="00445449">
              <w:rPr>
                <w:color w:val="000000"/>
                <w:sz w:val="20"/>
                <w:szCs w:val="20"/>
                <w:highlight w:val="green"/>
              </w:rPr>
              <w:t xml:space="preserve">Фатежский </w:t>
            </w:r>
            <w:r w:rsidRPr="00445449">
              <w:rPr>
                <w:sz w:val="20"/>
                <w:szCs w:val="20"/>
                <w:highlight w:val="green"/>
              </w:rPr>
              <w:t>район, муниципальное образование «</w:t>
            </w:r>
            <w:r w:rsidRPr="00445449">
              <w:rPr>
                <w:color w:val="000000"/>
                <w:sz w:val="20"/>
                <w:szCs w:val="20"/>
                <w:highlight w:val="green"/>
              </w:rPr>
              <w:t>город Фатеж</w:t>
            </w:r>
            <w:r w:rsidRPr="00445449">
              <w:rPr>
                <w:sz w:val="20"/>
                <w:szCs w:val="20"/>
                <w:highlight w:val="green"/>
              </w:rPr>
              <w:t>», ул.Загородняя,70</w:t>
            </w:r>
          </w:p>
        </w:tc>
        <w:tc>
          <w:tcPr>
            <w:tcW w:w="2417" w:type="dxa"/>
            <w:tcBorders>
              <w:top w:val="single" w:sz="8" w:space="0" w:color="auto"/>
              <w:left w:val="single" w:sz="8" w:space="0" w:color="auto"/>
              <w:bottom w:val="single" w:sz="8" w:space="0" w:color="auto"/>
              <w:right w:val="single" w:sz="8" w:space="0" w:color="auto"/>
            </w:tcBorders>
            <w:vAlign w:val="center"/>
          </w:tcPr>
          <w:p w14:paraId="3943BB15" w14:textId="77777777" w:rsidR="00445449" w:rsidRPr="008B2F18" w:rsidRDefault="00445449" w:rsidP="002C39EF">
            <w:pPr>
              <w:spacing w:after="0" w:line="240" w:lineRule="auto"/>
              <w:jc w:val="center"/>
              <w:rPr>
                <w:rFonts w:eastAsia="Times New Roman"/>
                <w:color w:val="000000"/>
                <w:sz w:val="20"/>
                <w:szCs w:val="20"/>
                <w:lang w:eastAsia="ru-RU"/>
              </w:rPr>
            </w:pPr>
            <w:r w:rsidRPr="00445449">
              <w:rPr>
                <w:sz w:val="20"/>
                <w:szCs w:val="20"/>
                <w:highlight w:val="green"/>
              </w:rPr>
              <w:t>Растениеводство</w:t>
            </w:r>
          </w:p>
        </w:tc>
      </w:tr>
    </w:tbl>
    <w:p w14:paraId="4EFA91D4" w14:textId="77777777" w:rsidR="00445449" w:rsidRDefault="00445449" w:rsidP="00445449">
      <w:pPr>
        <w:widowControl w:val="0"/>
        <w:spacing w:after="0" w:line="360" w:lineRule="auto"/>
        <w:jc w:val="both"/>
      </w:pPr>
    </w:p>
    <w:p w14:paraId="71E17109" w14:textId="0DA884AD" w:rsidR="00445449" w:rsidRPr="00445449" w:rsidRDefault="00445449" w:rsidP="00445449">
      <w:pPr>
        <w:widowControl w:val="0"/>
        <w:tabs>
          <w:tab w:val="left" w:pos="709"/>
        </w:tabs>
        <w:suppressAutoHyphens/>
        <w:spacing w:after="0" w:line="240" w:lineRule="auto"/>
        <w:jc w:val="both"/>
        <w:rPr>
          <w:sz w:val="22"/>
          <w:szCs w:val="22"/>
        </w:rPr>
      </w:pPr>
      <w:r w:rsidRPr="00445449">
        <w:rPr>
          <w:i/>
          <w:iCs/>
          <w:noProof/>
          <w:kern w:val="0"/>
          <w:sz w:val="22"/>
          <w:szCs w:val="22"/>
          <w:lang w:eastAsia="ru-RU"/>
        </w:rPr>
        <w:t xml:space="preserve">(таблица </w:t>
      </w:r>
      <w:r>
        <w:rPr>
          <w:i/>
          <w:iCs/>
          <w:noProof/>
          <w:kern w:val="0"/>
          <w:sz w:val="22"/>
          <w:szCs w:val="22"/>
          <w:lang w:eastAsia="ru-RU"/>
        </w:rPr>
        <w:t>добавлена</w:t>
      </w:r>
      <w:r w:rsidRPr="00445449">
        <w:rPr>
          <w:i/>
          <w:iCs/>
          <w:noProof/>
          <w:kern w:val="0"/>
          <w:sz w:val="22"/>
          <w:szCs w:val="22"/>
          <w:lang w:eastAsia="ru-RU"/>
        </w:rPr>
        <w:t xml:space="preserve"> в редакции решения Министерства архитектуры и градостроительства Курской области от «___» </w:t>
      </w:r>
      <w:r w:rsidR="00F45CC0">
        <w:rPr>
          <w:i/>
          <w:iCs/>
          <w:noProof/>
          <w:kern w:val="0"/>
          <w:sz w:val="22"/>
          <w:szCs w:val="22"/>
          <w:lang w:eastAsia="ru-RU"/>
        </w:rPr>
        <w:t>апреля</w:t>
      </w:r>
      <w:r w:rsidRPr="00445449">
        <w:rPr>
          <w:i/>
          <w:iCs/>
          <w:noProof/>
          <w:kern w:val="0"/>
          <w:sz w:val="22"/>
          <w:szCs w:val="22"/>
          <w:lang w:eastAsia="ru-RU"/>
        </w:rPr>
        <w:t xml:space="preserve"> 202</w:t>
      </w:r>
      <w:r w:rsidR="00F45CC0">
        <w:rPr>
          <w:i/>
          <w:iCs/>
          <w:noProof/>
          <w:kern w:val="0"/>
          <w:sz w:val="22"/>
          <w:szCs w:val="22"/>
          <w:lang w:eastAsia="ru-RU"/>
        </w:rPr>
        <w:t>5</w:t>
      </w:r>
      <w:r w:rsidRPr="00445449">
        <w:rPr>
          <w:i/>
          <w:iCs/>
          <w:noProof/>
          <w:kern w:val="0"/>
          <w:sz w:val="22"/>
          <w:szCs w:val="22"/>
          <w:lang w:eastAsia="ru-RU"/>
        </w:rPr>
        <w:t> года № 01-12/_____)</w:t>
      </w:r>
    </w:p>
    <w:p w14:paraId="63E7F083" w14:textId="77777777" w:rsidR="00445449" w:rsidRDefault="00445449" w:rsidP="00445449">
      <w:pPr>
        <w:widowControl w:val="0"/>
        <w:spacing w:after="0" w:line="360" w:lineRule="auto"/>
        <w:jc w:val="both"/>
      </w:pPr>
    </w:p>
    <w:p w14:paraId="7A6E2603" w14:textId="77777777" w:rsidR="00E94223" w:rsidRDefault="0025791E" w:rsidP="009D1F5C">
      <w:pPr>
        <w:widowControl w:val="0"/>
        <w:spacing w:after="0" w:line="360" w:lineRule="auto"/>
        <w:ind w:firstLine="851"/>
        <w:jc w:val="both"/>
        <w:rPr>
          <w:lang w:eastAsia="ru-RU"/>
        </w:rPr>
      </w:pPr>
      <w:bookmarkStart w:id="59" w:name="_Toc268263637"/>
      <w:r w:rsidRPr="005A2E72">
        <w:rPr>
          <w:b/>
          <w:lang w:eastAsia="ru-RU"/>
        </w:rPr>
        <w:t>Генеральным планом</w:t>
      </w:r>
      <w:r w:rsidR="003D4FA2" w:rsidRPr="005A2E72">
        <w:rPr>
          <w:b/>
          <w:lang w:eastAsia="ru-RU"/>
        </w:rPr>
        <w:t xml:space="preserve"> </w:t>
      </w:r>
      <w:r w:rsidR="005A2E72">
        <w:rPr>
          <w:b/>
          <w:lang w:eastAsia="ru-RU"/>
        </w:rPr>
        <w:t xml:space="preserve">на первую очередь строительства </w:t>
      </w:r>
      <w:r w:rsidR="00E94223">
        <w:rPr>
          <w:lang w:eastAsia="ru-RU"/>
        </w:rPr>
        <w:t>предусматриваются:</w:t>
      </w:r>
    </w:p>
    <w:p w14:paraId="6EB52BEF" w14:textId="77777777" w:rsidR="00844AAC" w:rsidRDefault="00844AAC" w:rsidP="009D1F5C">
      <w:pPr>
        <w:pStyle w:val="ListParagraph1"/>
        <w:widowControl w:val="0"/>
        <w:spacing w:after="0" w:line="360" w:lineRule="auto"/>
        <w:ind w:left="0" w:firstLine="709"/>
        <w:jc w:val="both"/>
        <w:rPr>
          <w:bCs/>
        </w:rPr>
      </w:pPr>
      <w:r w:rsidRPr="00217EF1">
        <w:rPr>
          <w:bCs/>
        </w:rPr>
        <w:t>- выделение в качестве инвестиционных площадок для развития малого и среднего предпринимательства недействующих, фактически заброшенных промышл</w:t>
      </w:r>
      <w:r>
        <w:rPr>
          <w:bCs/>
        </w:rPr>
        <w:t>енных площадок</w:t>
      </w:r>
      <w:r w:rsidRPr="00844AAC">
        <w:rPr>
          <w:bCs/>
        </w:rPr>
        <w:t>;</w:t>
      </w:r>
    </w:p>
    <w:p w14:paraId="376370ED" w14:textId="68B3A3DC" w:rsidR="00844AAC" w:rsidRPr="00217EF1" w:rsidRDefault="00844AAC" w:rsidP="009D1F5C">
      <w:pPr>
        <w:widowControl w:val="0"/>
        <w:tabs>
          <w:tab w:val="left" w:pos="480"/>
        </w:tabs>
        <w:spacing w:after="0" w:line="360" w:lineRule="auto"/>
        <w:ind w:firstLine="709"/>
        <w:jc w:val="both"/>
        <w:rPr>
          <w:rFonts w:eastAsia="Times New Roman"/>
          <w:lang w:bidi="en-US"/>
        </w:rPr>
      </w:pPr>
      <w:r w:rsidRPr="00217EF1">
        <w:rPr>
          <w:rFonts w:eastAsia="Times New Roman"/>
          <w:lang w:bidi="en-US"/>
        </w:rPr>
        <w:t>Для поддержания личных подсобных хозяйств важно обеспечение транспортной доступности ко всем насел</w:t>
      </w:r>
      <w:r w:rsidR="00731C89">
        <w:rPr>
          <w:rFonts w:eastAsia="Times New Roman"/>
          <w:lang w:bidi="en-US"/>
        </w:rPr>
        <w:t>е</w:t>
      </w:r>
      <w:r w:rsidRPr="00217EF1">
        <w:rPr>
          <w:rFonts w:eastAsia="Times New Roman"/>
          <w:lang w:bidi="en-US"/>
        </w:rPr>
        <w:t xml:space="preserve">нным пунктам </w:t>
      </w:r>
      <w:r w:rsidR="002A3855">
        <w:rPr>
          <w:rFonts w:eastAsia="Times New Roman"/>
          <w:lang w:bidi="en-US"/>
        </w:rPr>
        <w:t>города</w:t>
      </w:r>
      <w:r w:rsidRPr="00217EF1">
        <w:rPr>
          <w:rFonts w:eastAsia="Times New Roman"/>
          <w:lang w:bidi="en-US"/>
        </w:rPr>
        <w:t>, а также развитие заготовительной сети.</w:t>
      </w:r>
    </w:p>
    <w:p w14:paraId="7CF00CBC" w14:textId="77777777" w:rsidR="00AC1EB3" w:rsidRPr="00C81C3F" w:rsidRDefault="00AC1EB3" w:rsidP="009D1F5C">
      <w:pPr>
        <w:widowControl w:val="0"/>
        <w:spacing w:after="0" w:line="360" w:lineRule="auto"/>
        <w:ind w:firstLine="709"/>
        <w:jc w:val="both"/>
        <w:rPr>
          <w:b/>
          <w:lang w:eastAsia="ru-RU"/>
        </w:rPr>
      </w:pPr>
      <w:bookmarkStart w:id="60" w:name="_Toc254279126"/>
      <w:bookmarkStart w:id="61" w:name="_Toc257302760"/>
      <w:r w:rsidRPr="00C81C3F">
        <w:rPr>
          <w:b/>
          <w:lang w:eastAsia="ru-RU"/>
        </w:rPr>
        <w:t>Развитие промышленности</w:t>
      </w:r>
      <w:bookmarkEnd w:id="60"/>
      <w:bookmarkEnd w:id="61"/>
      <w:r w:rsidR="00844AAC">
        <w:rPr>
          <w:b/>
          <w:lang w:eastAsia="ru-RU"/>
        </w:rPr>
        <w:t>.</w:t>
      </w:r>
    </w:p>
    <w:p w14:paraId="202583EE" w14:textId="0C006131" w:rsidR="00515EAB" w:rsidRDefault="00515EAB" w:rsidP="00515EAB">
      <w:pPr>
        <w:widowControl w:val="0"/>
        <w:spacing w:after="0" w:line="360" w:lineRule="auto"/>
        <w:ind w:firstLine="482"/>
        <w:jc w:val="both"/>
      </w:pPr>
      <w:r>
        <w:rPr>
          <w:rFonts w:eastAsia="Times New Roman"/>
          <w:lang w:bidi="en-US"/>
        </w:rPr>
        <w:t xml:space="preserve">Одной из важнейших отраслей в реальном секторе экономики является промышленность, которая формирует социально-экономический потенциал </w:t>
      </w:r>
      <w:r w:rsidR="002A3855">
        <w:rPr>
          <w:rFonts w:eastAsia="Times New Roman"/>
          <w:lang w:bidi="en-US"/>
        </w:rPr>
        <w:t>города</w:t>
      </w:r>
      <w:r>
        <w:rPr>
          <w:rFonts w:eastAsia="Times New Roman"/>
          <w:lang w:bidi="en-US"/>
        </w:rPr>
        <w:t xml:space="preserve">. В ней занята большая часть экономически активного населения </w:t>
      </w:r>
      <w:r w:rsidR="002A3855">
        <w:rPr>
          <w:rFonts w:eastAsia="Times New Roman"/>
          <w:lang w:bidi="en-US"/>
        </w:rPr>
        <w:t>города</w:t>
      </w:r>
      <w:r>
        <w:rPr>
          <w:rFonts w:eastAsia="Times New Roman"/>
          <w:lang w:bidi="en-US"/>
        </w:rPr>
        <w:t xml:space="preserve">. Современный уровень развития промышленности вполне соответствует потенциалу района. Перспективы развития промышленности связаны с территориальной близостью </w:t>
      </w:r>
      <w:r w:rsidR="002A3855">
        <w:rPr>
          <w:rFonts w:eastAsia="Times New Roman"/>
          <w:lang w:bidi="en-US"/>
        </w:rPr>
        <w:t>города</w:t>
      </w:r>
      <w:r>
        <w:rPr>
          <w:rFonts w:eastAsia="Times New Roman"/>
          <w:lang w:bidi="en-US"/>
        </w:rPr>
        <w:t xml:space="preserve"> к областному центру. </w:t>
      </w:r>
      <w:r>
        <w:t xml:space="preserve">Восстановление и развитие производственного потенциала территории планируется посредством привлечения финансовых вложений местных инвесторов, а также инвесторов из других субъектов </w:t>
      </w:r>
      <w:r w:rsidRPr="00445449">
        <w:rPr>
          <w:highlight w:val="green"/>
        </w:rPr>
        <w:t>Р</w:t>
      </w:r>
      <w:r w:rsidR="00445449" w:rsidRPr="00445449">
        <w:rPr>
          <w:highlight w:val="green"/>
        </w:rPr>
        <w:t>оссийской Федерации</w:t>
      </w:r>
      <w:r>
        <w:t xml:space="preserve">. </w:t>
      </w:r>
    </w:p>
    <w:p w14:paraId="5B4C762B" w14:textId="77777777" w:rsidR="00445449" w:rsidRDefault="00445449" w:rsidP="00445449">
      <w:pPr>
        <w:widowControl w:val="0"/>
        <w:spacing w:after="0" w:line="360" w:lineRule="auto"/>
        <w:jc w:val="both"/>
      </w:pPr>
    </w:p>
    <w:p w14:paraId="08DE26DE" w14:textId="77777777" w:rsidR="00445449" w:rsidRPr="00F71BB3" w:rsidRDefault="00445449" w:rsidP="00445449">
      <w:pPr>
        <w:widowControl w:val="0"/>
        <w:spacing w:after="0" w:line="240" w:lineRule="auto"/>
        <w:jc w:val="both"/>
        <w:rPr>
          <w:sz w:val="22"/>
          <w:szCs w:val="22"/>
          <w:lang w:eastAsia="ru-RU"/>
        </w:rPr>
      </w:pPr>
      <w:r w:rsidRPr="00F71BB3">
        <w:rPr>
          <w:i/>
          <w:iCs/>
          <w:sz w:val="22"/>
          <w:szCs w:val="22"/>
          <w:lang w:eastAsia="ru-RU"/>
        </w:rPr>
        <w:t>(абзац в редакции решения Министерства архитектуры и градостроительства Курской области от «___» апреля 2025 года № 01-12/_____)</w:t>
      </w:r>
    </w:p>
    <w:p w14:paraId="7AACF289" w14:textId="77777777" w:rsidR="00445449" w:rsidRDefault="00445449" w:rsidP="00445449">
      <w:pPr>
        <w:widowControl w:val="0"/>
        <w:spacing w:after="0" w:line="360" w:lineRule="auto"/>
        <w:jc w:val="both"/>
        <w:rPr>
          <w:b/>
          <w:lang w:eastAsia="ru-RU"/>
        </w:rPr>
      </w:pPr>
    </w:p>
    <w:p w14:paraId="16441B32" w14:textId="10DCCA48" w:rsidR="00445449" w:rsidRPr="00445449" w:rsidRDefault="00445449" w:rsidP="00445449">
      <w:pPr>
        <w:tabs>
          <w:tab w:val="left" w:pos="709"/>
        </w:tabs>
        <w:suppressAutoHyphens/>
        <w:spacing w:line="240" w:lineRule="auto"/>
        <w:rPr>
          <w:sz w:val="22"/>
          <w:szCs w:val="22"/>
        </w:rPr>
      </w:pPr>
      <w:bookmarkStart w:id="62" w:name="_Hlk194587740"/>
      <w:r w:rsidRPr="00445449">
        <w:rPr>
          <w:i/>
          <w:iCs/>
          <w:noProof/>
          <w:kern w:val="0"/>
          <w:sz w:val="22"/>
          <w:szCs w:val="22"/>
          <w:lang w:eastAsia="ru-RU"/>
        </w:rPr>
        <w:t>(абзацы исключены в редакции решения Министерства архитектуры и градостроительства Курской области от «___» апреля 2025 года № 01-12/_____)</w:t>
      </w:r>
    </w:p>
    <w:bookmarkEnd w:id="62"/>
    <w:p w14:paraId="20269A29" w14:textId="77777777" w:rsidR="00445449" w:rsidRDefault="00445449" w:rsidP="00445449">
      <w:pPr>
        <w:widowControl w:val="0"/>
        <w:spacing w:after="0" w:line="360" w:lineRule="auto"/>
        <w:jc w:val="both"/>
        <w:rPr>
          <w:b/>
          <w:lang w:eastAsia="ru-RU"/>
        </w:rPr>
      </w:pPr>
    </w:p>
    <w:p w14:paraId="5E6A9D83" w14:textId="77777777" w:rsidR="00305845" w:rsidRPr="0025196A" w:rsidRDefault="00305845" w:rsidP="009D1F5C">
      <w:pPr>
        <w:widowControl w:val="0"/>
        <w:spacing w:after="0" w:line="360" w:lineRule="auto"/>
        <w:ind w:firstLine="709"/>
        <w:jc w:val="both"/>
        <w:rPr>
          <w:b/>
          <w:lang w:eastAsia="ru-RU"/>
        </w:rPr>
      </w:pPr>
      <w:r w:rsidRPr="0025196A">
        <w:rPr>
          <w:b/>
          <w:lang w:eastAsia="ru-RU"/>
        </w:rPr>
        <w:t>Развитие малого и среднего предпринимательства</w:t>
      </w:r>
      <w:r w:rsidR="001D602E">
        <w:rPr>
          <w:b/>
          <w:lang w:eastAsia="ru-RU"/>
        </w:rPr>
        <w:t>.</w:t>
      </w:r>
    </w:p>
    <w:p w14:paraId="3B298E18" w14:textId="77777777" w:rsidR="00305845" w:rsidRPr="0025196A" w:rsidRDefault="00305845" w:rsidP="009D1F5C">
      <w:pPr>
        <w:widowControl w:val="0"/>
        <w:spacing w:after="0" w:line="360" w:lineRule="auto"/>
        <w:ind w:firstLine="709"/>
        <w:jc w:val="both"/>
        <w:rPr>
          <w:bCs/>
          <w:iCs/>
          <w:lang w:eastAsia="ru-RU"/>
        </w:rPr>
      </w:pPr>
      <w:r w:rsidRPr="0025196A">
        <w:rPr>
          <w:bCs/>
          <w:iCs/>
          <w:lang w:eastAsia="ru-RU"/>
        </w:rPr>
        <w:t xml:space="preserve">В </w:t>
      </w:r>
      <w:r w:rsidR="00284DD4">
        <w:rPr>
          <w:lang w:eastAsia="ru-RU"/>
        </w:rPr>
        <w:t>город</w:t>
      </w:r>
      <w:r w:rsidRPr="0025196A">
        <w:rPr>
          <w:lang w:eastAsia="ru-RU"/>
        </w:rPr>
        <w:t>е</w:t>
      </w:r>
      <w:r w:rsidRPr="0025196A">
        <w:rPr>
          <w:bCs/>
          <w:iCs/>
          <w:lang w:eastAsia="ru-RU"/>
        </w:rPr>
        <w:t xml:space="preserve"> </w:t>
      </w:r>
      <w:r w:rsidR="00F46FC9">
        <w:rPr>
          <w:bCs/>
          <w:iCs/>
          <w:lang w:eastAsia="ru-RU"/>
        </w:rPr>
        <w:t xml:space="preserve">Фатеж </w:t>
      </w:r>
      <w:r w:rsidRPr="0025196A">
        <w:rPr>
          <w:bCs/>
          <w:iCs/>
          <w:lang w:eastAsia="ru-RU"/>
        </w:rPr>
        <w:t xml:space="preserve">имеются все предпосылки для развития малых и средних форм предпринимательства. </w:t>
      </w:r>
    </w:p>
    <w:p w14:paraId="443D10F3" w14:textId="77777777" w:rsidR="00305845" w:rsidRPr="0025196A" w:rsidRDefault="00305845" w:rsidP="009D1F5C">
      <w:pPr>
        <w:widowControl w:val="0"/>
        <w:spacing w:after="0" w:line="360" w:lineRule="auto"/>
        <w:ind w:firstLine="709"/>
        <w:jc w:val="both"/>
        <w:rPr>
          <w:bCs/>
          <w:iCs/>
          <w:lang w:eastAsia="ru-RU"/>
        </w:rPr>
      </w:pPr>
      <w:r w:rsidRPr="0025196A">
        <w:rPr>
          <w:bCs/>
          <w:iCs/>
          <w:lang w:eastAsia="ru-RU"/>
        </w:rPr>
        <w:t xml:space="preserve">Основными принципами развития малого и среднего бизнеса должны стать: </w:t>
      </w:r>
    </w:p>
    <w:p w14:paraId="75C01922" w14:textId="77777777"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комплексность – обеспечение полного спектра услуг для малых предприятий;</w:t>
      </w:r>
    </w:p>
    <w:p w14:paraId="65912BE7" w14:textId="77777777" w:rsidR="00305845" w:rsidRPr="0025196A" w:rsidRDefault="001D602E" w:rsidP="009D1F5C">
      <w:pPr>
        <w:widowControl w:val="0"/>
        <w:spacing w:after="0" w:line="360" w:lineRule="auto"/>
        <w:ind w:firstLine="709"/>
        <w:jc w:val="both"/>
        <w:rPr>
          <w:bCs/>
          <w:iCs/>
          <w:lang w:eastAsia="ru-RU"/>
        </w:rPr>
      </w:pPr>
      <w:r>
        <w:rPr>
          <w:bCs/>
          <w:iCs/>
          <w:lang w:eastAsia="ru-RU"/>
        </w:rPr>
        <w:lastRenderedPageBreak/>
        <w:t>- </w:t>
      </w:r>
      <w:r w:rsidR="00305845" w:rsidRPr="0025196A">
        <w:rPr>
          <w:bCs/>
          <w:iCs/>
          <w:lang w:eastAsia="ru-RU"/>
        </w:rPr>
        <w:t>системность – обеспечение функциональной взаимосвязи всех элементов инфраструктуры малого бизнеса;</w:t>
      </w:r>
    </w:p>
    <w:p w14:paraId="0D4E352E" w14:textId="77777777"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конкурсность – обеспечение равных прав и возможностей малых предприятий при получении поддержки и государственных заказов;</w:t>
      </w:r>
    </w:p>
    <w:p w14:paraId="0C5AEDA5" w14:textId="77777777" w:rsidR="00305845" w:rsidRPr="0025196A" w:rsidRDefault="001D602E" w:rsidP="009D1F5C">
      <w:pPr>
        <w:widowControl w:val="0"/>
        <w:spacing w:after="0" w:line="360" w:lineRule="auto"/>
        <w:ind w:firstLine="709"/>
        <w:jc w:val="both"/>
        <w:rPr>
          <w:bCs/>
          <w:iCs/>
          <w:lang w:eastAsia="ru-RU"/>
        </w:rPr>
      </w:pPr>
      <w:r>
        <w:rPr>
          <w:bCs/>
          <w:iCs/>
          <w:lang w:eastAsia="ru-RU"/>
        </w:rPr>
        <w:t>- </w:t>
      </w:r>
      <w:r w:rsidR="00305845" w:rsidRPr="0025196A">
        <w:rPr>
          <w:bCs/>
          <w:iCs/>
          <w:lang w:eastAsia="ru-RU"/>
        </w:rPr>
        <w:t>гласность – наличие полной и доступной информации о политике в сфере малого предпринимательства;</w:t>
      </w:r>
    </w:p>
    <w:p w14:paraId="175B94CE" w14:textId="77777777" w:rsidR="009612CE" w:rsidRDefault="001D602E" w:rsidP="00690B09">
      <w:pPr>
        <w:widowControl w:val="0"/>
        <w:spacing w:after="0" w:line="360" w:lineRule="auto"/>
        <w:ind w:firstLine="709"/>
        <w:jc w:val="both"/>
        <w:rPr>
          <w:bCs/>
          <w:iCs/>
          <w:lang w:eastAsia="ru-RU"/>
        </w:rPr>
      </w:pPr>
      <w:r>
        <w:rPr>
          <w:bCs/>
          <w:iCs/>
          <w:lang w:eastAsia="ru-RU"/>
        </w:rPr>
        <w:t>- </w:t>
      </w:r>
      <w:r w:rsidR="00305845" w:rsidRPr="0025196A">
        <w:rPr>
          <w:bCs/>
          <w:iCs/>
          <w:lang w:eastAsia="ru-RU"/>
        </w:rPr>
        <w:t xml:space="preserve">делегирование функций – обеспечение участия общественных объединений и союзов в решении проблем малого бизнеса. </w:t>
      </w:r>
    </w:p>
    <w:p w14:paraId="2F686FB7" w14:textId="77777777" w:rsidR="00305845" w:rsidRPr="00CF4300" w:rsidRDefault="00305845" w:rsidP="009D1F5C">
      <w:pPr>
        <w:pStyle w:val="af6"/>
        <w:widowControl w:val="0"/>
        <w:spacing w:after="0" w:line="360" w:lineRule="auto"/>
        <w:rPr>
          <w:color w:val="auto"/>
        </w:rPr>
      </w:pPr>
      <w:r w:rsidRPr="00CF4300">
        <w:rPr>
          <w:color w:val="auto"/>
        </w:rPr>
        <w:t>Таблица</w:t>
      </w:r>
      <w:r w:rsidR="001D602E">
        <w:rPr>
          <w:color w:val="auto"/>
        </w:rPr>
        <w:t xml:space="preserve">. </w:t>
      </w:r>
      <w:r w:rsidRPr="00CF4300">
        <w:rPr>
          <w:color w:val="auto"/>
        </w:rPr>
        <w:t>Задачи и мероприятия по развитию и поддержки малого предпринимательства</w:t>
      </w:r>
      <w:r w:rsidR="001D602E">
        <w:rPr>
          <w:color w:val="aut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883"/>
        <w:gridCol w:w="5817"/>
      </w:tblGrid>
      <w:tr w:rsidR="00305845" w:rsidRPr="001455F0" w14:paraId="3A21365A" w14:textId="77777777" w:rsidTr="00573E48">
        <w:tc>
          <w:tcPr>
            <w:tcW w:w="627" w:type="dxa"/>
            <w:shd w:val="clear" w:color="auto" w:fill="auto"/>
            <w:vAlign w:val="center"/>
          </w:tcPr>
          <w:p w14:paraId="549280E4"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w:t>
            </w:r>
          </w:p>
          <w:p w14:paraId="13679AA0"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п/п</w:t>
            </w:r>
          </w:p>
        </w:tc>
        <w:tc>
          <w:tcPr>
            <w:tcW w:w="2883" w:type="dxa"/>
            <w:shd w:val="clear" w:color="auto" w:fill="auto"/>
            <w:vAlign w:val="center"/>
          </w:tcPr>
          <w:p w14:paraId="08A39FE7"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Задачи</w:t>
            </w:r>
          </w:p>
        </w:tc>
        <w:tc>
          <w:tcPr>
            <w:tcW w:w="5817" w:type="dxa"/>
            <w:shd w:val="clear" w:color="auto" w:fill="auto"/>
            <w:vAlign w:val="center"/>
          </w:tcPr>
          <w:p w14:paraId="083A281B"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Мероприятия</w:t>
            </w:r>
          </w:p>
        </w:tc>
      </w:tr>
      <w:tr w:rsidR="00305845" w:rsidRPr="001455F0" w14:paraId="5E1DB247" w14:textId="77777777" w:rsidTr="00573E48">
        <w:tc>
          <w:tcPr>
            <w:tcW w:w="627" w:type="dxa"/>
            <w:shd w:val="clear" w:color="auto" w:fill="auto"/>
            <w:vAlign w:val="center"/>
          </w:tcPr>
          <w:p w14:paraId="272EEA6C"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1</w:t>
            </w:r>
          </w:p>
        </w:tc>
        <w:tc>
          <w:tcPr>
            <w:tcW w:w="2883" w:type="dxa"/>
            <w:shd w:val="clear" w:color="auto" w:fill="auto"/>
            <w:vAlign w:val="center"/>
          </w:tcPr>
          <w:p w14:paraId="4DE3EEE6" w14:textId="77777777" w:rsidR="00305845" w:rsidRPr="001455F0" w:rsidRDefault="00305845" w:rsidP="009D1F5C">
            <w:pPr>
              <w:widowControl w:val="0"/>
              <w:spacing w:after="0" w:line="240" w:lineRule="auto"/>
              <w:jc w:val="center"/>
              <w:rPr>
                <w:b/>
                <w:bCs/>
                <w:sz w:val="20"/>
                <w:szCs w:val="20"/>
                <w:lang w:eastAsia="ru-RU"/>
              </w:rPr>
            </w:pPr>
            <w:r w:rsidRPr="001455F0">
              <w:rPr>
                <w:b/>
                <w:sz w:val="20"/>
                <w:szCs w:val="20"/>
                <w:lang w:eastAsia="ru-RU"/>
              </w:rPr>
              <w:t>Совершенствование нормативно-правовой базы и инфраструктуры поддержки малого бизнеса</w:t>
            </w:r>
          </w:p>
          <w:p w14:paraId="3C50DA34" w14:textId="77777777" w:rsidR="00305845" w:rsidRPr="001455F0" w:rsidRDefault="00305845" w:rsidP="009D1F5C">
            <w:pPr>
              <w:widowControl w:val="0"/>
              <w:spacing w:after="0" w:line="240" w:lineRule="auto"/>
              <w:jc w:val="center"/>
              <w:rPr>
                <w:bCs/>
                <w:sz w:val="20"/>
                <w:szCs w:val="20"/>
                <w:lang w:eastAsia="ru-RU"/>
              </w:rPr>
            </w:pPr>
          </w:p>
        </w:tc>
        <w:tc>
          <w:tcPr>
            <w:tcW w:w="5817" w:type="dxa"/>
            <w:shd w:val="clear" w:color="auto" w:fill="auto"/>
            <w:vAlign w:val="center"/>
          </w:tcPr>
          <w:p w14:paraId="04CFBEE8" w14:textId="77777777" w:rsidR="00305845" w:rsidRPr="001455F0" w:rsidRDefault="00305845" w:rsidP="009D1F5C">
            <w:pPr>
              <w:widowControl w:val="0"/>
              <w:tabs>
                <w:tab w:val="num" w:pos="367"/>
              </w:tabs>
              <w:spacing w:after="0" w:line="240" w:lineRule="auto"/>
              <w:rPr>
                <w:sz w:val="20"/>
                <w:szCs w:val="20"/>
                <w:lang w:eastAsia="ru-RU"/>
              </w:rPr>
            </w:pPr>
            <w:r w:rsidRPr="001455F0">
              <w:rPr>
                <w:sz w:val="20"/>
                <w:szCs w:val="20"/>
                <w:lang w:eastAsia="ru-RU"/>
              </w:rPr>
              <w:t>- Формирование правовой среды, обеспечивающей беспрепятственное развитие малого предпринимательства:</w:t>
            </w:r>
          </w:p>
          <w:p w14:paraId="30DB7EBB"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подготовить нормативные правовые акты в сфере малого предпринимательства;</w:t>
            </w:r>
          </w:p>
          <w:p w14:paraId="6F99AB77"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содействовать разработке программ поддержки малого предпринимательства;</w:t>
            </w:r>
          </w:p>
          <w:p w14:paraId="7553E4C5"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развивать объекты инфраструктуры;</w:t>
            </w:r>
          </w:p>
          <w:p w14:paraId="2E7C532D"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обеспечить доступ субъектов малого предпринимательства к муниципальным заказам;</w:t>
            </w:r>
          </w:p>
          <w:p w14:paraId="728FB7B1"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подготовить обзоры правоприменительной практики для устранения административных барьеров;</w:t>
            </w:r>
          </w:p>
          <w:p w14:paraId="0E86F30C"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Организация взаимодействия субъектов малого бизнеса с органами исполнительной власти, органами местного самоуправления, а также предприятиями науки и промышленности, содействие малому предпринимательству в преодолении административных барьеров;</w:t>
            </w:r>
          </w:p>
          <w:p w14:paraId="6A26BCA5"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Оказание консультационной помощи через "горячую линию";</w:t>
            </w:r>
          </w:p>
          <w:p w14:paraId="6B1FE300"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Организация и проведение серии семинаров по вопросам безопасности бизнеса с участием правоохранительных органов;</w:t>
            </w:r>
          </w:p>
          <w:p w14:paraId="415467C4" w14:textId="77777777" w:rsidR="00305845" w:rsidRPr="001455F0" w:rsidRDefault="00305845" w:rsidP="009D1F5C">
            <w:pPr>
              <w:widowControl w:val="0"/>
              <w:spacing w:after="0" w:line="240" w:lineRule="auto"/>
              <w:rPr>
                <w:sz w:val="20"/>
                <w:szCs w:val="20"/>
                <w:lang w:eastAsia="ru-RU"/>
              </w:rPr>
            </w:pPr>
            <w:r w:rsidRPr="001455F0">
              <w:rPr>
                <w:sz w:val="20"/>
                <w:szCs w:val="20"/>
                <w:lang w:eastAsia="ru-RU"/>
              </w:rPr>
              <w:t>- Формирование инфраструктуры поддержки малого предпринимательства, способную оперативно реагировать на проблемы малого бизнеса и оказывать необходимую помощь в их решении.</w:t>
            </w:r>
          </w:p>
        </w:tc>
      </w:tr>
      <w:tr w:rsidR="00305845" w:rsidRPr="001455F0" w14:paraId="37D82AE9" w14:textId="77777777" w:rsidTr="00573E48">
        <w:tc>
          <w:tcPr>
            <w:tcW w:w="627" w:type="dxa"/>
            <w:shd w:val="clear" w:color="auto" w:fill="auto"/>
            <w:vAlign w:val="center"/>
          </w:tcPr>
          <w:p w14:paraId="344D3319"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2</w:t>
            </w:r>
          </w:p>
        </w:tc>
        <w:tc>
          <w:tcPr>
            <w:tcW w:w="2883" w:type="dxa"/>
            <w:shd w:val="clear" w:color="auto" w:fill="auto"/>
            <w:vAlign w:val="center"/>
          </w:tcPr>
          <w:p w14:paraId="10AE0FBD" w14:textId="77777777" w:rsidR="00305845" w:rsidRPr="001455F0" w:rsidRDefault="00305845" w:rsidP="009D1F5C">
            <w:pPr>
              <w:widowControl w:val="0"/>
              <w:spacing w:after="0" w:line="240" w:lineRule="auto"/>
              <w:jc w:val="center"/>
              <w:rPr>
                <w:b/>
                <w:sz w:val="20"/>
                <w:szCs w:val="20"/>
                <w:lang w:eastAsia="ru-RU"/>
              </w:rPr>
            </w:pPr>
            <w:r w:rsidRPr="001455F0">
              <w:rPr>
                <w:b/>
                <w:sz w:val="20"/>
                <w:szCs w:val="20"/>
                <w:lang w:eastAsia="ru-RU"/>
              </w:rPr>
              <w:t>Увеличение вклада малых предприятий в формирование валового регионального продукта и доходов бюджета муниципального образования</w:t>
            </w:r>
          </w:p>
        </w:tc>
        <w:tc>
          <w:tcPr>
            <w:tcW w:w="5817" w:type="dxa"/>
            <w:shd w:val="clear" w:color="auto" w:fill="auto"/>
            <w:vAlign w:val="center"/>
          </w:tcPr>
          <w:p w14:paraId="009E8E58"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xml:space="preserve">- Увеличение доли налоговых поступлений в бюджет </w:t>
            </w:r>
            <w:proofErr w:type="gramStart"/>
            <w:r w:rsidRPr="001455F0">
              <w:rPr>
                <w:sz w:val="20"/>
                <w:szCs w:val="20"/>
                <w:lang w:eastAsia="ru-RU"/>
              </w:rPr>
              <w:t>муниципального  образования</w:t>
            </w:r>
            <w:proofErr w:type="gramEnd"/>
            <w:r w:rsidRPr="001455F0">
              <w:rPr>
                <w:sz w:val="20"/>
                <w:szCs w:val="20"/>
                <w:lang w:eastAsia="ru-RU"/>
              </w:rPr>
              <w:t xml:space="preserve"> от субъектов малого предпринимательства;</w:t>
            </w:r>
          </w:p>
          <w:p w14:paraId="5DC780C9"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Упростить доступ малых предприятий к инвестиционным ресурсам из различных источников, включая создание системы микрокредитования малого и среднего бизнеса;</w:t>
            </w:r>
          </w:p>
          <w:p w14:paraId="49A48F6A"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Внедрить прогрессивные финансовые технологии поддержки малого бизнеса (лизинг, микрокредитование, др.);</w:t>
            </w:r>
          </w:p>
          <w:p w14:paraId="491EA621" w14:textId="77777777" w:rsidR="00305845" w:rsidRPr="001455F0" w:rsidRDefault="00305845" w:rsidP="009D1F5C">
            <w:pPr>
              <w:widowControl w:val="0"/>
              <w:spacing w:after="0" w:line="240" w:lineRule="auto"/>
              <w:rPr>
                <w:sz w:val="20"/>
                <w:szCs w:val="20"/>
                <w:lang w:eastAsia="ru-RU"/>
              </w:rPr>
            </w:pPr>
            <w:r w:rsidRPr="001455F0">
              <w:rPr>
                <w:sz w:val="20"/>
                <w:szCs w:val="20"/>
                <w:lang w:eastAsia="ru-RU"/>
              </w:rPr>
              <w:t>- Обеспечить прирост выпуска продукции, товаров и услуг субъектами малого предпринимательства, включая содействие малым предприятиям в продвижении их продукции на рынке.</w:t>
            </w:r>
          </w:p>
        </w:tc>
      </w:tr>
      <w:tr w:rsidR="00305845" w:rsidRPr="001455F0" w14:paraId="7B75111C" w14:textId="77777777" w:rsidTr="00573E48">
        <w:tc>
          <w:tcPr>
            <w:tcW w:w="627" w:type="dxa"/>
            <w:shd w:val="clear" w:color="auto" w:fill="auto"/>
            <w:vAlign w:val="center"/>
          </w:tcPr>
          <w:p w14:paraId="7AF30E33" w14:textId="77777777" w:rsidR="00305845" w:rsidRPr="001455F0" w:rsidRDefault="00305845" w:rsidP="009D1F5C">
            <w:pPr>
              <w:widowControl w:val="0"/>
              <w:spacing w:after="0" w:line="240" w:lineRule="auto"/>
              <w:jc w:val="center"/>
              <w:rPr>
                <w:b/>
                <w:bCs/>
                <w:sz w:val="20"/>
                <w:szCs w:val="20"/>
                <w:lang w:eastAsia="ru-RU"/>
              </w:rPr>
            </w:pPr>
            <w:r w:rsidRPr="001455F0">
              <w:rPr>
                <w:b/>
                <w:bCs/>
                <w:sz w:val="20"/>
                <w:szCs w:val="20"/>
                <w:lang w:eastAsia="ru-RU"/>
              </w:rPr>
              <w:t>3</w:t>
            </w:r>
          </w:p>
        </w:tc>
        <w:tc>
          <w:tcPr>
            <w:tcW w:w="2883" w:type="dxa"/>
            <w:shd w:val="clear" w:color="auto" w:fill="auto"/>
            <w:vAlign w:val="center"/>
          </w:tcPr>
          <w:p w14:paraId="5974A766" w14:textId="77777777" w:rsidR="00305845" w:rsidRPr="001455F0" w:rsidRDefault="00305845" w:rsidP="009D1F5C">
            <w:pPr>
              <w:widowControl w:val="0"/>
              <w:spacing w:after="0" w:line="240" w:lineRule="auto"/>
              <w:jc w:val="center"/>
              <w:rPr>
                <w:b/>
                <w:sz w:val="20"/>
                <w:szCs w:val="20"/>
                <w:lang w:eastAsia="ru-RU"/>
              </w:rPr>
            </w:pPr>
            <w:r w:rsidRPr="001455F0">
              <w:rPr>
                <w:b/>
                <w:sz w:val="20"/>
                <w:szCs w:val="20"/>
                <w:lang w:eastAsia="ru-RU"/>
              </w:rPr>
              <w:t>Увеличение доли</w:t>
            </w:r>
          </w:p>
          <w:p w14:paraId="6B46CB0B" w14:textId="77777777" w:rsidR="00305845" w:rsidRPr="001455F0" w:rsidRDefault="00305845" w:rsidP="009D1F5C">
            <w:pPr>
              <w:widowControl w:val="0"/>
              <w:spacing w:after="0" w:line="240" w:lineRule="auto"/>
              <w:jc w:val="center"/>
              <w:rPr>
                <w:b/>
                <w:bCs/>
                <w:sz w:val="20"/>
                <w:szCs w:val="20"/>
                <w:lang w:eastAsia="ru-RU"/>
              </w:rPr>
            </w:pPr>
            <w:r w:rsidRPr="001455F0">
              <w:rPr>
                <w:b/>
                <w:sz w:val="20"/>
                <w:szCs w:val="20"/>
                <w:lang w:eastAsia="ru-RU"/>
              </w:rPr>
              <w:t>работающих в малом и среднем бизнесе</w:t>
            </w:r>
          </w:p>
        </w:tc>
        <w:tc>
          <w:tcPr>
            <w:tcW w:w="5817" w:type="dxa"/>
            <w:shd w:val="clear" w:color="auto" w:fill="auto"/>
            <w:vAlign w:val="center"/>
          </w:tcPr>
          <w:p w14:paraId="15E860C8"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Создание условий для привлечения женщин, молодежи, безработных, уволенных в запас военнослужащих, высвобождающегося персонала крупных предприятий, обладающих предпринимательской инициативой;</w:t>
            </w:r>
          </w:p>
          <w:p w14:paraId="0ED58ED5"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Проведение обучения и переподготовка кадров, повышение деловой культуры предпринимателей, научно-методическое обеспечение;</w:t>
            </w:r>
          </w:p>
          <w:p w14:paraId="31D5415E"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Изменение отношения к предпринимательской деятельности:</w:t>
            </w:r>
          </w:p>
          <w:p w14:paraId="5D3991A2"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содействовать формированию в обществе духа предпринимательства;</w:t>
            </w:r>
          </w:p>
          <w:p w14:paraId="0494CF91"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lastRenderedPageBreak/>
              <w:t>- пропагандировать предпринимательскую деятельность: проводить конкурсы среди предпринимателей, осуществлять публикации в СМИ;</w:t>
            </w:r>
          </w:p>
          <w:p w14:paraId="5BEBADBD" w14:textId="77777777" w:rsidR="00305845" w:rsidRPr="001455F0" w:rsidRDefault="00305845" w:rsidP="009D1F5C">
            <w:pPr>
              <w:widowControl w:val="0"/>
              <w:tabs>
                <w:tab w:val="num" w:pos="2276"/>
              </w:tabs>
              <w:spacing w:after="0" w:line="240" w:lineRule="auto"/>
              <w:rPr>
                <w:sz w:val="20"/>
                <w:szCs w:val="20"/>
                <w:lang w:eastAsia="ru-RU"/>
              </w:rPr>
            </w:pPr>
            <w:r w:rsidRPr="001455F0">
              <w:rPr>
                <w:sz w:val="20"/>
                <w:szCs w:val="20"/>
                <w:lang w:eastAsia="ru-RU"/>
              </w:rPr>
              <w:t>- Стимулирование создание новых малых предприятий, позволяющих создавать дополнительные рабочие места в сфере малого бизнеса.</w:t>
            </w:r>
          </w:p>
        </w:tc>
      </w:tr>
    </w:tbl>
    <w:p w14:paraId="551E5D20" w14:textId="77777777" w:rsidR="00515EAB" w:rsidRDefault="00305845" w:rsidP="009D1F5C">
      <w:pPr>
        <w:widowControl w:val="0"/>
        <w:spacing w:after="0" w:line="360" w:lineRule="auto"/>
        <w:ind w:firstLine="851"/>
        <w:jc w:val="both"/>
        <w:rPr>
          <w:lang w:eastAsia="ru-RU"/>
        </w:rPr>
      </w:pPr>
      <w:r w:rsidRPr="0025196A">
        <w:rPr>
          <w:lang w:eastAsia="ru-RU"/>
        </w:rPr>
        <w:lastRenderedPageBreak/>
        <w:t xml:space="preserve">Приоритетное направление развития малого и среднего бизнеса в </w:t>
      </w:r>
      <w:r w:rsidR="00284DD4">
        <w:rPr>
          <w:lang w:eastAsia="ru-RU"/>
        </w:rPr>
        <w:t>город</w:t>
      </w:r>
      <w:r>
        <w:rPr>
          <w:lang w:eastAsia="ru-RU"/>
        </w:rPr>
        <w:t>е</w:t>
      </w:r>
      <w:r w:rsidR="00866EA8">
        <w:rPr>
          <w:lang w:eastAsia="ru-RU"/>
        </w:rPr>
        <w:t xml:space="preserve"> - </w:t>
      </w:r>
      <w:r w:rsidRPr="0025196A">
        <w:rPr>
          <w:lang w:eastAsia="ru-RU"/>
        </w:rPr>
        <w:t xml:space="preserve">социально-бытовое обслуживания населения (торговля, сфера услуг). </w:t>
      </w:r>
    </w:p>
    <w:p w14:paraId="08E77B81" w14:textId="6AD1EFD5" w:rsidR="002B67B4" w:rsidRDefault="00305845" w:rsidP="009D1F5C">
      <w:pPr>
        <w:widowControl w:val="0"/>
        <w:spacing w:after="0" w:line="360" w:lineRule="auto"/>
        <w:ind w:firstLine="851"/>
        <w:jc w:val="both"/>
        <w:rPr>
          <w:bCs/>
          <w:iCs/>
          <w:lang w:eastAsia="ru-RU"/>
        </w:rPr>
      </w:pPr>
      <w:r w:rsidRPr="0025196A">
        <w:rPr>
          <w:bCs/>
          <w:iCs/>
          <w:lang w:eastAsia="ru-RU"/>
        </w:rPr>
        <w:t xml:space="preserve">На этапе разработки плана реализации генерального плана </w:t>
      </w:r>
      <w:r w:rsidR="004D0FF4">
        <w:rPr>
          <w:bCs/>
          <w:iCs/>
          <w:lang w:eastAsia="ru-RU"/>
        </w:rPr>
        <w:t>города</w:t>
      </w:r>
      <w:r w:rsidRPr="0025196A">
        <w:rPr>
          <w:bCs/>
          <w:iCs/>
          <w:lang w:eastAsia="ru-RU"/>
        </w:rPr>
        <w:t>, в соответствии с</w:t>
      </w:r>
      <w:r w:rsidR="00F61407" w:rsidRPr="00F61407">
        <w:rPr>
          <w:lang w:eastAsia="ru-RU"/>
        </w:rPr>
        <w:t xml:space="preserve"> </w:t>
      </w:r>
      <w:r w:rsidR="00F61407" w:rsidRPr="00F61407">
        <w:rPr>
          <w:highlight w:val="green"/>
          <w:lang w:eastAsia="ru-RU"/>
        </w:rPr>
        <w:t>Федеральным законом от 24 июля 2007 г. № 209-ФЗ «О развитии малого и среднего предпринимательства в Российской Федерации»</w:t>
      </w:r>
      <w:r w:rsidRPr="0025196A">
        <w:rPr>
          <w:bCs/>
          <w:iCs/>
          <w:lang w:eastAsia="ru-RU"/>
        </w:rPr>
        <w:t xml:space="preserve"> администрации муниципального образования «</w:t>
      </w:r>
      <w:r w:rsidR="00C32781">
        <w:rPr>
          <w:bCs/>
          <w:iCs/>
          <w:lang w:eastAsia="ru-RU"/>
        </w:rPr>
        <w:t>Город Фатеж</w:t>
      </w:r>
      <w:r w:rsidRPr="0025196A">
        <w:rPr>
          <w:bCs/>
          <w:iCs/>
          <w:lang w:eastAsia="ru-RU"/>
        </w:rPr>
        <w:t>» предлагается определить план мероприятий по развитию малого предпринимательства, а именно: разработать приоритетные направления, обеспечить информационно-правовую базу, предусмотреть выделение земельных участков для создания объектов недвижимости для субъектов малого и среднего п</w:t>
      </w:r>
      <w:r w:rsidR="00204FC4">
        <w:rPr>
          <w:bCs/>
          <w:iCs/>
          <w:lang w:eastAsia="ru-RU"/>
        </w:rPr>
        <w:t>редпринимательства.</w:t>
      </w:r>
    </w:p>
    <w:p w14:paraId="4B91419A" w14:textId="77777777" w:rsidR="00F61407" w:rsidRDefault="00F61407" w:rsidP="00F61407">
      <w:pPr>
        <w:widowControl w:val="0"/>
        <w:spacing w:after="0" w:line="360" w:lineRule="auto"/>
        <w:jc w:val="both"/>
        <w:rPr>
          <w:bCs/>
          <w:iCs/>
          <w:lang w:eastAsia="ru-RU"/>
        </w:rPr>
      </w:pPr>
    </w:p>
    <w:p w14:paraId="5B3E8BE9" w14:textId="0D779F94" w:rsidR="00F61407" w:rsidRPr="00F61407" w:rsidRDefault="00F61407" w:rsidP="00F61407">
      <w:pPr>
        <w:tabs>
          <w:tab w:val="left" w:pos="709"/>
        </w:tabs>
        <w:suppressAutoHyphens/>
        <w:spacing w:line="240" w:lineRule="auto"/>
        <w:rPr>
          <w:sz w:val="22"/>
          <w:szCs w:val="22"/>
        </w:rPr>
      </w:pPr>
      <w:bookmarkStart w:id="63" w:name="_Hlk194588504"/>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63"/>
    <w:p w14:paraId="3379C667" w14:textId="77777777" w:rsidR="00933FA9" w:rsidRDefault="00933FA9" w:rsidP="009D1F5C">
      <w:pPr>
        <w:widowControl w:val="0"/>
        <w:spacing w:after="0" w:line="360" w:lineRule="auto"/>
        <w:ind w:firstLine="851"/>
        <w:jc w:val="both"/>
        <w:rPr>
          <w:bCs/>
          <w:iCs/>
          <w:lang w:eastAsia="ru-RU"/>
        </w:rPr>
      </w:pPr>
    </w:p>
    <w:p w14:paraId="61BD1C48" w14:textId="66010C02" w:rsidR="006E7756" w:rsidRPr="00F61407" w:rsidRDefault="002C3106" w:rsidP="009D1F5C">
      <w:pPr>
        <w:pStyle w:val="2"/>
        <w:keepNext w:val="0"/>
        <w:widowControl w:val="0"/>
        <w:spacing w:before="0" w:after="0" w:line="360" w:lineRule="auto"/>
        <w:ind w:left="709"/>
        <w:jc w:val="both"/>
        <w:rPr>
          <w:rFonts w:ascii="Times New Roman" w:hAnsi="Times New Roman"/>
          <w:i w:val="0"/>
          <w:sz w:val="24"/>
          <w:szCs w:val="24"/>
          <w:lang w:val="ru-RU"/>
        </w:rPr>
      </w:pPr>
      <w:bookmarkStart w:id="64" w:name="_Toc55819349"/>
      <w:r>
        <w:rPr>
          <w:rFonts w:ascii="Times New Roman" w:hAnsi="Times New Roman"/>
          <w:i w:val="0"/>
          <w:sz w:val="24"/>
          <w:szCs w:val="24"/>
          <w:lang w:val="ru-RU"/>
        </w:rPr>
        <w:t>2.4. </w:t>
      </w:r>
      <w:r w:rsidR="000A4117" w:rsidRPr="001D602E">
        <w:rPr>
          <w:rFonts w:ascii="Times New Roman" w:hAnsi="Times New Roman"/>
          <w:i w:val="0"/>
          <w:sz w:val="24"/>
          <w:szCs w:val="24"/>
        </w:rPr>
        <w:t>Население</w:t>
      </w:r>
      <w:bookmarkEnd w:id="59"/>
      <w:r w:rsidR="001D602E" w:rsidRPr="001D602E">
        <w:rPr>
          <w:rFonts w:ascii="Times New Roman" w:hAnsi="Times New Roman"/>
          <w:i w:val="0"/>
          <w:sz w:val="24"/>
          <w:szCs w:val="24"/>
        </w:rPr>
        <w:t>.</w:t>
      </w:r>
      <w:bookmarkEnd w:id="64"/>
    </w:p>
    <w:p w14:paraId="3669C10E" w14:textId="58AC3D62" w:rsidR="00EF6816" w:rsidRDefault="00EF6816" w:rsidP="00F61407">
      <w:pPr>
        <w:widowControl w:val="0"/>
        <w:spacing w:after="0" w:line="360" w:lineRule="auto"/>
        <w:jc w:val="both"/>
        <w:rPr>
          <w:kern w:val="0"/>
          <w:lang w:eastAsia="ru-RU"/>
        </w:rPr>
      </w:pPr>
    </w:p>
    <w:p w14:paraId="4726F8A9" w14:textId="06D0285E" w:rsidR="00F61407" w:rsidRPr="00CD15C7" w:rsidRDefault="00F61407" w:rsidP="00CD15C7">
      <w:pPr>
        <w:tabs>
          <w:tab w:val="left" w:pos="709"/>
        </w:tabs>
        <w:suppressAutoHyphens/>
        <w:spacing w:line="240" w:lineRule="auto"/>
        <w:jc w:val="both"/>
        <w:rPr>
          <w:sz w:val="22"/>
          <w:szCs w:val="22"/>
        </w:rPr>
      </w:pPr>
      <w:bookmarkStart w:id="65" w:name="_Hlk194593106"/>
      <w:r w:rsidRPr="00D040A5">
        <w:rPr>
          <w:i/>
          <w:iCs/>
          <w:noProof/>
          <w:kern w:val="0"/>
          <w:sz w:val="22"/>
          <w:szCs w:val="22"/>
          <w:highlight w:val="green"/>
          <w:lang w:eastAsia="ru-RU"/>
        </w:rPr>
        <w:t>(абзацы исключены в редакции решения Министерства архитектуры и градостроительства Курской области от «___» апреля 2025 года № 01-12/_____)</w:t>
      </w:r>
      <w:bookmarkEnd w:id="65"/>
    </w:p>
    <w:p w14:paraId="00C64D01" w14:textId="27AC3CC9" w:rsidR="00F61407" w:rsidRPr="00D040A5" w:rsidRDefault="00F61407" w:rsidP="00D040A5">
      <w:pPr>
        <w:tabs>
          <w:tab w:val="left" w:pos="709"/>
        </w:tabs>
        <w:suppressAutoHyphens/>
        <w:spacing w:line="240" w:lineRule="auto"/>
        <w:rPr>
          <w:sz w:val="22"/>
          <w:szCs w:val="22"/>
        </w:rPr>
      </w:pPr>
      <w:r w:rsidRPr="00D040A5">
        <w:rPr>
          <w:i/>
          <w:iCs/>
          <w:noProof/>
          <w:kern w:val="0"/>
          <w:sz w:val="22"/>
          <w:szCs w:val="22"/>
          <w:highlight w:val="green"/>
          <w:lang w:eastAsia="ru-RU"/>
        </w:rPr>
        <w:t>(рисунок «Динамика численности населения Курского района и Курской области» исключен в редакции решения Министерства архитектуры и градостроительства Курской области от «___» апреля 2025 года № 01-12/_____)</w:t>
      </w:r>
    </w:p>
    <w:p w14:paraId="741B1CBD" w14:textId="3C908EED" w:rsidR="00EF6816" w:rsidRPr="00EF6816" w:rsidRDefault="00C32781" w:rsidP="00EB74DE">
      <w:pPr>
        <w:widowControl w:val="0"/>
        <w:spacing w:after="0" w:line="360" w:lineRule="auto"/>
        <w:jc w:val="both"/>
        <w:rPr>
          <w:kern w:val="0"/>
          <w:lang w:eastAsia="ru-RU"/>
        </w:rPr>
      </w:pPr>
      <w:r>
        <w:rPr>
          <w:kern w:val="0"/>
          <w:lang w:eastAsia="ru-RU"/>
        </w:rPr>
        <w:t>Город Фатеж</w:t>
      </w:r>
      <w:r w:rsidR="00EF6816" w:rsidRPr="00EF6816">
        <w:rPr>
          <w:kern w:val="0"/>
          <w:lang w:eastAsia="ru-RU"/>
        </w:rPr>
        <w:t xml:space="preserve"> н</w:t>
      </w:r>
      <w:r w:rsidR="004D0FF4">
        <w:rPr>
          <w:kern w:val="0"/>
          <w:lang w:eastAsia="ru-RU"/>
        </w:rPr>
        <w:t>а фоне демографической ситуации</w:t>
      </w:r>
      <w:r w:rsidR="00EF6816" w:rsidRPr="00EF6816">
        <w:rPr>
          <w:kern w:val="0"/>
          <w:lang w:eastAsia="ru-RU"/>
        </w:rPr>
        <w:t xml:space="preserve"> характеризуется более стабильной динамикой численности населения, что иллюстрирует направленность внутрирегиональных и внутрирайонных миграционных потоков</w:t>
      </w:r>
      <w:r w:rsidR="00772E2F">
        <w:rPr>
          <w:kern w:val="0"/>
          <w:lang w:eastAsia="ru-RU"/>
        </w:rPr>
        <w:t>.</w:t>
      </w:r>
      <w:r w:rsidR="00DC26FE">
        <w:rPr>
          <w:kern w:val="0"/>
          <w:lang w:eastAsia="ru-RU"/>
        </w:rPr>
        <w:t xml:space="preserve"> </w:t>
      </w:r>
      <w:r w:rsidR="00EF6816" w:rsidRPr="00EF6816">
        <w:rPr>
          <w:kern w:val="0"/>
          <w:lang w:eastAsia="ru-RU"/>
        </w:rPr>
        <w:t xml:space="preserve">Основными характеристиками современной демографической ситуации в </w:t>
      </w:r>
      <w:r w:rsidR="00284DD4">
        <w:rPr>
          <w:kern w:val="0"/>
          <w:lang w:eastAsia="ru-RU"/>
        </w:rPr>
        <w:t>город</w:t>
      </w:r>
      <w:r w:rsidR="00204FC4">
        <w:rPr>
          <w:kern w:val="0"/>
          <w:lang w:eastAsia="ru-RU"/>
        </w:rPr>
        <w:t>е</w:t>
      </w:r>
      <w:r w:rsidR="00EF6816" w:rsidRPr="00EF6816">
        <w:rPr>
          <w:kern w:val="0"/>
          <w:lang w:eastAsia="ru-RU"/>
        </w:rPr>
        <w:t xml:space="preserve"> являются следующие:</w:t>
      </w:r>
    </w:p>
    <w:p w14:paraId="4F2A7EC9"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регрессивный тип возрастной структуры населения с долей старческих возрастных групп, превышающих в 1,7 раз детские;</w:t>
      </w:r>
    </w:p>
    <w:p w14:paraId="2C4ED63D"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14:paraId="677DA73E"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низкий уровень рождаемости, недостаточный для простого замещения родителей их детьми;</w:t>
      </w:r>
    </w:p>
    <w:p w14:paraId="5A85E17E"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lastRenderedPageBreak/>
        <w:t>высокий уровень смертности населения, особенно в трудоспособном возрасте;</w:t>
      </w:r>
    </w:p>
    <w:p w14:paraId="5D289529"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низкие показатели продолжительности жизни населения;</w:t>
      </w:r>
    </w:p>
    <w:p w14:paraId="78EF1F6E" w14:textId="77777777" w:rsidR="00EF6816" w:rsidRPr="00EF6816" w:rsidRDefault="00EF6816" w:rsidP="00F1442C">
      <w:pPr>
        <w:widowControl w:val="0"/>
        <w:numPr>
          <w:ilvl w:val="0"/>
          <w:numId w:val="24"/>
        </w:numPr>
        <w:spacing w:after="0" w:line="360" w:lineRule="auto"/>
        <w:ind w:left="0" w:firstLine="709"/>
        <w:jc w:val="both"/>
        <w:rPr>
          <w:kern w:val="0"/>
          <w:lang w:eastAsia="ru-RU"/>
        </w:rPr>
      </w:pPr>
      <w:r w:rsidRPr="00EF6816">
        <w:rPr>
          <w:kern w:val="0"/>
          <w:lang w:eastAsia="ru-RU"/>
        </w:rPr>
        <w:t>приток мигрантов, частично компенсирующий естественную убыль населения.</w:t>
      </w:r>
    </w:p>
    <w:p w14:paraId="0895C17D" w14:textId="77777777" w:rsidR="00EF6816" w:rsidRPr="00EF6816" w:rsidRDefault="00EF6816" w:rsidP="009D1F5C">
      <w:pPr>
        <w:widowControl w:val="0"/>
        <w:spacing w:after="0" w:line="360" w:lineRule="auto"/>
        <w:ind w:firstLine="709"/>
        <w:jc w:val="both"/>
        <w:rPr>
          <w:kern w:val="0"/>
          <w:lang w:eastAsia="ru-RU"/>
        </w:rPr>
      </w:pPr>
      <w:r w:rsidRPr="00EF6816">
        <w:rPr>
          <w:kern w:val="0"/>
          <w:lang w:eastAsia="ru-RU"/>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r w:rsidR="004D0FF4">
        <w:rPr>
          <w:kern w:val="0"/>
          <w:lang w:eastAsia="ru-RU"/>
        </w:rPr>
        <w:t>г</w:t>
      </w:r>
      <w:r w:rsidR="007922C9">
        <w:rPr>
          <w:kern w:val="0"/>
          <w:lang w:eastAsia="ru-RU"/>
        </w:rPr>
        <w:t>орода Фатеж</w:t>
      </w:r>
      <w:r w:rsidRPr="00EF6816">
        <w:rPr>
          <w:kern w:val="0"/>
          <w:lang w:eastAsia="ru-RU"/>
        </w:rPr>
        <w:t>.</w:t>
      </w:r>
      <w:r w:rsidR="009F709E">
        <w:rPr>
          <w:kern w:val="0"/>
          <w:lang w:eastAsia="ru-RU"/>
        </w:rPr>
        <w:t xml:space="preserve"> </w:t>
      </w:r>
      <w:r w:rsidRPr="00EF6816">
        <w:rPr>
          <w:kern w:val="0"/>
          <w:lang w:eastAsia="ru-RU"/>
        </w:rPr>
        <w:t>Составляемые ежегодно Росстатом среднесрочные демографические прогнозы</w:t>
      </w:r>
      <w:r w:rsidRPr="00EF6816">
        <w:rPr>
          <w:kern w:val="0"/>
          <w:vertAlign w:val="superscript"/>
          <w:lang w:eastAsia="ru-RU"/>
        </w:rPr>
        <w:footnoteReference w:id="1"/>
      </w:r>
      <w:r w:rsidRPr="00EF6816">
        <w:rPr>
          <w:kern w:val="0"/>
          <w:lang w:eastAsia="ru-RU"/>
        </w:rPr>
        <w:t xml:space="preserve"> содержат несколько устойчивых трендов по каждому демографическому показателю, к которым относятся:</w:t>
      </w:r>
    </w:p>
    <w:p w14:paraId="742C9C11"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сохранение рождаемости на низком уровне, не обеспечивающем даже простое возобновление поколений;</w:t>
      </w:r>
    </w:p>
    <w:p w14:paraId="6E6C3933"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сокращение уровня младенческой смертности;</w:t>
      </w:r>
    </w:p>
    <w:p w14:paraId="48DB51A3"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сохранение смертности взрослого населения на высоком уровне;</w:t>
      </w:r>
    </w:p>
    <w:p w14:paraId="20D7BAA6" w14:textId="026BE9F9"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стагнация ожидаемой продолжительности жизни с незначительным медленным е</w:t>
      </w:r>
      <w:r w:rsidR="00731C89">
        <w:rPr>
          <w:kern w:val="0"/>
          <w:lang w:eastAsia="ru-RU"/>
        </w:rPr>
        <w:t>е</w:t>
      </w:r>
      <w:r w:rsidR="00EF6816" w:rsidRPr="00EF6816">
        <w:rPr>
          <w:kern w:val="0"/>
          <w:lang w:eastAsia="ru-RU"/>
        </w:rPr>
        <w:t xml:space="preserve"> увеличением у мужчин;</w:t>
      </w:r>
    </w:p>
    <w:p w14:paraId="0F204361"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сокращение миграционного прироста;</w:t>
      </w:r>
    </w:p>
    <w:p w14:paraId="63C5A83E"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умеренный рост нагрузки на трудоспособное население (коэффициент демографической нагрузки будет значительно ниже уровня 90-х годов XX века);</w:t>
      </w:r>
    </w:p>
    <w:p w14:paraId="30D441B8" w14:textId="77777777" w:rsidR="00EF6816" w:rsidRPr="00EF6816" w:rsidRDefault="001D602E" w:rsidP="009D1F5C">
      <w:pPr>
        <w:widowControl w:val="0"/>
        <w:tabs>
          <w:tab w:val="left" w:pos="1276"/>
        </w:tabs>
        <w:spacing w:after="0" w:line="360" w:lineRule="auto"/>
        <w:ind w:firstLine="709"/>
        <w:jc w:val="both"/>
        <w:rPr>
          <w:kern w:val="0"/>
          <w:lang w:eastAsia="ru-RU"/>
        </w:rPr>
      </w:pPr>
      <w:r>
        <w:rPr>
          <w:kern w:val="0"/>
          <w:lang w:eastAsia="ru-RU"/>
        </w:rPr>
        <w:t>- </w:t>
      </w:r>
      <w:r w:rsidR="00EF6816" w:rsidRPr="00EF6816">
        <w:rPr>
          <w:kern w:val="0"/>
          <w:lang w:eastAsia="ru-RU"/>
        </w:rPr>
        <w:t xml:space="preserve">уменьшение численности населения страны. </w:t>
      </w:r>
    </w:p>
    <w:p w14:paraId="59E9F899" w14:textId="77777777" w:rsidR="00EF6816" w:rsidRPr="00EF6816" w:rsidRDefault="00EF6816" w:rsidP="009D1F5C">
      <w:pPr>
        <w:widowControl w:val="0"/>
        <w:tabs>
          <w:tab w:val="num" w:pos="1440"/>
        </w:tabs>
        <w:spacing w:after="0" w:line="360" w:lineRule="auto"/>
        <w:ind w:firstLine="709"/>
        <w:jc w:val="both"/>
        <w:rPr>
          <w:kern w:val="0"/>
          <w:lang w:eastAsia="ru-RU"/>
        </w:rPr>
      </w:pPr>
      <w:r w:rsidRPr="00EF6816">
        <w:rPr>
          <w:kern w:val="0"/>
          <w:lang w:eastAsia="ru-RU"/>
        </w:rPr>
        <w:t>Прогнозная динамика важнейших демографических показател</w:t>
      </w:r>
      <w:r w:rsidR="001D602E">
        <w:rPr>
          <w:kern w:val="0"/>
          <w:lang w:eastAsia="ru-RU"/>
        </w:rPr>
        <w:t>ей представлена на рисунке</w:t>
      </w:r>
      <w:r w:rsidRPr="00EF6816">
        <w:rPr>
          <w:kern w:val="0"/>
          <w:lang w:eastAsia="ru-RU"/>
        </w:rPr>
        <w:t>.</w:t>
      </w:r>
    </w:p>
    <w:p w14:paraId="7FF2EDBB" w14:textId="77777777" w:rsidR="00EF6816" w:rsidRPr="00EF6816" w:rsidRDefault="00194001" w:rsidP="009D1F5C">
      <w:pPr>
        <w:widowControl w:val="0"/>
        <w:tabs>
          <w:tab w:val="num" w:pos="1440"/>
        </w:tabs>
        <w:spacing w:after="0" w:line="360" w:lineRule="auto"/>
        <w:jc w:val="center"/>
        <w:rPr>
          <w:kern w:val="0"/>
          <w:lang w:eastAsia="ru-RU"/>
        </w:rPr>
      </w:pPr>
      <w:r>
        <w:rPr>
          <w:kern w:val="0"/>
          <w:lang w:eastAsia="ru-RU"/>
        </w:rPr>
        <w:lastRenderedPageBreak/>
        <w:pict w14:anchorId="42416B7D">
          <v:shape id="_x0000_i1027" type="#_x0000_t75" style="width:341.25pt;height:240pt;visibility:visible" o:allowoverlap="f">
            <v:imagedata r:id="rId10" o:title=""/>
          </v:shape>
        </w:pict>
      </w:r>
    </w:p>
    <w:p w14:paraId="25970B35" w14:textId="09AABBF7" w:rsidR="00EF6816" w:rsidRDefault="001D602E" w:rsidP="009D1F5C">
      <w:pPr>
        <w:widowControl w:val="0"/>
        <w:spacing w:after="0" w:line="360" w:lineRule="auto"/>
        <w:jc w:val="center"/>
        <w:rPr>
          <w:b/>
          <w:kern w:val="0"/>
          <w:sz w:val="20"/>
          <w:szCs w:val="20"/>
          <w:lang w:eastAsia="ru-RU"/>
        </w:rPr>
      </w:pPr>
      <w:r>
        <w:rPr>
          <w:b/>
          <w:kern w:val="0"/>
          <w:sz w:val="20"/>
          <w:szCs w:val="20"/>
          <w:lang w:eastAsia="ru-RU"/>
        </w:rPr>
        <w:t>Рис</w:t>
      </w:r>
      <w:r w:rsidR="00EF6816" w:rsidRPr="001D602E">
        <w:rPr>
          <w:b/>
          <w:kern w:val="0"/>
          <w:sz w:val="20"/>
          <w:szCs w:val="20"/>
          <w:lang w:eastAsia="ru-RU"/>
        </w:rPr>
        <w:t xml:space="preserve">. Динамика важнейших демографических показателей </w:t>
      </w:r>
      <w:r w:rsidR="00EF6816" w:rsidRPr="0055762E">
        <w:rPr>
          <w:b/>
          <w:kern w:val="0"/>
          <w:sz w:val="20"/>
          <w:szCs w:val="20"/>
          <w:highlight w:val="green"/>
          <w:lang w:eastAsia="ru-RU"/>
        </w:rPr>
        <w:t>Р</w:t>
      </w:r>
      <w:r w:rsidR="0055762E" w:rsidRPr="0055762E">
        <w:rPr>
          <w:b/>
          <w:kern w:val="0"/>
          <w:sz w:val="20"/>
          <w:szCs w:val="20"/>
          <w:highlight w:val="green"/>
          <w:lang w:eastAsia="ru-RU"/>
        </w:rPr>
        <w:t xml:space="preserve">оссийской </w:t>
      </w:r>
      <w:r w:rsidR="00EF6816" w:rsidRPr="0055762E">
        <w:rPr>
          <w:b/>
          <w:kern w:val="0"/>
          <w:sz w:val="20"/>
          <w:szCs w:val="20"/>
          <w:highlight w:val="green"/>
          <w:lang w:eastAsia="ru-RU"/>
        </w:rPr>
        <w:t>Ф</w:t>
      </w:r>
      <w:r w:rsidR="0055762E" w:rsidRPr="0055762E">
        <w:rPr>
          <w:b/>
          <w:kern w:val="0"/>
          <w:sz w:val="20"/>
          <w:szCs w:val="20"/>
          <w:highlight w:val="green"/>
          <w:lang w:eastAsia="ru-RU"/>
        </w:rPr>
        <w:t>едерации</w:t>
      </w:r>
      <w:r w:rsidR="00EF6816" w:rsidRPr="001D602E">
        <w:rPr>
          <w:b/>
          <w:kern w:val="0"/>
          <w:sz w:val="20"/>
          <w:szCs w:val="20"/>
          <w:lang w:eastAsia="ru-RU"/>
        </w:rPr>
        <w:t xml:space="preserve"> в динамике до </w:t>
      </w:r>
      <w:r w:rsidR="00AF0E09">
        <w:rPr>
          <w:b/>
          <w:kern w:val="0"/>
          <w:sz w:val="20"/>
          <w:szCs w:val="20"/>
          <w:lang w:eastAsia="ru-RU"/>
        </w:rPr>
        <w:t>2020</w:t>
      </w:r>
      <w:r w:rsidR="0014377A">
        <w:rPr>
          <w:b/>
          <w:kern w:val="0"/>
          <w:sz w:val="20"/>
          <w:szCs w:val="20"/>
          <w:lang w:eastAsia="ru-RU"/>
        </w:rPr>
        <w:t> </w:t>
      </w:r>
      <w:r w:rsidR="00EF6816" w:rsidRPr="001D602E">
        <w:rPr>
          <w:b/>
          <w:kern w:val="0"/>
          <w:sz w:val="20"/>
          <w:szCs w:val="20"/>
          <w:lang w:eastAsia="ru-RU"/>
        </w:rPr>
        <w:t>года (по оценке ЦМАКП</w:t>
      </w:r>
      <w:r w:rsidR="00EF6816" w:rsidRPr="001D602E">
        <w:rPr>
          <w:b/>
          <w:kern w:val="0"/>
          <w:sz w:val="20"/>
          <w:szCs w:val="20"/>
          <w:vertAlign w:val="superscript"/>
          <w:lang w:eastAsia="ru-RU"/>
        </w:rPr>
        <w:footnoteReference w:id="2"/>
      </w:r>
      <w:r w:rsidR="00EF6816" w:rsidRPr="001D602E">
        <w:rPr>
          <w:b/>
          <w:kern w:val="0"/>
          <w:sz w:val="20"/>
          <w:szCs w:val="20"/>
          <w:lang w:eastAsia="ru-RU"/>
        </w:rPr>
        <w:t>).</w:t>
      </w:r>
    </w:p>
    <w:p w14:paraId="4CE13E85" w14:textId="77777777" w:rsidR="0055762E" w:rsidRDefault="0055762E" w:rsidP="0055762E">
      <w:pPr>
        <w:widowControl w:val="0"/>
        <w:spacing w:after="0" w:line="360" w:lineRule="auto"/>
        <w:rPr>
          <w:b/>
          <w:kern w:val="0"/>
          <w:sz w:val="20"/>
          <w:szCs w:val="20"/>
          <w:lang w:eastAsia="ru-RU"/>
        </w:rPr>
      </w:pPr>
    </w:p>
    <w:p w14:paraId="3F702D81" w14:textId="4D01F8FD" w:rsidR="0055762E" w:rsidRPr="004A3500" w:rsidRDefault="0055762E" w:rsidP="004A3500">
      <w:pPr>
        <w:widowControl w:val="0"/>
        <w:spacing w:after="0" w:line="240" w:lineRule="auto"/>
        <w:jc w:val="both"/>
        <w:rPr>
          <w:i/>
          <w:iCs/>
          <w:kern w:val="0"/>
          <w:lang w:eastAsia="ru-RU"/>
        </w:rPr>
      </w:pPr>
      <w:r w:rsidRPr="004A3500">
        <w:rPr>
          <w:i/>
          <w:iCs/>
          <w:kern w:val="0"/>
          <w:lang w:eastAsia="ru-RU"/>
        </w:rPr>
        <w:t xml:space="preserve">(наименование рисунка изложено в редакции решения Министерства архитектуры и градостроительства Курской области от «___» </w:t>
      </w:r>
      <w:r w:rsidR="004A3500" w:rsidRPr="004A3500">
        <w:rPr>
          <w:i/>
          <w:iCs/>
          <w:kern w:val="0"/>
          <w:lang w:eastAsia="ru-RU"/>
        </w:rPr>
        <w:t>апреля 2025 года</w:t>
      </w:r>
      <w:r w:rsidRPr="004A3500">
        <w:rPr>
          <w:i/>
          <w:iCs/>
          <w:kern w:val="0"/>
          <w:lang w:eastAsia="ru-RU"/>
        </w:rPr>
        <w:t xml:space="preserve"> № 01-12/_____)</w:t>
      </w:r>
    </w:p>
    <w:p w14:paraId="653ED5AE" w14:textId="77777777" w:rsidR="0055762E" w:rsidRDefault="0055762E" w:rsidP="0055762E">
      <w:pPr>
        <w:widowControl w:val="0"/>
        <w:spacing w:after="0" w:line="360" w:lineRule="auto"/>
        <w:rPr>
          <w:kern w:val="0"/>
          <w:sz w:val="20"/>
          <w:szCs w:val="20"/>
          <w:lang w:eastAsia="ru-RU"/>
        </w:rPr>
      </w:pPr>
    </w:p>
    <w:p w14:paraId="2E95B5DD" w14:textId="60454D52" w:rsidR="00EF6816" w:rsidRDefault="00EF6816" w:rsidP="009D1F5C">
      <w:pPr>
        <w:widowControl w:val="0"/>
        <w:spacing w:after="0" w:line="360" w:lineRule="auto"/>
        <w:ind w:firstLine="709"/>
        <w:jc w:val="both"/>
        <w:rPr>
          <w:kern w:val="0"/>
          <w:lang w:eastAsia="ru-RU"/>
        </w:rPr>
      </w:pPr>
      <w:r w:rsidRPr="00EF6816">
        <w:rPr>
          <w:kern w:val="0"/>
          <w:lang w:eastAsia="ru-RU"/>
        </w:rPr>
        <w:t>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Этот период попадает на первую оч</w:t>
      </w:r>
      <w:r w:rsidR="00204FC4">
        <w:rPr>
          <w:kern w:val="0"/>
          <w:lang w:eastAsia="ru-RU"/>
        </w:rPr>
        <w:t>ередь</w:t>
      </w:r>
      <w:r w:rsidR="00E127BF">
        <w:rPr>
          <w:kern w:val="0"/>
          <w:lang w:eastAsia="ru-RU"/>
        </w:rPr>
        <w:t xml:space="preserve"> генерального плана (до </w:t>
      </w:r>
      <w:r w:rsidR="00AF0E09" w:rsidRPr="004F7B07">
        <w:rPr>
          <w:kern w:val="0"/>
          <w:highlight w:val="green"/>
          <w:lang w:eastAsia="ru-RU"/>
        </w:rPr>
        <w:t>20</w:t>
      </w:r>
      <w:r w:rsidR="0055762E" w:rsidRPr="004F7B07">
        <w:rPr>
          <w:kern w:val="0"/>
          <w:highlight w:val="green"/>
          <w:lang w:eastAsia="ru-RU"/>
        </w:rPr>
        <w:t>14</w:t>
      </w:r>
      <w:r w:rsidRPr="00EF6816">
        <w:rPr>
          <w:kern w:val="0"/>
          <w:lang w:eastAsia="ru-RU"/>
        </w:rPr>
        <w:t xml:space="preserve"> года).</w:t>
      </w:r>
    </w:p>
    <w:p w14:paraId="3D967FC6" w14:textId="77777777" w:rsidR="0055762E" w:rsidRDefault="0055762E" w:rsidP="0055762E">
      <w:pPr>
        <w:widowControl w:val="0"/>
        <w:spacing w:after="0" w:line="360" w:lineRule="auto"/>
        <w:jc w:val="both"/>
        <w:rPr>
          <w:kern w:val="0"/>
          <w:lang w:eastAsia="ru-RU"/>
        </w:rPr>
      </w:pPr>
    </w:p>
    <w:p w14:paraId="22E48012" w14:textId="77777777" w:rsidR="0055762E" w:rsidRPr="00F61407" w:rsidRDefault="0055762E" w:rsidP="0055762E">
      <w:pPr>
        <w:tabs>
          <w:tab w:val="left" w:pos="709"/>
        </w:tabs>
        <w:suppressAutoHyphens/>
        <w:spacing w:line="240" w:lineRule="auto"/>
        <w:rPr>
          <w:sz w:val="22"/>
          <w:szCs w:val="22"/>
        </w:rPr>
      </w:pPr>
      <w:bookmarkStart w:id="66" w:name="_Hlk194589382"/>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66"/>
    <w:p w14:paraId="7E36A28A" w14:textId="1B489E51" w:rsidR="0055762E" w:rsidRPr="00922D7E" w:rsidRDefault="00922D7E" w:rsidP="00922D7E">
      <w:pPr>
        <w:tabs>
          <w:tab w:val="left" w:pos="709"/>
        </w:tabs>
        <w:suppressAutoHyphens/>
        <w:spacing w:line="240" w:lineRule="auto"/>
        <w:jc w:val="both"/>
        <w:rPr>
          <w:sz w:val="22"/>
          <w:szCs w:val="22"/>
        </w:rPr>
      </w:pPr>
      <w:r w:rsidRPr="004A3500">
        <w:rPr>
          <w:i/>
          <w:iCs/>
          <w:noProof/>
          <w:kern w:val="0"/>
          <w:sz w:val="22"/>
          <w:szCs w:val="22"/>
          <w:highlight w:val="green"/>
          <w:lang w:eastAsia="ru-RU"/>
        </w:rPr>
        <w:t>(абзацы  исключены в редакции решения Министерства архитектуры и градостроительства Курской области от «___» апреля 2025 года № 01-12/_____)</w:t>
      </w:r>
    </w:p>
    <w:p w14:paraId="13F528F0" w14:textId="77777777" w:rsidR="008C3D7E" w:rsidRPr="009762DF" w:rsidRDefault="008C3D7E" w:rsidP="009D1F5C">
      <w:pPr>
        <w:pStyle w:val="af3"/>
        <w:widowControl w:val="0"/>
        <w:spacing w:before="0" w:beforeAutospacing="0" w:after="0" w:afterAutospacing="0" w:line="360" w:lineRule="auto"/>
        <w:ind w:firstLine="709"/>
        <w:jc w:val="both"/>
        <w:rPr>
          <w:bCs/>
        </w:rPr>
      </w:pPr>
      <w:r w:rsidRPr="00AC16A1">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9762DF">
        <w:rPr>
          <w:bCs/>
        </w:rPr>
        <w:t>Курской области.</w:t>
      </w:r>
    </w:p>
    <w:p w14:paraId="3F30476B" w14:textId="564C9660" w:rsidR="0063715D" w:rsidRDefault="0063715D" w:rsidP="0063715D">
      <w:pPr>
        <w:pStyle w:val="af3"/>
        <w:spacing w:before="0" w:beforeAutospacing="0" w:after="0" w:afterAutospacing="0" w:line="360" w:lineRule="auto"/>
        <w:ind w:firstLine="709"/>
        <w:jc w:val="both"/>
      </w:pPr>
      <w:r w:rsidRPr="0063715D">
        <w:rPr>
          <w:bCs/>
        </w:rPr>
        <w:t>Общая чи</w:t>
      </w:r>
      <w:r w:rsidRPr="0063715D">
        <w:t xml:space="preserve">сленность населения, проживающего </w:t>
      </w:r>
      <w:r w:rsidR="00D55ED7" w:rsidRPr="00D55ED7">
        <w:rPr>
          <w:highlight w:val="green"/>
        </w:rPr>
        <w:t>на 01.01.2020</w:t>
      </w:r>
      <w:r w:rsidRPr="0063715D">
        <w:t xml:space="preserve"> в </w:t>
      </w:r>
      <w:r w:rsidR="004D0FF4">
        <w:t>Фатеже</w:t>
      </w:r>
      <w:r w:rsidRPr="0063715D">
        <w:t xml:space="preserve">, составляет </w:t>
      </w:r>
      <w:r w:rsidR="00E65137">
        <w:t>5994</w:t>
      </w:r>
      <w:r w:rsidRPr="0063715D">
        <w:t xml:space="preserve"> человека. Средний состав семьи – 3 человека.</w:t>
      </w:r>
    </w:p>
    <w:p w14:paraId="17C866A0" w14:textId="77777777" w:rsidR="00D55ED7" w:rsidRDefault="00D55ED7" w:rsidP="00D55ED7">
      <w:pPr>
        <w:pStyle w:val="af3"/>
        <w:spacing w:before="0" w:beforeAutospacing="0" w:after="0" w:afterAutospacing="0" w:line="360" w:lineRule="auto"/>
        <w:jc w:val="both"/>
      </w:pPr>
    </w:p>
    <w:p w14:paraId="1B4AE9EE" w14:textId="77777777" w:rsidR="00D55ED7" w:rsidRPr="00F61407" w:rsidRDefault="00D55ED7" w:rsidP="00D55ED7">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41598731" w14:textId="77777777" w:rsidR="00D55ED7" w:rsidRPr="0063715D" w:rsidRDefault="00D55ED7" w:rsidP="00D55ED7">
      <w:pPr>
        <w:pStyle w:val="af3"/>
        <w:spacing w:before="0" w:beforeAutospacing="0" w:after="0" w:afterAutospacing="0" w:line="360" w:lineRule="auto"/>
        <w:jc w:val="both"/>
      </w:pPr>
    </w:p>
    <w:p w14:paraId="3A30B19B" w14:textId="77777777" w:rsidR="00987D8D" w:rsidRDefault="00987D8D" w:rsidP="009D1F5C">
      <w:pPr>
        <w:pStyle w:val="af3"/>
        <w:widowControl w:val="0"/>
        <w:spacing w:before="0" w:beforeAutospacing="0" w:after="0" w:afterAutospacing="0" w:line="360" w:lineRule="auto"/>
        <w:ind w:firstLine="709"/>
        <w:jc w:val="both"/>
      </w:pPr>
      <w:r>
        <w:t>Динамика численности населения приведена ниже в таблиц</w:t>
      </w:r>
      <w:r w:rsidR="00FC3C5D">
        <w:t>е</w:t>
      </w:r>
      <w:r>
        <w:t>.</w:t>
      </w:r>
    </w:p>
    <w:p w14:paraId="791A6A10" w14:textId="77777777" w:rsidR="004D0FF4" w:rsidRDefault="004D0FF4" w:rsidP="004D0FF4">
      <w:pPr>
        <w:pStyle w:val="35"/>
        <w:keepNext/>
      </w:pPr>
      <w:r>
        <w:t>Таблица. Динамика численности населения г. Фатеж</w:t>
      </w:r>
    </w:p>
    <w:tbl>
      <w:tblPr>
        <w:tblW w:w="0" w:type="auto"/>
        <w:tblInd w:w="-5" w:type="dxa"/>
        <w:tblLayout w:type="fixed"/>
        <w:tblLook w:val="0000" w:firstRow="0" w:lastRow="0" w:firstColumn="0" w:lastColumn="0" w:noHBand="0" w:noVBand="0"/>
      </w:tblPr>
      <w:tblGrid>
        <w:gridCol w:w="2118"/>
        <w:gridCol w:w="677"/>
        <w:gridCol w:w="677"/>
        <w:gridCol w:w="677"/>
        <w:gridCol w:w="678"/>
        <w:gridCol w:w="678"/>
        <w:gridCol w:w="678"/>
        <w:gridCol w:w="678"/>
        <w:gridCol w:w="678"/>
        <w:gridCol w:w="678"/>
        <w:gridCol w:w="678"/>
        <w:gridCol w:w="686"/>
      </w:tblGrid>
      <w:tr w:rsidR="004D0FF4" w14:paraId="74B1A0A7" w14:textId="77777777" w:rsidTr="009D4E93">
        <w:trPr>
          <w:trHeight w:val="315"/>
        </w:trPr>
        <w:tc>
          <w:tcPr>
            <w:tcW w:w="2118" w:type="dxa"/>
            <w:tcBorders>
              <w:top w:val="single" w:sz="4" w:space="0" w:color="000000"/>
              <w:left w:val="single" w:sz="4" w:space="0" w:color="000000"/>
              <w:bottom w:val="single" w:sz="4" w:space="0" w:color="000000"/>
            </w:tcBorders>
            <w:shd w:val="clear" w:color="auto" w:fill="auto"/>
            <w:vAlign w:val="center"/>
          </w:tcPr>
          <w:p w14:paraId="0563D117" w14:textId="77777777" w:rsidR="004D0FF4" w:rsidRDefault="004D0FF4" w:rsidP="009D4E93">
            <w:pPr>
              <w:keepNext/>
              <w:snapToGrid w:val="0"/>
              <w:jc w:val="center"/>
              <w:rPr>
                <w:b/>
                <w:bCs/>
                <w:sz w:val="20"/>
                <w:szCs w:val="20"/>
              </w:rPr>
            </w:pPr>
          </w:p>
        </w:tc>
        <w:tc>
          <w:tcPr>
            <w:tcW w:w="677" w:type="dxa"/>
            <w:tcBorders>
              <w:top w:val="single" w:sz="4" w:space="0" w:color="000000"/>
              <w:left w:val="single" w:sz="4" w:space="0" w:color="000000"/>
              <w:bottom w:val="single" w:sz="4" w:space="0" w:color="000000"/>
            </w:tcBorders>
            <w:shd w:val="clear" w:color="auto" w:fill="auto"/>
            <w:vAlign w:val="center"/>
          </w:tcPr>
          <w:p w14:paraId="61591AC6" w14:textId="77777777" w:rsidR="004D0FF4" w:rsidRDefault="004D0FF4" w:rsidP="009D4E93">
            <w:pPr>
              <w:keepNext/>
              <w:jc w:val="center"/>
            </w:pPr>
            <w:r>
              <w:rPr>
                <w:b/>
                <w:bCs/>
                <w:sz w:val="20"/>
                <w:szCs w:val="20"/>
              </w:rPr>
              <w:t>2010</w:t>
            </w:r>
          </w:p>
        </w:tc>
        <w:tc>
          <w:tcPr>
            <w:tcW w:w="677" w:type="dxa"/>
            <w:tcBorders>
              <w:top w:val="single" w:sz="4" w:space="0" w:color="000000"/>
              <w:left w:val="single" w:sz="4" w:space="0" w:color="000000"/>
              <w:bottom w:val="single" w:sz="4" w:space="0" w:color="000000"/>
            </w:tcBorders>
            <w:shd w:val="clear" w:color="auto" w:fill="auto"/>
            <w:vAlign w:val="center"/>
          </w:tcPr>
          <w:p w14:paraId="3264F958" w14:textId="77777777" w:rsidR="004D0FF4" w:rsidRDefault="004D0FF4" w:rsidP="009D4E93">
            <w:pPr>
              <w:keepNext/>
              <w:jc w:val="center"/>
            </w:pPr>
            <w:r>
              <w:rPr>
                <w:b/>
                <w:bCs/>
                <w:sz w:val="20"/>
                <w:szCs w:val="20"/>
              </w:rPr>
              <w:t>2011</w:t>
            </w:r>
          </w:p>
        </w:tc>
        <w:tc>
          <w:tcPr>
            <w:tcW w:w="677" w:type="dxa"/>
            <w:tcBorders>
              <w:top w:val="single" w:sz="4" w:space="0" w:color="000000"/>
              <w:left w:val="single" w:sz="4" w:space="0" w:color="000000"/>
              <w:bottom w:val="single" w:sz="4" w:space="0" w:color="000000"/>
            </w:tcBorders>
            <w:shd w:val="clear" w:color="auto" w:fill="auto"/>
            <w:vAlign w:val="center"/>
          </w:tcPr>
          <w:p w14:paraId="66BE6F85" w14:textId="77777777" w:rsidR="004D0FF4" w:rsidRDefault="004D0FF4" w:rsidP="009D4E93">
            <w:pPr>
              <w:keepNext/>
              <w:jc w:val="center"/>
            </w:pPr>
            <w:r>
              <w:rPr>
                <w:b/>
                <w:bCs/>
                <w:sz w:val="20"/>
                <w:szCs w:val="20"/>
              </w:rPr>
              <w:t>2012</w:t>
            </w:r>
          </w:p>
        </w:tc>
        <w:tc>
          <w:tcPr>
            <w:tcW w:w="678" w:type="dxa"/>
            <w:tcBorders>
              <w:top w:val="single" w:sz="4" w:space="0" w:color="000000"/>
              <w:left w:val="single" w:sz="4" w:space="0" w:color="000000"/>
              <w:bottom w:val="single" w:sz="4" w:space="0" w:color="000000"/>
            </w:tcBorders>
            <w:shd w:val="clear" w:color="auto" w:fill="auto"/>
            <w:vAlign w:val="center"/>
          </w:tcPr>
          <w:p w14:paraId="32C93741" w14:textId="77777777" w:rsidR="004D0FF4" w:rsidRDefault="004D0FF4" w:rsidP="009D4E93">
            <w:pPr>
              <w:keepNext/>
              <w:jc w:val="center"/>
            </w:pPr>
            <w:r>
              <w:rPr>
                <w:b/>
                <w:bCs/>
                <w:sz w:val="20"/>
                <w:szCs w:val="20"/>
              </w:rPr>
              <w:t>2013</w:t>
            </w:r>
          </w:p>
        </w:tc>
        <w:tc>
          <w:tcPr>
            <w:tcW w:w="678" w:type="dxa"/>
            <w:tcBorders>
              <w:top w:val="single" w:sz="4" w:space="0" w:color="000000"/>
              <w:left w:val="single" w:sz="4" w:space="0" w:color="000000"/>
              <w:bottom w:val="single" w:sz="4" w:space="0" w:color="000000"/>
            </w:tcBorders>
            <w:shd w:val="clear" w:color="auto" w:fill="auto"/>
            <w:vAlign w:val="center"/>
          </w:tcPr>
          <w:p w14:paraId="6C598EB4" w14:textId="77777777" w:rsidR="004D0FF4" w:rsidRDefault="004D0FF4" w:rsidP="009D4E93">
            <w:pPr>
              <w:keepNext/>
              <w:jc w:val="center"/>
            </w:pPr>
            <w:r>
              <w:rPr>
                <w:b/>
                <w:bCs/>
                <w:sz w:val="20"/>
                <w:szCs w:val="20"/>
              </w:rPr>
              <w:t>2014</w:t>
            </w:r>
          </w:p>
        </w:tc>
        <w:tc>
          <w:tcPr>
            <w:tcW w:w="678" w:type="dxa"/>
            <w:tcBorders>
              <w:top w:val="single" w:sz="4" w:space="0" w:color="000000"/>
              <w:left w:val="single" w:sz="4" w:space="0" w:color="000000"/>
              <w:bottom w:val="single" w:sz="4" w:space="0" w:color="000000"/>
            </w:tcBorders>
            <w:shd w:val="clear" w:color="auto" w:fill="auto"/>
            <w:vAlign w:val="center"/>
          </w:tcPr>
          <w:p w14:paraId="42C48447" w14:textId="77777777" w:rsidR="004D0FF4" w:rsidRDefault="004D0FF4" w:rsidP="009D4E93">
            <w:pPr>
              <w:keepNext/>
              <w:jc w:val="center"/>
            </w:pPr>
            <w:r>
              <w:rPr>
                <w:b/>
                <w:bCs/>
                <w:sz w:val="20"/>
                <w:szCs w:val="20"/>
              </w:rPr>
              <w:t>2015</w:t>
            </w:r>
          </w:p>
        </w:tc>
        <w:tc>
          <w:tcPr>
            <w:tcW w:w="678" w:type="dxa"/>
            <w:tcBorders>
              <w:top w:val="single" w:sz="4" w:space="0" w:color="000000"/>
              <w:left w:val="single" w:sz="4" w:space="0" w:color="000000"/>
              <w:bottom w:val="single" w:sz="4" w:space="0" w:color="000000"/>
            </w:tcBorders>
            <w:shd w:val="clear" w:color="auto" w:fill="auto"/>
            <w:vAlign w:val="center"/>
          </w:tcPr>
          <w:p w14:paraId="08137F6C" w14:textId="77777777" w:rsidR="004D0FF4" w:rsidRDefault="004D0FF4" w:rsidP="009D4E93">
            <w:pPr>
              <w:keepNext/>
              <w:jc w:val="center"/>
            </w:pPr>
            <w:r>
              <w:rPr>
                <w:b/>
                <w:bCs/>
                <w:sz w:val="20"/>
                <w:szCs w:val="20"/>
              </w:rPr>
              <w:t>2016</w:t>
            </w:r>
          </w:p>
        </w:tc>
        <w:tc>
          <w:tcPr>
            <w:tcW w:w="678" w:type="dxa"/>
            <w:tcBorders>
              <w:top w:val="single" w:sz="4" w:space="0" w:color="000000"/>
              <w:left w:val="single" w:sz="4" w:space="0" w:color="000000"/>
              <w:bottom w:val="single" w:sz="4" w:space="0" w:color="000000"/>
            </w:tcBorders>
            <w:shd w:val="clear" w:color="auto" w:fill="auto"/>
            <w:vAlign w:val="center"/>
          </w:tcPr>
          <w:p w14:paraId="6F0C0DBA" w14:textId="77777777" w:rsidR="004D0FF4" w:rsidRDefault="004D0FF4" w:rsidP="009D4E93">
            <w:pPr>
              <w:keepNext/>
              <w:jc w:val="center"/>
            </w:pPr>
            <w:r>
              <w:rPr>
                <w:b/>
                <w:bCs/>
                <w:sz w:val="20"/>
                <w:szCs w:val="20"/>
              </w:rPr>
              <w:t>2017</w:t>
            </w:r>
          </w:p>
        </w:tc>
        <w:tc>
          <w:tcPr>
            <w:tcW w:w="678" w:type="dxa"/>
            <w:tcBorders>
              <w:top w:val="single" w:sz="4" w:space="0" w:color="000000"/>
              <w:left w:val="single" w:sz="4" w:space="0" w:color="000000"/>
              <w:bottom w:val="single" w:sz="4" w:space="0" w:color="000000"/>
            </w:tcBorders>
            <w:shd w:val="clear" w:color="auto" w:fill="auto"/>
            <w:vAlign w:val="center"/>
          </w:tcPr>
          <w:p w14:paraId="3C777AF4" w14:textId="77777777" w:rsidR="004D0FF4" w:rsidRDefault="004D0FF4" w:rsidP="009D4E93">
            <w:pPr>
              <w:keepNext/>
              <w:jc w:val="center"/>
            </w:pPr>
            <w:r>
              <w:rPr>
                <w:b/>
                <w:bCs/>
                <w:sz w:val="20"/>
                <w:szCs w:val="20"/>
              </w:rPr>
              <w:t>2018</w:t>
            </w:r>
          </w:p>
        </w:tc>
        <w:tc>
          <w:tcPr>
            <w:tcW w:w="678" w:type="dxa"/>
            <w:tcBorders>
              <w:top w:val="single" w:sz="4" w:space="0" w:color="000000"/>
              <w:left w:val="single" w:sz="4" w:space="0" w:color="000000"/>
              <w:bottom w:val="single" w:sz="4" w:space="0" w:color="000000"/>
            </w:tcBorders>
            <w:shd w:val="clear" w:color="auto" w:fill="auto"/>
            <w:vAlign w:val="center"/>
          </w:tcPr>
          <w:p w14:paraId="4EB4A926" w14:textId="77777777" w:rsidR="004D0FF4" w:rsidRDefault="004D0FF4" w:rsidP="009D4E93">
            <w:pPr>
              <w:keepNext/>
              <w:jc w:val="center"/>
            </w:pPr>
            <w:r>
              <w:rPr>
                <w:b/>
                <w:bCs/>
                <w:sz w:val="20"/>
                <w:szCs w:val="20"/>
              </w:rPr>
              <w:t>2019</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9EDBA" w14:textId="77777777" w:rsidR="004D0FF4" w:rsidRDefault="004D0FF4" w:rsidP="009D4E93">
            <w:pPr>
              <w:keepNext/>
              <w:jc w:val="center"/>
            </w:pPr>
            <w:r>
              <w:rPr>
                <w:b/>
                <w:bCs/>
                <w:sz w:val="20"/>
                <w:szCs w:val="20"/>
              </w:rPr>
              <w:t>2020</w:t>
            </w:r>
          </w:p>
        </w:tc>
      </w:tr>
      <w:tr w:rsidR="004D0FF4" w14:paraId="23CD7739" w14:textId="77777777" w:rsidTr="009D4E93">
        <w:trPr>
          <w:trHeight w:val="315"/>
        </w:trPr>
        <w:tc>
          <w:tcPr>
            <w:tcW w:w="2118" w:type="dxa"/>
            <w:tcBorders>
              <w:top w:val="single" w:sz="4" w:space="0" w:color="000000"/>
              <w:left w:val="single" w:sz="4" w:space="0" w:color="000000"/>
              <w:bottom w:val="single" w:sz="4" w:space="0" w:color="000000"/>
            </w:tcBorders>
            <w:shd w:val="clear" w:color="auto" w:fill="auto"/>
            <w:vAlign w:val="center"/>
          </w:tcPr>
          <w:p w14:paraId="5D6D2DB0" w14:textId="77777777" w:rsidR="004D0FF4" w:rsidRDefault="004D0FF4" w:rsidP="009D4E93">
            <w:pPr>
              <w:keepNext/>
              <w:jc w:val="center"/>
            </w:pPr>
            <w:r>
              <w:rPr>
                <w:sz w:val="20"/>
                <w:szCs w:val="20"/>
              </w:rPr>
              <w:t>Число жителей (</w:t>
            </w:r>
            <w:proofErr w:type="spellStart"/>
            <w:r>
              <w:rPr>
                <w:sz w:val="20"/>
                <w:szCs w:val="20"/>
              </w:rPr>
              <w:t>ед</w:t>
            </w:r>
            <w:proofErr w:type="spellEnd"/>
            <w:r>
              <w:rPr>
                <w:sz w:val="20"/>
                <w:szCs w:val="20"/>
              </w:rPr>
              <w:t>)</w:t>
            </w:r>
          </w:p>
        </w:tc>
        <w:tc>
          <w:tcPr>
            <w:tcW w:w="677" w:type="dxa"/>
            <w:tcBorders>
              <w:top w:val="single" w:sz="4" w:space="0" w:color="000000"/>
              <w:left w:val="single" w:sz="4" w:space="0" w:color="000000"/>
              <w:bottom w:val="single" w:sz="4" w:space="0" w:color="000000"/>
            </w:tcBorders>
            <w:shd w:val="clear" w:color="auto" w:fill="auto"/>
            <w:vAlign w:val="center"/>
          </w:tcPr>
          <w:p w14:paraId="407E9F11" w14:textId="77777777" w:rsidR="004D0FF4" w:rsidRDefault="004D0FF4" w:rsidP="009D4E93">
            <w:pPr>
              <w:keepNext/>
              <w:jc w:val="center"/>
            </w:pPr>
            <w:r>
              <w:rPr>
                <w:sz w:val="20"/>
                <w:szCs w:val="20"/>
              </w:rPr>
              <w:t>5804</w:t>
            </w:r>
          </w:p>
        </w:tc>
        <w:tc>
          <w:tcPr>
            <w:tcW w:w="677" w:type="dxa"/>
            <w:tcBorders>
              <w:top w:val="single" w:sz="4" w:space="0" w:color="000000"/>
              <w:left w:val="single" w:sz="4" w:space="0" w:color="000000"/>
              <w:bottom w:val="single" w:sz="4" w:space="0" w:color="000000"/>
            </w:tcBorders>
            <w:shd w:val="clear" w:color="auto" w:fill="auto"/>
            <w:vAlign w:val="center"/>
          </w:tcPr>
          <w:p w14:paraId="54A918C1" w14:textId="77777777" w:rsidR="004D0FF4" w:rsidRDefault="004D0FF4" w:rsidP="009D4E93">
            <w:pPr>
              <w:keepNext/>
              <w:jc w:val="center"/>
            </w:pPr>
            <w:r>
              <w:rPr>
                <w:sz w:val="20"/>
                <w:szCs w:val="20"/>
              </w:rPr>
              <w:t>5997</w:t>
            </w:r>
          </w:p>
        </w:tc>
        <w:tc>
          <w:tcPr>
            <w:tcW w:w="677" w:type="dxa"/>
            <w:tcBorders>
              <w:top w:val="single" w:sz="4" w:space="0" w:color="000000"/>
              <w:left w:val="single" w:sz="4" w:space="0" w:color="000000"/>
              <w:bottom w:val="single" w:sz="4" w:space="0" w:color="000000"/>
            </w:tcBorders>
            <w:shd w:val="clear" w:color="auto" w:fill="auto"/>
            <w:vAlign w:val="center"/>
          </w:tcPr>
          <w:p w14:paraId="76278C30" w14:textId="77777777" w:rsidR="004D0FF4" w:rsidRDefault="004D0FF4" w:rsidP="009D4E93">
            <w:pPr>
              <w:keepNext/>
              <w:jc w:val="center"/>
            </w:pPr>
            <w:r>
              <w:rPr>
                <w:sz w:val="20"/>
                <w:szCs w:val="20"/>
              </w:rPr>
              <w:t>5857</w:t>
            </w:r>
          </w:p>
        </w:tc>
        <w:tc>
          <w:tcPr>
            <w:tcW w:w="678" w:type="dxa"/>
            <w:tcBorders>
              <w:top w:val="single" w:sz="4" w:space="0" w:color="000000"/>
              <w:left w:val="single" w:sz="4" w:space="0" w:color="000000"/>
              <w:bottom w:val="single" w:sz="4" w:space="0" w:color="000000"/>
            </w:tcBorders>
            <w:shd w:val="clear" w:color="auto" w:fill="auto"/>
            <w:vAlign w:val="center"/>
          </w:tcPr>
          <w:p w14:paraId="6639F2BD" w14:textId="77777777" w:rsidR="004D0FF4" w:rsidRDefault="004D0FF4" w:rsidP="009D4E93">
            <w:pPr>
              <w:keepNext/>
              <w:jc w:val="center"/>
            </w:pPr>
            <w:r>
              <w:rPr>
                <w:sz w:val="20"/>
                <w:szCs w:val="20"/>
              </w:rPr>
              <w:t>5824</w:t>
            </w:r>
          </w:p>
        </w:tc>
        <w:tc>
          <w:tcPr>
            <w:tcW w:w="678" w:type="dxa"/>
            <w:tcBorders>
              <w:top w:val="single" w:sz="4" w:space="0" w:color="000000"/>
              <w:left w:val="single" w:sz="4" w:space="0" w:color="000000"/>
              <w:bottom w:val="single" w:sz="4" w:space="0" w:color="000000"/>
            </w:tcBorders>
            <w:shd w:val="clear" w:color="auto" w:fill="auto"/>
            <w:vAlign w:val="center"/>
          </w:tcPr>
          <w:p w14:paraId="58222CAD" w14:textId="77777777" w:rsidR="004D0FF4" w:rsidRDefault="004D0FF4" w:rsidP="009D4E93">
            <w:pPr>
              <w:keepNext/>
              <w:jc w:val="center"/>
            </w:pPr>
            <w:r>
              <w:rPr>
                <w:sz w:val="20"/>
                <w:szCs w:val="20"/>
              </w:rPr>
              <w:t>5737</w:t>
            </w:r>
          </w:p>
        </w:tc>
        <w:tc>
          <w:tcPr>
            <w:tcW w:w="678" w:type="dxa"/>
            <w:tcBorders>
              <w:top w:val="single" w:sz="4" w:space="0" w:color="000000"/>
              <w:left w:val="single" w:sz="4" w:space="0" w:color="000000"/>
              <w:bottom w:val="single" w:sz="4" w:space="0" w:color="000000"/>
            </w:tcBorders>
            <w:shd w:val="clear" w:color="auto" w:fill="auto"/>
            <w:vAlign w:val="center"/>
          </w:tcPr>
          <w:p w14:paraId="3218D7E4" w14:textId="77777777" w:rsidR="004D0FF4" w:rsidRDefault="004D0FF4" w:rsidP="009D4E93">
            <w:pPr>
              <w:keepNext/>
              <w:jc w:val="center"/>
            </w:pPr>
            <w:r>
              <w:rPr>
                <w:sz w:val="20"/>
                <w:szCs w:val="20"/>
              </w:rPr>
              <w:t>5690</w:t>
            </w:r>
          </w:p>
        </w:tc>
        <w:tc>
          <w:tcPr>
            <w:tcW w:w="678" w:type="dxa"/>
            <w:tcBorders>
              <w:top w:val="single" w:sz="4" w:space="0" w:color="000000"/>
              <w:left w:val="single" w:sz="4" w:space="0" w:color="000000"/>
              <w:bottom w:val="single" w:sz="4" w:space="0" w:color="000000"/>
            </w:tcBorders>
            <w:shd w:val="clear" w:color="auto" w:fill="auto"/>
            <w:vAlign w:val="center"/>
          </w:tcPr>
          <w:p w14:paraId="7E1F2702" w14:textId="77777777" w:rsidR="004D0FF4" w:rsidRDefault="004D0FF4" w:rsidP="009D4E93">
            <w:pPr>
              <w:keepNext/>
              <w:jc w:val="center"/>
            </w:pPr>
            <w:r>
              <w:rPr>
                <w:sz w:val="20"/>
                <w:szCs w:val="20"/>
              </w:rPr>
              <w:t>5549</w:t>
            </w:r>
          </w:p>
        </w:tc>
        <w:tc>
          <w:tcPr>
            <w:tcW w:w="678" w:type="dxa"/>
            <w:tcBorders>
              <w:top w:val="single" w:sz="4" w:space="0" w:color="000000"/>
              <w:left w:val="single" w:sz="4" w:space="0" w:color="000000"/>
              <w:bottom w:val="single" w:sz="4" w:space="0" w:color="000000"/>
            </w:tcBorders>
            <w:shd w:val="clear" w:color="auto" w:fill="auto"/>
            <w:vAlign w:val="center"/>
          </w:tcPr>
          <w:p w14:paraId="0C28681F" w14:textId="77777777" w:rsidR="004D0FF4" w:rsidRDefault="004D0FF4" w:rsidP="009D4E93">
            <w:pPr>
              <w:keepNext/>
              <w:jc w:val="center"/>
            </w:pPr>
            <w:r>
              <w:rPr>
                <w:sz w:val="20"/>
                <w:szCs w:val="20"/>
              </w:rPr>
              <w:t>5395</w:t>
            </w:r>
          </w:p>
        </w:tc>
        <w:tc>
          <w:tcPr>
            <w:tcW w:w="678" w:type="dxa"/>
            <w:tcBorders>
              <w:top w:val="single" w:sz="4" w:space="0" w:color="000000"/>
              <w:left w:val="single" w:sz="4" w:space="0" w:color="000000"/>
              <w:bottom w:val="single" w:sz="4" w:space="0" w:color="000000"/>
            </w:tcBorders>
            <w:shd w:val="clear" w:color="auto" w:fill="auto"/>
            <w:vAlign w:val="center"/>
          </w:tcPr>
          <w:p w14:paraId="052F326D" w14:textId="77777777" w:rsidR="004D0FF4" w:rsidRDefault="004D0FF4" w:rsidP="009D4E93">
            <w:pPr>
              <w:keepNext/>
              <w:jc w:val="center"/>
            </w:pPr>
            <w:r>
              <w:rPr>
                <w:sz w:val="20"/>
                <w:szCs w:val="20"/>
              </w:rPr>
              <w:t>5400</w:t>
            </w:r>
          </w:p>
        </w:tc>
        <w:tc>
          <w:tcPr>
            <w:tcW w:w="678" w:type="dxa"/>
            <w:tcBorders>
              <w:top w:val="single" w:sz="4" w:space="0" w:color="000000"/>
              <w:left w:val="single" w:sz="4" w:space="0" w:color="000000"/>
              <w:bottom w:val="single" w:sz="4" w:space="0" w:color="000000"/>
            </w:tcBorders>
            <w:shd w:val="clear" w:color="auto" w:fill="auto"/>
            <w:vAlign w:val="center"/>
          </w:tcPr>
          <w:p w14:paraId="7EAE25CF" w14:textId="77777777" w:rsidR="004D0FF4" w:rsidRDefault="004D0FF4" w:rsidP="009D4E93">
            <w:pPr>
              <w:keepNext/>
              <w:jc w:val="center"/>
            </w:pPr>
            <w:r>
              <w:rPr>
                <w:sz w:val="20"/>
                <w:szCs w:val="20"/>
              </w:rPr>
              <w:t>5309</w:t>
            </w:r>
          </w:p>
        </w:tc>
        <w:tc>
          <w:tcPr>
            <w:tcW w:w="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D6876" w14:textId="77777777" w:rsidR="004D0FF4" w:rsidRDefault="004D0FF4" w:rsidP="009D4E93">
            <w:pPr>
              <w:keepNext/>
              <w:jc w:val="center"/>
            </w:pPr>
            <w:r>
              <w:rPr>
                <w:sz w:val="20"/>
                <w:szCs w:val="20"/>
              </w:rPr>
              <w:t>5</w:t>
            </w:r>
            <w:r>
              <w:rPr>
                <w:sz w:val="20"/>
                <w:szCs w:val="20"/>
                <w:lang w:val="en-US"/>
              </w:rPr>
              <w:t>994</w:t>
            </w:r>
          </w:p>
        </w:tc>
      </w:tr>
    </w:tbl>
    <w:p w14:paraId="1C637F08" w14:textId="77777777" w:rsidR="003B1BA7" w:rsidRPr="00A33F1B" w:rsidRDefault="003B1BA7" w:rsidP="009D1F5C">
      <w:pPr>
        <w:widowControl w:val="0"/>
        <w:spacing w:after="0" w:line="360" w:lineRule="auto"/>
        <w:jc w:val="both"/>
        <w:rPr>
          <w:rFonts w:eastAsia="Times New Roman"/>
          <w:b/>
          <w:bCs/>
          <w:kern w:val="0"/>
          <w:sz w:val="20"/>
          <w:szCs w:val="20"/>
          <w:lang w:eastAsia="ru-RU"/>
        </w:rPr>
      </w:pPr>
    </w:p>
    <w:p w14:paraId="300D07A9" w14:textId="28A142AA" w:rsidR="00F84D5E" w:rsidRDefault="00DE3576" w:rsidP="009D1F5C">
      <w:pPr>
        <w:widowControl w:val="0"/>
        <w:spacing w:after="0" w:line="360" w:lineRule="auto"/>
        <w:ind w:firstLine="709"/>
        <w:jc w:val="both"/>
        <w:rPr>
          <w:rFonts w:eastAsia="Times New Roman"/>
        </w:rPr>
      </w:pPr>
      <w:r w:rsidRPr="00DE3576">
        <w:rPr>
          <w:rFonts w:eastAsia="Times New Roman"/>
        </w:rPr>
        <w:t xml:space="preserve">На момент проектирования демографическая ситуация в </w:t>
      </w:r>
      <w:r w:rsidR="00284DD4">
        <w:rPr>
          <w:rFonts w:eastAsia="Times New Roman"/>
        </w:rPr>
        <w:t>город</w:t>
      </w:r>
      <w:r>
        <w:rPr>
          <w:rFonts w:eastAsia="Times New Roman"/>
        </w:rPr>
        <w:t>е</w:t>
      </w:r>
      <w:r w:rsidR="004D0FF4">
        <w:rPr>
          <w:rFonts w:eastAsia="Times New Roman"/>
        </w:rPr>
        <w:t xml:space="preserve"> Фатеже</w:t>
      </w:r>
      <w:r w:rsidR="00D55ED7">
        <w:rPr>
          <w:rFonts w:eastAsia="Times New Roman"/>
        </w:rPr>
        <w:t xml:space="preserve"> </w:t>
      </w:r>
      <w:r w:rsidRPr="00DE3576">
        <w:rPr>
          <w:rFonts w:eastAsia="Times New Roman"/>
        </w:rPr>
        <w:t xml:space="preserve">характеризуется продолжающимся процессом естественной убыли населения вследствие превышения числа умерших над числом родившихся. </w:t>
      </w:r>
    </w:p>
    <w:p w14:paraId="17D5DE44" w14:textId="77777777" w:rsidR="00D55ED7" w:rsidRDefault="00D55ED7" w:rsidP="00D55ED7">
      <w:pPr>
        <w:widowControl w:val="0"/>
        <w:spacing w:after="0" w:line="360" w:lineRule="auto"/>
        <w:jc w:val="both"/>
        <w:rPr>
          <w:rFonts w:eastAsia="Times New Roman"/>
        </w:rPr>
      </w:pPr>
    </w:p>
    <w:p w14:paraId="5C12CDAD" w14:textId="77777777" w:rsidR="00D55ED7" w:rsidRPr="00F61407" w:rsidRDefault="00D55ED7" w:rsidP="00D55ED7">
      <w:pPr>
        <w:tabs>
          <w:tab w:val="left" w:pos="709"/>
        </w:tabs>
        <w:suppressAutoHyphens/>
        <w:spacing w:line="240" w:lineRule="auto"/>
        <w:rPr>
          <w:sz w:val="22"/>
          <w:szCs w:val="22"/>
        </w:rPr>
      </w:pPr>
      <w:bookmarkStart w:id="67" w:name="_Hlk194589480"/>
      <w:r w:rsidRPr="00922D7E">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bookmarkEnd w:id="67"/>
    <w:p w14:paraId="4BD86515" w14:textId="77777777" w:rsidR="00D55ED7" w:rsidRDefault="00D55ED7" w:rsidP="00D55ED7">
      <w:pPr>
        <w:widowControl w:val="0"/>
        <w:spacing w:after="0" w:line="360" w:lineRule="auto"/>
        <w:jc w:val="both"/>
        <w:rPr>
          <w:rFonts w:eastAsia="Times New Roman"/>
        </w:rPr>
      </w:pPr>
    </w:p>
    <w:p w14:paraId="7EEBA93F" w14:textId="77777777" w:rsidR="00DE3576" w:rsidRPr="00DE3576" w:rsidRDefault="00DE3576" w:rsidP="009D1F5C">
      <w:pPr>
        <w:widowControl w:val="0"/>
        <w:spacing w:after="0" w:line="360" w:lineRule="auto"/>
        <w:ind w:firstLine="720"/>
        <w:jc w:val="both"/>
        <w:rPr>
          <w:rFonts w:eastAsia="Times New Roman"/>
          <w:kern w:val="0"/>
          <w:lang w:eastAsia="ru-RU"/>
        </w:rPr>
      </w:pPr>
      <w:r w:rsidRPr="00DE3576">
        <w:rPr>
          <w:rFonts w:eastAsia="Times New Roman"/>
          <w:kern w:val="0"/>
          <w:lang w:eastAsia="ru-RU"/>
        </w:rPr>
        <w:t>Одним из проявлений социально-демографического неблагополучия является высокая смертность населения. Общий коэффициент смертности за период с 20</w:t>
      </w:r>
      <w:r w:rsidR="004D0FF4">
        <w:rPr>
          <w:rFonts w:eastAsia="Times New Roman"/>
          <w:kern w:val="0"/>
          <w:lang w:eastAsia="ru-RU"/>
        </w:rPr>
        <w:t>10</w:t>
      </w:r>
      <w:r w:rsidRPr="00DE3576">
        <w:rPr>
          <w:rFonts w:eastAsia="Times New Roman"/>
          <w:kern w:val="0"/>
          <w:lang w:eastAsia="ru-RU"/>
        </w:rPr>
        <w:t xml:space="preserve"> по </w:t>
      </w:r>
      <w:r w:rsidR="00AF0E09">
        <w:rPr>
          <w:rFonts w:eastAsia="Times New Roman"/>
          <w:kern w:val="0"/>
          <w:lang w:eastAsia="ru-RU"/>
        </w:rPr>
        <w:t>2020</w:t>
      </w:r>
      <w:r w:rsidRPr="00DE3576">
        <w:rPr>
          <w:rFonts w:eastAsia="Times New Roman"/>
          <w:kern w:val="0"/>
          <w:lang w:eastAsia="ru-RU"/>
        </w:rPr>
        <w:t xml:space="preserve"> годы колебался от 21,3 до 10,4 </w:t>
      </w:r>
      <w:r w:rsidR="00BE0199">
        <w:rPr>
          <w:rFonts w:eastAsia="Times New Roman"/>
          <w:kern w:val="0"/>
          <w:lang w:eastAsia="ru-RU"/>
        </w:rPr>
        <w:t>%</w:t>
      </w:r>
      <w:r w:rsidRPr="00DE3576">
        <w:rPr>
          <w:rFonts w:eastAsia="Times New Roman"/>
          <w:kern w:val="0"/>
          <w:lang w:eastAsia="ru-RU"/>
        </w:rPr>
        <w:t xml:space="preserve"> и в среднем составил 17,3 </w:t>
      </w:r>
      <w:r w:rsidR="00BE0199">
        <w:rPr>
          <w:rFonts w:eastAsia="Times New Roman"/>
          <w:kern w:val="0"/>
          <w:lang w:eastAsia="ru-RU"/>
        </w:rPr>
        <w:t>%.</w:t>
      </w:r>
      <w:r w:rsidRPr="00DE3576">
        <w:rPr>
          <w:rFonts w:eastAsia="Times New Roman"/>
          <w:kern w:val="0"/>
          <w:lang w:eastAsia="ru-RU"/>
        </w:rPr>
        <w:t xml:space="preserve"> Однако величина данного показателя по-прежнему существенно выше среднего значения общего коэффициента смертности по Курской области, который за тот же период составил 10,1-11,1</w:t>
      </w:r>
      <w:r w:rsidR="00BE0199">
        <w:rPr>
          <w:rFonts w:eastAsia="Times New Roman"/>
          <w:kern w:val="0"/>
          <w:lang w:eastAsia="ru-RU"/>
        </w:rPr>
        <w:t>%.</w:t>
      </w:r>
      <w:r w:rsidRPr="00DE3576">
        <w:rPr>
          <w:rFonts w:eastAsia="Times New Roman"/>
          <w:kern w:val="0"/>
          <w:lang w:eastAsia="ru-RU"/>
        </w:rPr>
        <w:t xml:space="preserve"> Это объясняется более высоким уровнем смертности и пониженным уровнем рождаемости.</w:t>
      </w:r>
      <w:r w:rsidR="004428EA">
        <w:rPr>
          <w:rFonts w:eastAsia="Times New Roman"/>
          <w:kern w:val="0"/>
          <w:lang w:eastAsia="ru-RU"/>
        </w:rPr>
        <w:t xml:space="preserve"> </w:t>
      </w:r>
    </w:p>
    <w:p w14:paraId="31C8C156" w14:textId="77777777" w:rsidR="00DE3576" w:rsidRPr="00DE3576" w:rsidRDefault="00DE3576" w:rsidP="009D1F5C">
      <w:pPr>
        <w:widowControl w:val="0"/>
        <w:spacing w:after="0" w:line="360" w:lineRule="auto"/>
        <w:ind w:firstLine="720"/>
        <w:jc w:val="both"/>
        <w:rPr>
          <w:rFonts w:eastAsia="Times New Roman"/>
          <w:kern w:val="0"/>
          <w:lang w:eastAsia="ru-RU"/>
        </w:rPr>
      </w:pPr>
      <w:r w:rsidRPr="00DE3576">
        <w:rPr>
          <w:rFonts w:eastAsia="Times New Roman"/>
          <w:kern w:val="0"/>
          <w:lang w:eastAsia="ru-RU"/>
        </w:rPr>
        <w:t>Тенденции последних лет свидетельствуют об улучшении демографических показателей, что проявляется в росте рождаемости и снижении смертности. Однако данный процесс объясняется, прежде всего, вступлением в детородный возраст многочисленной группы «внуков войны» и переходом в «группу риска» (населения, чей возраст соответствует или превышает показатель ожидаемой продолжительности жизни) малочисленного населения, родившегося в годы войны.</w:t>
      </w:r>
    </w:p>
    <w:p w14:paraId="7DADC5FF" w14:textId="77777777" w:rsid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 xml:space="preserve">Таким образом, сложившийся в </w:t>
      </w:r>
      <w:r w:rsidR="00772E2F">
        <w:rPr>
          <w:rFonts w:eastAsia="Times New Roman"/>
          <w:kern w:val="0"/>
          <w:lang w:eastAsia="ru-RU"/>
        </w:rPr>
        <w:t>городе</w:t>
      </w:r>
      <w:r w:rsidRPr="00DE3576">
        <w:rPr>
          <w:rFonts w:eastAsia="Times New Roman"/>
          <w:kern w:val="0"/>
          <w:lang w:eastAsia="ru-RU"/>
        </w:rPr>
        <w:t xml:space="preserve"> уровень рождаемости не обеспечивает даже простого воспроизводства населения.</w:t>
      </w:r>
    </w:p>
    <w:p w14:paraId="0E91CBF7" w14:textId="77777777" w:rsidR="00DE3576" w:rsidRPr="00DE3576" w:rsidRDefault="00DE3576" w:rsidP="009D1F5C">
      <w:pPr>
        <w:widowControl w:val="0"/>
        <w:spacing w:after="0" w:line="360" w:lineRule="auto"/>
        <w:ind w:firstLine="709"/>
        <w:jc w:val="both"/>
        <w:rPr>
          <w:rFonts w:eastAsia="Times New Roman"/>
        </w:rPr>
      </w:pPr>
      <w:r w:rsidRPr="00DE3576">
        <w:rPr>
          <w:rFonts w:eastAsia="Times New Roman"/>
        </w:rPr>
        <w:t xml:space="preserve">Возрастная структура населения </w:t>
      </w:r>
      <w:r w:rsidR="004D0FF4">
        <w:rPr>
          <w:rFonts w:eastAsia="Times New Roman"/>
        </w:rPr>
        <w:t>г</w:t>
      </w:r>
      <w:r w:rsidR="007922C9">
        <w:rPr>
          <w:rFonts w:eastAsia="Times New Roman"/>
        </w:rPr>
        <w:t>орода Фатеж</w:t>
      </w:r>
      <w:r w:rsidRPr="00DE3576">
        <w:rPr>
          <w:rFonts w:eastAsia="Times New Roman"/>
        </w:rPr>
        <w:t xml:space="preserve"> относится к регрессивному типу, т.к. численность населения старше трудоспособного возраста превышает численность детей в 1,</w:t>
      </w:r>
      <w:r>
        <w:rPr>
          <w:rFonts w:eastAsia="Times New Roman"/>
        </w:rPr>
        <w:t>8</w:t>
      </w:r>
      <w:r w:rsidRPr="00DE3576">
        <w:rPr>
          <w:rFonts w:eastAsia="Times New Roman"/>
        </w:rPr>
        <w:t xml:space="preserve"> раз (на </w:t>
      </w:r>
      <w:r w:rsidR="00515EAB">
        <w:rPr>
          <w:rFonts w:eastAsia="Times New Roman"/>
        </w:rPr>
        <w:t>конец</w:t>
      </w:r>
      <w:r w:rsidRPr="00DE3576">
        <w:rPr>
          <w:rFonts w:eastAsia="Times New Roman"/>
        </w:rPr>
        <w:t xml:space="preserve"> 201</w:t>
      </w:r>
      <w:r w:rsidR="00515EAB">
        <w:rPr>
          <w:rFonts w:eastAsia="Times New Roman"/>
        </w:rPr>
        <w:t>9</w:t>
      </w:r>
      <w:r w:rsidRPr="00DE3576">
        <w:rPr>
          <w:rFonts w:eastAsia="Times New Roman"/>
        </w:rPr>
        <w:t xml:space="preserve"> года).</w:t>
      </w:r>
    </w:p>
    <w:p w14:paraId="0A4A6DD1" w14:textId="77777777"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 xml:space="preserve">Коэффициент демографической нагрузки на трудоспособное население (число детей в возрасте 0-15 лет и лиц старше трудоспособного возраста – женщин 55 лет, мужчин 60 лет и старше, приходящихся на 1000 трудоспособного населения) </w:t>
      </w:r>
      <w:r w:rsidRPr="00A33F1B">
        <w:rPr>
          <w:rFonts w:eastAsia="Times New Roman"/>
          <w:kern w:val="0"/>
          <w:lang w:eastAsia="ru-RU"/>
        </w:rPr>
        <w:t xml:space="preserve">в населенных пунктах в 2012 году составил </w:t>
      </w:r>
      <w:r w:rsidR="00A33F1B" w:rsidRPr="00115689">
        <w:rPr>
          <w:rFonts w:eastAsia="Times New Roman"/>
          <w:kern w:val="0"/>
          <w:lang w:eastAsia="ru-RU"/>
        </w:rPr>
        <w:t>480</w:t>
      </w:r>
      <w:r w:rsidRPr="00A33F1B">
        <w:rPr>
          <w:rFonts w:eastAsia="Times New Roman"/>
          <w:kern w:val="0"/>
          <w:lang w:eastAsia="ru-RU"/>
        </w:rPr>
        <w:t xml:space="preserve">, что </w:t>
      </w:r>
      <w:r w:rsidR="00A33F1B" w:rsidRPr="00A33F1B">
        <w:rPr>
          <w:rFonts w:eastAsia="Times New Roman"/>
          <w:kern w:val="0"/>
          <w:lang w:eastAsia="ru-RU"/>
        </w:rPr>
        <w:t xml:space="preserve">незначительно </w:t>
      </w:r>
      <w:r w:rsidRPr="00A33F1B">
        <w:rPr>
          <w:rFonts w:eastAsia="Times New Roman"/>
          <w:kern w:val="0"/>
          <w:lang w:eastAsia="ru-RU"/>
        </w:rPr>
        <w:t>превышает данный показатель по Курской области.</w:t>
      </w:r>
    </w:p>
    <w:p w14:paraId="6463AF69" w14:textId="77777777"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lastRenderedPageBreak/>
        <w:t>Регрессивный тип возрастной структуры населения определяет не только социально-экономическое положение и репродуктивные особенности, но и способствует росту возрастно-зависимой патологии (за счет заболеваний, свойственных старшим возрастным группам) и общей смертности. Однако по прогнозу Росстата к 2025 году планируется рост ожидаемой продолжительности жизни по России в целом, причем рост данного показателя в основном определяется снижением младенческой смертности и смертности населения молодых возрастов.</w:t>
      </w:r>
    </w:p>
    <w:p w14:paraId="5F4D29BB" w14:textId="77777777" w:rsidR="00DE3576" w:rsidRPr="00DE3576" w:rsidRDefault="00DE3576" w:rsidP="009D1F5C">
      <w:pPr>
        <w:widowControl w:val="0"/>
        <w:spacing w:after="0" w:line="360" w:lineRule="auto"/>
        <w:ind w:firstLine="709"/>
        <w:jc w:val="both"/>
        <w:rPr>
          <w:rFonts w:eastAsia="Times New Roman"/>
          <w:kern w:val="0"/>
          <w:lang w:eastAsia="ru-RU"/>
        </w:rPr>
      </w:pPr>
      <w:r w:rsidRPr="00DE3576">
        <w:rPr>
          <w:rFonts w:eastAsia="Times New Roman"/>
          <w:kern w:val="0"/>
          <w:lang w:eastAsia="ru-RU"/>
        </w:rPr>
        <w:t>Малочисленность групп населения моложе трудоспособного возраста может стать причиной значительного снижения рождаемости при достижении женщинами данных поколений 20-29 лет, возраста наиболее эффективного для деторождения. Критическое сокращение количества и доли молодежи в среднесрочной перспективе приведет к исчерпанию трудовых ресурсов.</w:t>
      </w:r>
    </w:p>
    <w:p w14:paraId="2E46DBED" w14:textId="5BE76FCE" w:rsidR="00DE3576" w:rsidRDefault="00DE3576" w:rsidP="009D1F5C">
      <w:pPr>
        <w:widowControl w:val="0"/>
        <w:spacing w:after="0" w:line="360" w:lineRule="auto"/>
        <w:ind w:firstLine="709"/>
        <w:jc w:val="both"/>
        <w:rPr>
          <w:kern w:val="0"/>
          <w:lang w:eastAsia="ru-RU"/>
        </w:rPr>
      </w:pPr>
      <w:r w:rsidRPr="00DE3576">
        <w:rPr>
          <w:rFonts w:eastAsia="Times New Roman"/>
          <w:kern w:val="0"/>
          <w:lang w:eastAsia="ru-RU"/>
        </w:rPr>
        <w:t xml:space="preserve">В период первой очереди реализации </w:t>
      </w:r>
      <w:r w:rsidR="00D55ED7" w:rsidRPr="00D55ED7">
        <w:rPr>
          <w:rFonts w:eastAsia="Times New Roman"/>
          <w:kern w:val="0"/>
          <w:highlight w:val="green"/>
          <w:lang w:eastAsia="ru-RU"/>
        </w:rPr>
        <w:t>Генерального плана</w:t>
      </w:r>
      <w:r w:rsidRPr="00DE3576">
        <w:rPr>
          <w:rFonts w:eastAsia="Times New Roman"/>
          <w:kern w:val="0"/>
          <w:lang w:eastAsia="ru-RU"/>
        </w:rPr>
        <w:t xml:space="preserve"> прогнозируется ухудшение </w:t>
      </w:r>
      <w:r w:rsidRPr="00DE3576">
        <w:rPr>
          <w:kern w:val="0"/>
          <w:lang w:eastAsia="ru-RU"/>
        </w:rPr>
        <w:t>показателей естественного движения населения, что будет связано с вхождением в детородный возраст людей, рожденных в конце 80-х начале 90-х годов. Одновременно проявится дефицит трудовых ресурсов, в особенности, работников мужского пола. Уже сейчас количество мужчин трудоспособного возраста меньше количества женщин, при том, что ожидаемая продолжительность жизни мужчин существенно ниже, чем у женщин.</w:t>
      </w:r>
    </w:p>
    <w:p w14:paraId="3E5030F4" w14:textId="77777777" w:rsidR="00D55ED7" w:rsidRDefault="00D55ED7" w:rsidP="00D55ED7">
      <w:pPr>
        <w:widowControl w:val="0"/>
        <w:spacing w:after="0" w:line="360" w:lineRule="auto"/>
        <w:jc w:val="both"/>
        <w:rPr>
          <w:kern w:val="0"/>
          <w:lang w:eastAsia="ru-RU"/>
        </w:rPr>
      </w:pPr>
    </w:p>
    <w:p w14:paraId="3D84422F" w14:textId="77777777" w:rsidR="00D55ED7" w:rsidRPr="00F61407" w:rsidRDefault="00D55ED7" w:rsidP="00D55ED7">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40A4E455" w14:textId="77777777" w:rsidR="00D55ED7" w:rsidRPr="00DE3576" w:rsidRDefault="00D55ED7" w:rsidP="00D55ED7">
      <w:pPr>
        <w:widowControl w:val="0"/>
        <w:spacing w:after="0" w:line="360" w:lineRule="auto"/>
        <w:jc w:val="both"/>
      </w:pPr>
    </w:p>
    <w:p w14:paraId="6F6FE9A3" w14:textId="77777777" w:rsidR="003F0977" w:rsidRDefault="003F0977" w:rsidP="009D1F5C">
      <w:pPr>
        <w:widowControl w:val="0"/>
        <w:spacing w:after="0" w:line="360" w:lineRule="auto"/>
        <w:ind w:firstLine="709"/>
        <w:jc w:val="both"/>
      </w:pPr>
      <w:r w:rsidRPr="006C6787">
        <w:t xml:space="preserve">В последние годы в </w:t>
      </w:r>
      <w:r w:rsidR="00284DD4">
        <w:t>город</w:t>
      </w:r>
      <w:r w:rsidRPr="006C6787">
        <w:t>е фиксируется стабильная естественная убыль населения, которая незначительно уравновешивается миграционным приростом (</w:t>
      </w:r>
      <w:r w:rsidR="00284DD4">
        <w:t>город</w:t>
      </w:r>
      <w:r w:rsidR="00BE0DCC" w:rsidRPr="006C6787">
        <w:t xml:space="preserve"> рас</w:t>
      </w:r>
      <w:r w:rsidR="009122A9">
        <w:t>п</w:t>
      </w:r>
      <w:r w:rsidR="00BE0DCC" w:rsidRPr="006C6787">
        <w:t xml:space="preserve">оложен в </w:t>
      </w:r>
      <w:r w:rsidR="004D0FF4">
        <w:t>45</w:t>
      </w:r>
      <w:r w:rsidR="00900CB9">
        <w:t xml:space="preserve"> </w:t>
      </w:r>
      <w:r w:rsidR="003F38F3">
        <w:t>к</w:t>
      </w:r>
      <w:r w:rsidR="00900CB9">
        <w:t>м</w:t>
      </w:r>
      <w:r w:rsidR="00BE0DCC" w:rsidRPr="006C6787">
        <w:t xml:space="preserve"> от </w:t>
      </w:r>
      <w:r w:rsidR="00AF090B">
        <w:t>областного</w:t>
      </w:r>
      <w:r w:rsidR="00BE0DCC" w:rsidRPr="006C6787">
        <w:t xml:space="preserve"> центра</w:t>
      </w:r>
      <w:r w:rsidRPr="006C6787">
        <w:t xml:space="preserve"> – </w:t>
      </w:r>
      <w:r w:rsidR="006C6787">
        <w:t xml:space="preserve">г. </w:t>
      </w:r>
      <w:r w:rsidR="00882919">
        <w:t>Курск</w:t>
      </w:r>
      <w:r w:rsidRPr="006C6787">
        <w:t>). В целом динамика процессов естественного движения населения аналогична общероссийским показателям.</w:t>
      </w:r>
    </w:p>
    <w:p w14:paraId="33630A8D" w14:textId="77777777" w:rsidR="003F0977" w:rsidRPr="006C6787" w:rsidRDefault="003F0977" w:rsidP="009D1F5C">
      <w:pPr>
        <w:widowControl w:val="0"/>
        <w:spacing w:after="0" w:line="360" w:lineRule="auto"/>
        <w:ind w:firstLine="709"/>
        <w:jc w:val="both"/>
      </w:pPr>
      <w:r w:rsidRPr="006C6787">
        <w:t>На снижение уровня рождаемости влияет ряд факторов, важнейшими из которых являются:</w:t>
      </w:r>
    </w:p>
    <w:p w14:paraId="79989245" w14:textId="77777777" w:rsidR="003F0977" w:rsidRPr="006C6787" w:rsidRDefault="003F0977" w:rsidP="00F1442C">
      <w:pPr>
        <w:widowControl w:val="0"/>
        <w:numPr>
          <w:ilvl w:val="0"/>
          <w:numId w:val="23"/>
        </w:numPr>
        <w:spacing w:after="0" w:line="360" w:lineRule="auto"/>
        <w:ind w:left="0" w:firstLine="709"/>
        <w:jc w:val="both"/>
      </w:pPr>
      <w:r w:rsidRPr="006C6787">
        <w:t>устойчивая тенденция к быстрому снижению рождаемости, характеризуемая снижением количества детей, приходящихся на 1 женщину;</w:t>
      </w:r>
    </w:p>
    <w:p w14:paraId="6D30531B" w14:textId="77777777" w:rsidR="003F0977" w:rsidRPr="006C6787" w:rsidRDefault="003F0977" w:rsidP="00F1442C">
      <w:pPr>
        <w:widowControl w:val="0"/>
        <w:numPr>
          <w:ilvl w:val="0"/>
          <w:numId w:val="23"/>
        </w:numPr>
        <w:spacing w:after="0" w:line="360" w:lineRule="auto"/>
        <w:ind w:left="0" w:firstLine="709"/>
        <w:jc w:val="both"/>
      </w:pPr>
      <w:r w:rsidRPr="006C6787">
        <w:t>нестабильность экономики;</w:t>
      </w:r>
    </w:p>
    <w:p w14:paraId="71F11E54" w14:textId="77777777" w:rsidR="003F0977" w:rsidRPr="006C6787" w:rsidRDefault="003F0977" w:rsidP="00F1442C">
      <w:pPr>
        <w:widowControl w:val="0"/>
        <w:numPr>
          <w:ilvl w:val="0"/>
          <w:numId w:val="23"/>
        </w:numPr>
        <w:spacing w:after="0" w:line="360" w:lineRule="auto"/>
        <w:ind w:left="0" w:firstLine="709"/>
        <w:jc w:val="both"/>
      </w:pPr>
      <w:r w:rsidRPr="006C6787">
        <w:t xml:space="preserve">социально-бытовые условия. </w:t>
      </w:r>
    </w:p>
    <w:p w14:paraId="4A256F88" w14:textId="007EB135" w:rsidR="003F0977" w:rsidRDefault="003F0977" w:rsidP="009D1F5C">
      <w:pPr>
        <w:widowControl w:val="0"/>
        <w:spacing w:after="0" w:line="360" w:lineRule="auto"/>
        <w:ind w:firstLine="709"/>
        <w:jc w:val="both"/>
      </w:pPr>
      <w:r w:rsidRPr="006C6787">
        <w:t>На протяжении последних лет (с 200</w:t>
      </w:r>
      <w:r w:rsidR="00DE3576">
        <w:t>5</w:t>
      </w:r>
      <w:r w:rsidRPr="006C6787">
        <w:t xml:space="preserve"> года) в </w:t>
      </w:r>
      <w:r w:rsidR="00284DD4">
        <w:t>город</w:t>
      </w:r>
      <w:r w:rsidRPr="006C6787">
        <w:t xml:space="preserve">е наблюдался незначительный миграционный отток населения, что объясняется спадом в экономике (недостаточном </w:t>
      </w:r>
      <w:r w:rsidRPr="006C6787">
        <w:lastRenderedPageBreak/>
        <w:t>количестве мест приложения труда с адекватной заработной платой). Значимым фактором является наличие автомобильных дорог регионального значения, что существенно упрощает возможность сначала временных трудовых миграций (в областной центр</w:t>
      </w:r>
      <w:r w:rsidR="00D55ED7" w:rsidRPr="00D55ED7">
        <w:rPr>
          <w:color w:val="000000"/>
          <w:kern w:val="0"/>
          <w:sz w:val="28"/>
          <w:szCs w:val="28"/>
        </w:rPr>
        <w:t xml:space="preserve"> </w:t>
      </w:r>
      <w:r w:rsidR="00D55ED7" w:rsidRPr="00D55ED7">
        <w:rPr>
          <w:highlight w:val="green"/>
        </w:rPr>
        <w:t>и г. Москву</w:t>
      </w:r>
      <w:r w:rsidRPr="00D55ED7">
        <w:rPr>
          <w:highlight w:val="green"/>
        </w:rPr>
        <w:t>),</w:t>
      </w:r>
      <w:r w:rsidRPr="006C6787">
        <w:t xml:space="preserve"> а затем и переезд на постоянное место жительства. Однако расположенность в непосредственной близости с </w:t>
      </w:r>
      <w:r w:rsidR="00772E2F">
        <w:t>областным</w:t>
      </w:r>
      <w:r w:rsidRPr="006C6787">
        <w:t xml:space="preserve"> центром является положительным фактором для миграции населения из отдаленных муниципальных образовани</w:t>
      </w:r>
      <w:r w:rsidR="00ED7208">
        <w:t>й</w:t>
      </w:r>
      <w:r w:rsidRPr="006C6787">
        <w:t xml:space="preserve"> в </w:t>
      </w:r>
      <w:r w:rsidR="00AF090B">
        <w:t>г</w:t>
      </w:r>
      <w:r w:rsidR="00C32781">
        <w:t>ород Фатеж</w:t>
      </w:r>
      <w:r w:rsidRPr="006C6787">
        <w:t>.</w:t>
      </w:r>
    </w:p>
    <w:p w14:paraId="6052E332" w14:textId="77777777" w:rsidR="00D55ED7" w:rsidRDefault="00D55ED7" w:rsidP="00D55ED7">
      <w:pPr>
        <w:widowControl w:val="0"/>
        <w:spacing w:after="0" w:line="360" w:lineRule="auto"/>
        <w:jc w:val="both"/>
      </w:pPr>
    </w:p>
    <w:p w14:paraId="76EE7AFE" w14:textId="77777777" w:rsidR="00D55ED7" w:rsidRPr="00F61407" w:rsidRDefault="00D55ED7" w:rsidP="00D55ED7">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282EB3E3" w14:textId="77777777" w:rsidR="00D55ED7" w:rsidRPr="006C6787" w:rsidRDefault="00D55ED7" w:rsidP="00D55ED7">
      <w:pPr>
        <w:widowControl w:val="0"/>
        <w:spacing w:after="0" w:line="360" w:lineRule="auto"/>
        <w:jc w:val="both"/>
      </w:pPr>
    </w:p>
    <w:p w14:paraId="1934875B" w14:textId="77777777" w:rsidR="003F0977" w:rsidRPr="006C6787" w:rsidRDefault="003F0977" w:rsidP="009D1F5C">
      <w:pPr>
        <w:widowControl w:val="0"/>
        <w:spacing w:after="0" w:line="360" w:lineRule="auto"/>
        <w:ind w:firstLine="709"/>
        <w:jc w:val="both"/>
      </w:pPr>
      <w:r w:rsidRPr="006C6787">
        <w:t>Ключевы</w:t>
      </w:r>
      <w:r w:rsidR="00434F0B">
        <w:t xml:space="preserve">е факторы привлечения трудовой </w:t>
      </w:r>
      <w:r w:rsidRPr="006C6787">
        <w:t>миграции – увеличение промышленного производства основных предприятий и, как следствие, рост числа рабочих мест в экономике, повышение уровня доходов населения, доступность жилья и других социальных услуг.</w:t>
      </w:r>
    </w:p>
    <w:p w14:paraId="0F396476" w14:textId="77777777" w:rsidR="00C225F3" w:rsidRPr="00063CC8" w:rsidRDefault="004D5896" w:rsidP="009D1F5C">
      <w:pPr>
        <w:widowControl w:val="0"/>
        <w:spacing w:after="0" w:line="360" w:lineRule="auto"/>
        <w:ind w:firstLine="709"/>
        <w:jc w:val="both"/>
      </w:pPr>
      <w:r w:rsidRPr="006C6787">
        <w:t xml:space="preserve">За последние годы произошло изменение возрастной структуры в сторону увеличения </w:t>
      </w:r>
      <w:r w:rsidR="00063CC8">
        <w:t>населения пенсионного возраста.</w:t>
      </w:r>
    </w:p>
    <w:p w14:paraId="27CFB166" w14:textId="77777777" w:rsidR="00D07144" w:rsidRPr="00ED7208" w:rsidRDefault="00D07144" w:rsidP="009D1F5C">
      <w:pPr>
        <w:widowControl w:val="0"/>
        <w:spacing w:after="0" w:line="360" w:lineRule="auto"/>
        <w:ind w:firstLine="709"/>
        <w:jc w:val="both"/>
        <w:rPr>
          <w:b/>
        </w:rPr>
      </w:pPr>
      <w:r w:rsidRPr="00ED7208">
        <w:rPr>
          <w:b/>
        </w:rPr>
        <w:t>Выводы:</w:t>
      </w:r>
    </w:p>
    <w:p w14:paraId="65D5682D" w14:textId="77777777" w:rsidR="00D07144" w:rsidRPr="006E6603" w:rsidRDefault="00D07144" w:rsidP="009D1F5C">
      <w:pPr>
        <w:widowControl w:val="0"/>
        <w:spacing w:after="0" w:line="360" w:lineRule="auto"/>
        <w:ind w:firstLine="709"/>
        <w:jc w:val="both"/>
      </w:pPr>
      <w:r w:rsidRPr="006E6603">
        <w:t>1.</w:t>
      </w:r>
      <w:r w:rsidR="0089009E">
        <w:t> </w:t>
      </w:r>
      <w:r w:rsidRPr="006E6603">
        <w:t xml:space="preserve">В </w:t>
      </w:r>
      <w:r w:rsidR="00284DD4">
        <w:t>город</w:t>
      </w:r>
      <w:r w:rsidRPr="006E6603">
        <w:t>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14:paraId="470A632F" w14:textId="77777777" w:rsidR="00D07144" w:rsidRPr="006E6603" w:rsidRDefault="00D07144" w:rsidP="009D1F5C">
      <w:pPr>
        <w:widowControl w:val="0"/>
        <w:spacing w:after="0" w:line="360" w:lineRule="auto"/>
        <w:ind w:firstLine="709"/>
        <w:jc w:val="both"/>
      </w:pPr>
      <w:r w:rsidRPr="006E6603">
        <w:t>2.</w:t>
      </w:r>
      <w:r w:rsidR="0089009E">
        <w:t> </w:t>
      </w:r>
      <w:r w:rsidRPr="006E6603">
        <w:t>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14:paraId="748BDDEF" w14:textId="77777777" w:rsidR="00D07144" w:rsidRPr="006E6603" w:rsidRDefault="00D07144" w:rsidP="009D1F5C">
      <w:pPr>
        <w:widowControl w:val="0"/>
        <w:spacing w:after="0" w:line="360" w:lineRule="auto"/>
        <w:ind w:firstLine="709"/>
        <w:jc w:val="both"/>
      </w:pPr>
      <w:r w:rsidRPr="006E6603">
        <w:t>3.</w:t>
      </w:r>
      <w:r w:rsidR="0089009E">
        <w:t> </w:t>
      </w:r>
      <w:r w:rsidRPr="006E6603">
        <w:t xml:space="preserve">В условиях падения естественного воспроизводства населения механический приток будет являться определяющим в формировании населения </w:t>
      </w:r>
      <w:r w:rsidR="002A3855">
        <w:t>города</w:t>
      </w:r>
      <w:r w:rsidRPr="006E6603">
        <w:t>, оказывая влияние на изменения в численности, национальном составе и половозрастной структуре.</w:t>
      </w:r>
    </w:p>
    <w:p w14:paraId="34CE0E30" w14:textId="77777777" w:rsidR="00D07144" w:rsidRPr="006E6603" w:rsidRDefault="00D07144" w:rsidP="009D1F5C">
      <w:pPr>
        <w:widowControl w:val="0"/>
        <w:spacing w:after="0" w:line="360" w:lineRule="auto"/>
        <w:ind w:firstLine="709"/>
        <w:jc w:val="both"/>
      </w:pPr>
      <w:r w:rsidRPr="006E6603">
        <w:t>4.</w:t>
      </w:r>
      <w:r w:rsidR="0089009E">
        <w:t> </w:t>
      </w:r>
      <w:r w:rsidRPr="006E6603">
        <w:t>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14:paraId="600324B9" w14:textId="77777777" w:rsidR="00D07144" w:rsidRPr="006E6603" w:rsidRDefault="00D07144" w:rsidP="009D1F5C">
      <w:pPr>
        <w:widowControl w:val="0"/>
        <w:spacing w:after="0" w:line="360" w:lineRule="auto"/>
        <w:ind w:firstLine="709"/>
        <w:jc w:val="both"/>
      </w:pPr>
      <w:r w:rsidRPr="006E6603">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14:paraId="73A4AC83" w14:textId="77777777" w:rsidR="00D07144" w:rsidRPr="006E6603" w:rsidRDefault="00D07144" w:rsidP="009D1F5C">
      <w:pPr>
        <w:widowControl w:val="0"/>
        <w:spacing w:after="0" w:line="360" w:lineRule="auto"/>
        <w:ind w:firstLine="709"/>
        <w:jc w:val="both"/>
      </w:pPr>
      <w:r w:rsidRPr="006E6603">
        <w:lastRenderedPageBreak/>
        <w:t>Основными направлениями реализации демографической политики являются:</w:t>
      </w:r>
    </w:p>
    <w:p w14:paraId="0F7B1F98" w14:textId="77777777" w:rsidR="00D07144" w:rsidRPr="006E6603" w:rsidRDefault="00D07144" w:rsidP="00F1442C">
      <w:pPr>
        <w:widowControl w:val="0"/>
        <w:numPr>
          <w:ilvl w:val="0"/>
          <w:numId w:val="21"/>
        </w:numPr>
        <w:spacing w:after="0" w:line="360" w:lineRule="auto"/>
        <w:ind w:left="0" w:firstLine="709"/>
        <w:jc w:val="both"/>
      </w:pPr>
      <w:r w:rsidRPr="006E6603">
        <w:t>реализация мероприятий, направленных на стимулирование рождаемости;</w:t>
      </w:r>
    </w:p>
    <w:p w14:paraId="0177C365" w14:textId="77777777" w:rsidR="00D07144" w:rsidRPr="006E6603" w:rsidRDefault="00D07144" w:rsidP="00F1442C">
      <w:pPr>
        <w:widowControl w:val="0"/>
        <w:numPr>
          <w:ilvl w:val="0"/>
          <w:numId w:val="21"/>
        </w:numPr>
        <w:spacing w:after="0" w:line="360" w:lineRule="auto"/>
        <w:ind w:left="0" w:firstLine="709"/>
        <w:jc w:val="both"/>
      </w:pPr>
      <w:r w:rsidRPr="006E6603">
        <w:t>приобщение разных возрастных групп к здоровому образу жизни;</w:t>
      </w:r>
    </w:p>
    <w:p w14:paraId="6A8F9D81" w14:textId="77777777" w:rsidR="00D07144" w:rsidRPr="006E6603" w:rsidRDefault="00D07144" w:rsidP="00F1442C">
      <w:pPr>
        <w:widowControl w:val="0"/>
        <w:numPr>
          <w:ilvl w:val="0"/>
          <w:numId w:val="21"/>
        </w:numPr>
        <w:spacing w:after="0" w:line="360" w:lineRule="auto"/>
        <w:ind w:left="0" w:firstLine="709"/>
        <w:jc w:val="both"/>
      </w:pPr>
      <w:r w:rsidRPr="006E6603">
        <w:t>создание системы профилактики социально значимых заболеваний;</w:t>
      </w:r>
    </w:p>
    <w:p w14:paraId="229A5753" w14:textId="77777777" w:rsidR="00D07144" w:rsidRPr="006E6603" w:rsidRDefault="00D07144" w:rsidP="00F1442C">
      <w:pPr>
        <w:widowControl w:val="0"/>
        <w:numPr>
          <w:ilvl w:val="0"/>
          <w:numId w:val="21"/>
        </w:numPr>
        <w:spacing w:after="0" w:line="360" w:lineRule="auto"/>
        <w:ind w:left="0" w:firstLine="709"/>
        <w:jc w:val="both"/>
      </w:pPr>
      <w:r w:rsidRPr="006E6603">
        <w:t>создание условий для притока квалифицированных специалистов и экономически активного населения в регион;</w:t>
      </w:r>
    </w:p>
    <w:p w14:paraId="1614DAF4" w14:textId="77777777" w:rsidR="00D07144" w:rsidRPr="006E6603" w:rsidRDefault="00D07144" w:rsidP="00F1442C">
      <w:pPr>
        <w:widowControl w:val="0"/>
        <w:numPr>
          <w:ilvl w:val="0"/>
          <w:numId w:val="21"/>
        </w:numPr>
        <w:spacing w:after="0" w:line="360" w:lineRule="auto"/>
        <w:ind w:left="0" w:firstLine="709"/>
        <w:jc w:val="both"/>
      </w:pPr>
      <w:r w:rsidRPr="006E6603">
        <w:t>перспективы создания рабочих мест.</w:t>
      </w:r>
    </w:p>
    <w:p w14:paraId="39208747" w14:textId="77777777" w:rsidR="00D07144" w:rsidRPr="006E6603" w:rsidRDefault="00D07144" w:rsidP="009D1F5C">
      <w:pPr>
        <w:widowControl w:val="0"/>
        <w:spacing w:after="0" w:line="360" w:lineRule="auto"/>
        <w:ind w:firstLine="709"/>
        <w:jc w:val="both"/>
      </w:pPr>
      <w:r w:rsidRPr="006E6603">
        <w:t xml:space="preserve">В связи с этим важной составной частью стратегических мероприятий социально-экономического развития </w:t>
      </w:r>
      <w:r w:rsidR="002A3855">
        <w:t>города</w:t>
      </w:r>
      <w:r w:rsidRPr="006E6603">
        <w:t xml:space="preserve"> является организация подготовки высшего и среднего звена кадров основных сфер жизнедеятельности. </w:t>
      </w:r>
    </w:p>
    <w:p w14:paraId="2FF270F5" w14:textId="77777777" w:rsidR="00D07144" w:rsidRPr="006E6603" w:rsidRDefault="00D07144" w:rsidP="009D1F5C">
      <w:pPr>
        <w:widowControl w:val="0"/>
        <w:spacing w:after="0" w:line="360" w:lineRule="auto"/>
        <w:ind w:firstLine="709"/>
        <w:jc w:val="both"/>
      </w:pPr>
      <w:r w:rsidRPr="006E6603">
        <w:t xml:space="preserve">Весьма актуальна подготовка квалифицированных кадров для модернизации агропромышленного комплекса </w:t>
      </w:r>
      <w:r w:rsidR="002A3855">
        <w:t>города</w:t>
      </w:r>
      <w:r w:rsidRPr="006E6603">
        <w:t>.</w:t>
      </w:r>
    </w:p>
    <w:p w14:paraId="02E42965" w14:textId="77777777" w:rsidR="00677A32" w:rsidRPr="00115689" w:rsidRDefault="00D07144" w:rsidP="009D1F5C">
      <w:pPr>
        <w:widowControl w:val="0"/>
        <w:spacing w:after="0" w:line="360" w:lineRule="auto"/>
        <w:ind w:firstLine="709"/>
        <w:jc w:val="both"/>
      </w:pPr>
      <w:r w:rsidRPr="006E6603">
        <w:t xml:space="preserve">Демографическая ситуация, сложившаяся в настоящее время в </w:t>
      </w:r>
      <w:r w:rsidR="00284DD4">
        <w:t>город</w:t>
      </w:r>
      <w:r w:rsidRPr="006E6603">
        <w:t xml:space="preserve">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 Для сокращения естественной убыли населения необходимо принятие административных мер, </w:t>
      </w:r>
      <w:r w:rsidRPr="00115689">
        <w:t>направленных</w:t>
      </w:r>
      <w:r w:rsidR="00BE6974" w:rsidRPr="00115689">
        <w:t xml:space="preserve"> на стимулирование рождаемости.</w:t>
      </w:r>
    </w:p>
    <w:p w14:paraId="0614B8A0" w14:textId="77777777" w:rsidR="00A141B3" w:rsidRPr="00115689" w:rsidRDefault="00677A32" w:rsidP="009D1F5C">
      <w:pPr>
        <w:widowControl w:val="0"/>
        <w:spacing w:after="0" w:line="360" w:lineRule="auto"/>
        <w:ind w:firstLine="709"/>
        <w:jc w:val="both"/>
        <w:rPr>
          <w:b/>
        </w:rPr>
      </w:pPr>
      <w:r w:rsidRPr="00115689">
        <w:rPr>
          <w:b/>
        </w:rPr>
        <w:t>Проектные предложения (</w:t>
      </w:r>
      <w:r w:rsidR="00151C9D" w:rsidRPr="00115689">
        <w:rPr>
          <w:b/>
        </w:rPr>
        <w:t>Прогноз численности населения)</w:t>
      </w:r>
      <w:r w:rsidR="00115689" w:rsidRPr="00115689">
        <w:rPr>
          <w:b/>
        </w:rPr>
        <w:t>.</w:t>
      </w:r>
    </w:p>
    <w:p w14:paraId="63FB76B1" w14:textId="77777777" w:rsidR="00677A32" w:rsidRPr="00B65CD8" w:rsidRDefault="00677A32" w:rsidP="009D1F5C">
      <w:pPr>
        <w:widowControl w:val="0"/>
        <w:spacing w:after="0" w:line="360" w:lineRule="auto"/>
        <w:ind w:firstLine="709"/>
        <w:jc w:val="both"/>
      </w:pPr>
      <w:r w:rsidRPr="00594C45">
        <w:t xml:space="preserve">Анализ современной ситуации выявил основные направления демографических процессов в </w:t>
      </w:r>
      <w:r w:rsidR="00AF090B">
        <w:t>городе Фатеж:</w:t>
      </w:r>
      <w:r w:rsidRPr="00594C45">
        <w:t xml:space="preserve"> падение численности населения за счет отрицательного сальдо естественного движения и </w:t>
      </w:r>
      <w:r w:rsidRPr="00B65CD8">
        <w:t xml:space="preserve">миграционного оттока. </w:t>
      </w:r>
    </w:p>
    <w:p w14:paraId="41054759" w14:textId="77777777" w:rsidR="00677A32" w:rsidRPr="00ED4D77" w:rsidRDefault="00677A32" w:rsidP="009D1F5C">
      <w:pPr>
        <w:widowControl w:val="0"/>
        <w:spacing w:after="0" w:line="360" w:lineRule="auto"/>
        <w:ind w:firstLine="709"/>
        <w:jc w:val="both"/>
      </w:pPr>
      <w:r w:rsidRPr="00ED4D77">
        <w:t xml:space="preserve">Современные демографические характеристики позволяют сделать прогноз </w:t>
      </w:r>
      <w:r>
        <w:t xml:space="preserve">изменения численности </w:t>
      </w:r>
      <w:r w:rsidRPr="00ED4D77">
        <w:t xml:space="preserve">на перспективу. </w:t>
      </w:r>
    </w:p>
    <w:p w14:paraId="028EF0D6" w14:textId="1A8FD5FB" w:rsidR="00677A32" w:rsidRDefault="00677A32" w:rsidP="009D1F5C">
      <w:pPr>
        <w:widowControl w:val="0"/>
        <w:spacing w:after="0" w:line="360" w:lineRule="auto"/>
        <w:ind w:firstLine="709"/>
        <w:jc w:val="both"/>
      </w:pPr>
      <w:r w:rsidRPr="00ED4D77">
        <w:t xml:space="preserve">Оценка перспективного изменения численности населения в достаточно широком временном диапазоне (до </w:t>
      </w:r>
      <w:r w:rsidR="00AF0E09">
        <w:t>20</w:t>
      </w:r>
      <w:r w:rsidR="00D55ED7">
        <w:t>29</w:t>
      </w:r>
      <w:r w:rsidRPr="00ED4D77">
        <w:t xml:space="preserve"> г.) требует построения двух вариантов прогноза (условно «инерционный» и «</w:t>
      </w:r>
      <w:r w:rsidR="00B956E6">
        <w:t>стабилизационный</w:t>
      </w:r>
      <w:r w:rsidRPr="00ED4D77">
        <w:t xml:space="preserve">»). Они необходимы в условиях </w:t>
      </w:r>
      <w:proofErr w:type="spellStart"/>
      <w:r w:rsidRPr="00ED4D77">
        <w:t>поливариантности</w:t>
      </w:r>
      <w:proofErr w:type="spellEnd"/>
      <w:r w:rsidRPr="00ED4D77">
        <w:t xml:space="preserve">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w:t>
      </w:r>
      <w:r w:rsidR="00AF0E09" w:rsidRPr="00D55ED7">
        <w:rPr>
          <w:highlight w:val="green"/>
        </w:rPr>
        <w:t>20</w:t>
      </w:r>
      <w:r w:rsidR="00D55ED7" w:rsidRPr="00D55ED7">
        <w:rPr>
          <w:highlight w:val="green"/>
        </w:rPr>
        <w:t>14</w:t>
      </w:r>
      <w:r w:rsidRPr="00ED4D77">
        <w:t xml:space="preserve"> год (первая очередь</w:t>
      </w:r>
      <w:r>
        <w:t xml:space="preserve"> генерального плана</w:t>
      </w:r>
      <w:r w:rsidRPr="00ED4D77">
        <w:t xml:space="preserve">) и </w:t>
      </w:r>
      <w:r w:rsidR="00AF0E09" w:rsidRPr="00D55ED7">
        <w:rPr>
          <w:highlight w:val="green"/>
        </w:rPr>
        <w:t>20</w:t>
      </w:r>
      <w:r w:rsidR="00D55ED7" w:rsidRPr="00D55ED7">
        <w:rPr>
          <w:highlight w:val="green"/>
        </w:rPr>
        <w:t>29</w:t>
      </w:r>
      <w:r w:rsidRPr="00ED4D77">
        <w:t xml:space="preserve"> год (расчетный срок).</w:t>
      </w:r>
    </w:p>
    <w:p w14:paraId="0AD02F1D" w14:textId="77777777" w:rsidR="00D55ED7" w:rsidRDefault="00D55ED7" w:rsidP="00D55ED7">
      <w:pPr>
        <w:widowControl w:val="0"/>
        <w:spacing w:after="0" w:line="360" w:lineRule="auto"/>
        <w:jc w:val="both"/>
      </w:pPr>
    </w:p>
    <w:p w14:paraId="2D3FDB0F" w14:textId="77777777" w:rsidR="00D55ED7" w:rsidRPr="00F61407" w:rsidRDefault="00D55ED7" w:rsidP="00D55ED7">
      <w:pPr>
        <w:tabs>
          <w:tab w:val="left" w:pos="709"/>
        </w:tabs>
        <w:suppressAutoHyphens/>
        <w:spacing w:line="240" w:lineRule="auto"/>
        <w:rPr>
          <w:sz w:val="22"/>
          <w:szCs w:val="22"/>
        </w:rPr>
      </w:pPr>
      <w:bookmarkStart w:id="68" w:name="_Hlk194589655"/>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68"/>
    <w:p w14:paraId="3A341BFE" w14:textId="77777777" w:rsidR="00D55ED7" w:rsidRPr="00ED4D77" w:rsidRDefault="00D55ED7" w:rsidP="00D55ED7">
      <w:pPr>
        <w:widowControl w:val="0"/>
        <w:spacing w:after="0" w:line="360" w:lineRule="auto"/>
        <w:jc w:val="both"/>
      </w:pPr>
    </w:p>
    <w:p w14:paraId="40B9EA81" w14:textId="77777777" w:rsidR="00677A32" w:rsidRPr="00ED4D77" w:rsidRDefault="00677A32" w:rsidP="009D1F5C">
      <w:pPr>
        <w:widowControl w:val="0"/>
        <w:spacing w:after="0" w:line="360" w:lineRule="auto"/>
        <w:ind w:firstLine="709"/>
        <w:jc w:val="both"/>
      </w:pPr>
      <w:r w:rsidRPr="00ED4D77">
        <w:lastRenderedPageBreak/>
        <w:t xml:space="preserve">«Инерционный» сценарий прогноза предполагает сохранение сложившихся условий смертности, рождаемости и миграции. </w:t>
      </w:r>
    </w:p>
    <w:p w14:paraId="37662983" w14:textId="52951E9A" w:rsidR="00677A32" w:rsidRDefault="00677A32" w:rsidP="009D1F5C">
      <w:pPr>
        <w:widowControl w:val="0"/>
        <w:spacing w:after="0" w:line="360" w:lineRule="auto"/>
        <w:ind w:firstLine="709"/>
        <w:jc w:val="both"/>
      </w:pPr>
      <w:r w:rsidRPr="00ED4D77">
        <w:t>«</w:t>
      </w:r>
      <w:r w:rsidR="00B956E6">
        <w:t>Стабилизационный</w:t>
      </w:r>
      <w:r w:rsidRPr="00ED4D77">
        <w:t xml:space="preserve">» сценарий основан на </w:t>
      </w:r>
      <w:r w:rsidR="00115689">
        <w:t>стабилизации</w:t>
      </w:r>
      <w:r w:rsidR="00115689" w:rsidRPr="00ED4D77">
        <w:t xml:space="preserve"> численности населения </w:t>
      </w:r>
      <w:r w:rsidRPr="00ED4D77">
        <w:t>за сч</w:t>
      </w:r>
      <w:r w:rsidR="00731C89">
        <w:t>е</w:t>
      </w:r>
      <w:r w:rsidRPr="00ED4D77">
        <w:t>т повышения уровня рождаемости, снижения смертности</w:t>
      </w:r>
      <w:r>
        <w:t>, миграционного оттока населения</w:t>
      </w:r>
      <w:r w:rsidRPr="00ED4D77">
        <w:t>.</w:t>
      </w:r>
    </w:p>
    <w:p w14:paraId="65535E7B" w14:textId="7E021E87" w:rsidR="00677A32" w:rsidRDefault="00677A32" w:rsidP="009D1F5C">
      <w:pPr>
        <w:widowControl w:val="0"/>
        <w:spacing w:after="0" w:line="360" w:lineRule="auto"/>
        <w:ind w:firstLine="709"/>
        <w:jc w:val="both"/>
      </w:pPr>
      <w:r w:rsidRPr="00594C45">
        <w:t>Ориентировочный прогноз численности населения выполнен на основании анализа сложившейся социально-экономичес</w:t>
      </w:r>
      <w:r>
        <w:t>кой и демографической ситуации</w:t>
      </w:r>
      <w:r w:rsidRPr="00594C45">
        <w:t xml:space="preserve">, а также с учетом основных тенденций перспективного расчета численности населения Российской Федерации до </w:t>
      </w:r>
      <w:r w:rsidR="00AF0E09" w:rsidRPr="00D55ED7">
        <w:rPr>
          <w:highlight w:val="green"/>
        </w:rPr>
        <w:t>20</w:t>
      </w:r>
      <w:r w:rsidR="00D55ED7" w:rsidRPr="00D55ED7">
        <w:rPr>
          <w:highlight w:val="green"/>
        </w:rPr>
        <w:t>29</w:t>
      </w:r>
      <w:r w:rsidRPr="00594C45">
        <w:t xml:space="preserve"> года. </w:t>
      </w:r>
    </w:p>
    <w:p w14:paraId="3C5DFBE1" w14:textId="77777777" w:rsidR="00D55ED7" w:rsidRDefault="00D55ED7" w:rsidP="00D55ED7">
      <w:pPr>
        <w:widowControl w:val="0"/>
        <w:spacing w:after="0" w:line="360" w:lineRule="auto"/>
        <w:jc w:val="both"/>
      </w:pPr>
    </w:p>
    <w:p w14:paraId="516C104B" w14:textId="77777777" w:rsidR="00D55ED7" w:rsidRPr="00F61407" w:rsidRDefault="00D55ED7" w:rsidP="00D55ED7">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15954539" w14:textId="77777777" w:rsidR="00D55ED7" w:rsidRPr="00594C45" w:rsidRDefault="00D55ED7" w:rsidP="00D55ED7">
      <w:pPr>
        <w:widowControl w:val="0"/>
        <w:spacing w:after="0" w:line="360" w:lineRule="auto"/>
        <w:jc w:val="both"/>
      </w:pPr>
    </w:p>
    <w:p w14:paraId="4A5C70FF" w14:textId="77777777" w:rsidR="00677A32" w:rsidRPr="00594C45" w:rsidRDefault="00677A32" w:rsidP="009D1F5C">
      <w:pPr>
        <w:widowControl w:val="0"/>
        <w:spacing w:after="0" w:line="360" w:lineRule="auto"/>
        <w:ind w:firstLine="851"/>
        <w:jc w:val="both"/>
      </w:pPr>
      <w:r w:rsidRPr="00594C45">
        <w:t>Численность населения рассчитывается согласно существующей методике по формуле:</w:t>
      </w:r>
    </w:p>
    <w:p w14:paraId="5767B815" w14:textId="77777777" w:rsidR="00677A32" w:rsidRPr="00594C45" w:rsidRDefault="00677A32" w:rsidP="009D1F5C">
      <w:pPr>
        <w:widowControl w:val="0"/>
        <w:spacing w:after="0" w:line="360" w:lineRule="auto"/>
        <w:jc w:val="center"/>
      </w:pPr>
      <w:r w:rsidRPr="00594C45">
        <w:t>Н</w:t>
      </w:r>
      <w:r w:rsidRPr="0097392F">
        <w:rPr>
          <w:vertAlign w:val="subscript"/>
        </w:rPr>
        <w:t>о</w:t>
      </w:r>
      <w:r w:rsidRPr="00594C45">
        <w:t xml:space="preserve"> = </w:t>
      </w:r>
      <w:proofErr w:type="spellStart"/>
      <w:r w:rsidRPr="00594C45">
        <w:t>Н</w:t>
      </w:r>
      <w:r w:rsidRPr="0097392F">
        <w:rPr>
          <w:vertAlign w:val="subscript"/>
        </w:rPr>
        <w:t>с</w:t>
      </w:r>
      <w:proofErr w:type="spellEnd"/>
      <w:r w:rsidRPr="00594C45">
        <w:t xml:space="preserve"> (1 + (Р+М)/</w:t>
      </w:r>
      <w:proofErr w:type="gramStart"/>
      <w:r w:rsidRPr="00594C45">
        <w:t>100)</w:t>
      </w:r>
      <w:r w:rsidRPr="00633F96">
        <w:rPr>
          <w:vertAlign w:val="superscript"/>
        </w:rPr>
        <w:t>Т</w:t>
      </w:r>
      <w:proofErr w:type="gramEnd"/>
      <w:r w:rsidRPr="00594C45">
        <w:t>,</w:t>
      </w:r>
    </w:p>
    <w:p w14:paraId="410DE87A" w14:textId="77777777" w:rsidR="00677A32" w:rsidRPr="00594C45" w:rsidRDefault="00677A32" w:rsidP="009D1F5C">
      <w:pPr>
        <w:widowControl w:val="0"/>
        <w:spacing w:after="0" w:line="360" w:lineRule="auto"/>
        <w:ind w:firstLine="709"/>
        <w:jc w:val="both"/>
      </w:pPr>
      <w:r w:rsidRPr="00594C45">
        <w:t>где,</w:t>
      </w:r>
      <w:r w:rsidRPr="00594C45">
        <w:tab/>
        <w:t>Но – ожидаемая численность населения на расчетный год,</w:t>
      </w:r>
    </w:p>
    <w:p w14:paraId="4D9C6AE8" w14:textId="77777777" w:rsidR="00677A32" w:rsidRPr="00594C45" w:rsidRDefault="00677A32" w:rsidP="009D1F5C">
      <w:pPr>
        <w:widowControl w:val="0"/>
        <w:spacing w:after="0" w:line="360" w:lineRule="auto"/>
        <w:ind w:left="567" w:firstLine="851"/>
        <w:jc w:val="both"/>
      </w:pPr>
      <w:proofErr w:type="spellStart"/>
      <w:r w:rsidRPr="00594C45">
        <w:t>Нс</w:t>
      </w:r>
      <w:proofErr w:type="spellEnd"/>
      <w:r w:rsidRPr="00594C45">
        <w:t xml:space="preserve"> – существующая численность населения,</w:t>
      </w:r>
    </w:p>
    <w:p w14:paraId="04BE3747" w14:textId="77777777" w:rsidR="00677A32" w:rsidRPr="00594C45" w:rsidRDefault="00677A32" w:rsidP="009D1F5C">
      <w:pPr>
        <w:widowControl w:val="0"/>
        <w:spacing w:after="0" w:line="360" w:lineRule="auto"/>
        <w:ind w:left="567" w:firstLine="851"/>
        <w:jc w:val="both"/>
      </w:pPr>
      <w:r w:rsidRPr="00594C45">
        <w:t>Р – среднегодовой естественный прирост,</w:t>
      </w:r>
    </w:p>
    <w:p w14:paraId="105B4EFA" w14:textId="77777777" w:rsidR="00677A32" w:rsidRPr="00594C45" w:rsidRDefault="00677A32" w:rsidP="009D1F5C">
      <w:pPr>
        <w:widowControl w:val="0"/>
        <w:spacing w:after="0" w:line="360" w:lineRule="auto"/>
        <w:ind w:left="567" w:firstLine="851"/>
        <w:jc w:val="both"/>
      </w:pPr>
      <w:r w:rsidRPr="00594C45">
        <w:t>М – среднегодовая миграция,</w:t>
      </w:r>
    </w:p>
    <w:p w14:paraId="19F1786E" w14:textId="77777777" w:rsidR="00677A32" w:rsidRPr="00594C45" w:rsidRDefault="00677A32" w:rsidP="009D1F5C">
      <w:pPr>
        <w:widowControl w:val="0"/>
        <w:spacing w:after="0" w:line="360" w:lineRule="auto"/>
        <w:ind w:left="567" w:firstLine="851"/>
        <w:jc w:val="both"/>
      </w:pPr>
      <w:r w:rsidRPr="00594C45">
        <w:t>Т – число лет расчетного срока.</w:t>
      </w:r>
    </w:p>
    <w:p w14:paraId="5FA5E2DC" w14:textId="77777777" w:rsidR="00C225F3" w:rsidRDefault="00677A32" w:rsidP="009D1F5C">
      <w:pPr>
        <w:widowControl w:val="0"/>
        <w:spacing w:after="0" w:line="360" w:lineRule="auto"/>
        <w:ind w:firstLine="851"/>
        <w:jc w:val="both"/>
      </w:pPr>
      <w:r w:rsidRPr="00ED4D77">
        <w:t xml:space="preserve">Далее </w:t>
      </w:r>
      <w:r>
        <w:t xml:space="preserve">приведен </w:t>
      </w:r>
      <w:r w:rsidRPr="00ED4D77">
        <w:t>расчет</w:t>
      </w:r>
      <w:r>
        <w:t xml:space="preserve"> инерционного и инновационного</w:t>
      </w:r>
      <w:r w:rsidRPr="00ED4D77">
        <w:t xml:space="preserve"> прогноза численности населения.</w:t>
      </w:r>
    </w:p>
    <w:p w14:paraId="79FCF606" w14:textId="77777777" w:rsidR="00677A32" w:rsidRPr="00BF4BB1" w:rsidRDefault="00677A32" w:rsidP="004D76CF">
      <w:pPr>
        <w:pStyle w:val="af6"/>
        <w:widowControl w:val="0"/>
        <w:spacing w:after="0"/>
        <w:jc w:val="both"/>
        <w:rPr>
          <w:color w:val="auto"/>
          <w:sz w:val="20"/>
          <w:szCs w:val="20"/>
        </w:rPr>
      </w:pPr>
      <w:r w:rsidRPr="00BF4BB1">
        <w:rPr>
          <w:color w:val="auto"/>
          <w:sz w:val="20"/>
          <w:szCs w:val="20"/>
        </w:rPr>
        <w:t>Таблица</w:t>
      </w:r>
      <w:r w:rsidR="00115689" w:rsidRPr="00BF4BB1">
        <w:rPr>
          <w:color w:val="auto"/>
          <w:sz w:val="20"/>
          <w:szCs w:val="20"/>
        </w:rPr>
        <w:t xml:space="preserve">. </w:t>
      </w:r>
      <w:r w:rsidRPr="00BF4BB1">
        <w:rPr>
          <w:color w:val="auto"/>
          <w:sz w:val="20"/>
          <w:szCs w:val="20"/>
        </w:rPr>
        <w:t>Данные для расчета ожидаемой численности населения и результаты этого расчета (инерционный сценарий развития)</w:t>
      </w:r>
      <w:r w:rsidR="00115689" w:rsidRPr="00BF4BB1">
        <w:rPr>
          <w:color w:val="auto"/>
          <w:sz w:val="20"/>
          <w:szCs w:val="2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8"/>
        <w:gridCol w:w="7056"/>
        <w:gridCol w:w="1828"/>
      </w:tblGrid>
      <w:tr w:rsidR="00677A32" w:rsidRPr="001455F0" w14:paraId="7B7BF4CE" w14:textId="77777777" w:rsidTr="00C346D3">
        <w:tc>
          <w:tcPr>
            <w:tcW w:w="359" w:type="pct"/>
            <w:tcBorders>
              <w:right w:val="single" w:sz="4" w:space="0" w:color="auto"/>
            </w:tcBorders>
            <w:shd w:val="clear" w:color="auto" w:fill="auto"/>
            <w:vAlign w:val="center"/>
          </w:tcPr>
          <w:p w14:paraId="787737CA" w14:textId="77777777"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w:t>
            </w:r>
          </w:p>
          <w:p w14:paraId="10A44B14" w14:textId="77777777"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п/п</w:t>
            </w:r>
          </w:p>
        </w:tc>
        <w:tc>
          <w:tcPr>
            <w:tcW w:w="3686" w:type="pct"/>
            <w:tcBorders>
              <w:left w:val="single" w:sz="4" w:space="0" w:color="auto"/>
            </w:tcBorders>
            <w:shd w:val="clear" w:color="auto" w:fill="auto"/>
            <w:vAlign w:val="center"/>
          </w:tcPr>
          <w:p w14:paraId="09E0FA23" w14:textId="77777777" w:rsidR="00677A32" w:rsidRPr="001455F0" w:rsidRDefault="00677A32" w:rsidP="009D1F5C">
            <w:pPr>
              <w:widowControl w:val="0"/>
              <w:tabs>
                <w:tab w:val="num" w:pos="2276"/>
              </w:tabs>
              <w:spacing w:after="0" w:line="240" w:lineRule="auto"/>
              <w:jc w:val="center"/>
              <w:rPr>
                <w:b/>
                <w:sz w:val="20"/>
                <w:szCs w:val="20"/>
                <w:lang w:eastAsia="ru-RU"/>
              </w:rPr>
            </w:pPr>
            <w:r w:rsidRPr="001455F0">
              <w:rPr>
                <w:b/>
                <w:sz w:val="20"/>
                <w:szCs w:val="20"/>
                <w:lang w:eastAsia="ru-RU"/>
              </w:rPr>
              <w:t>Показатели</w:t>
            </w:r>
          </w:p>
        </w:tc>
        <w:tc>
          <w:tcPr>
            <w:tcW w:w="955" w:type="pct"/>
            <w:shd w:val="clear" w:color="auto" w:fill="auto"/>
            <w:vAlign w:val="center"/>
          </w:tcPr>
          <w:p w14:paraId="16E8C937" w14:textId="77777777" w:rsidR="00677A32" w:rsidRPr="009A0E0D" w:rsidRDefault="00677A32" w:rsidP="009D1F5C">
            <w:pPr>
              <w:widowControl w:val="0"/>
              <w:tabs>
                <w:tab w:val="num" w:pos="2276"/>
              </w:tabs>
              <w:spacing w:after="0" w:line="240" w:lineRule="auto"/>
              <w:jc w:val="center"/>
              <w:rPr>
                <w:b/>
                <w:sz w:val="20"/>
                <w:szCs w:val="20"/>
                <w:lang w:eastAsia="ru-RU"/>
              </w:rPr>
            </w:pPr>
            <w:r w:rsidRPr="009A0E0D">
              <w:rPr>
                <w:b/>
                <w:sz w:val="20"/>
                <w:szCs w:val="20"/>
                <w:lang w:eastAsia="ru-RU"/>
              </w:rPr>
              <w:t>Значение</w:t>
            </w:r>
          </w:p>
        </w:tc>
      </w:tr>
      <w:tr w:rsidR="0063715D" w:rsidRPr="001455F0" w14:paraId="3FFF1540" w14:textId="77777777" w:rsidTr="00C346D3">
        <w:tc>
          <w:tcPr>
            <w:tcW w:w="359" w:type="pct"/>
            <w:tcBorders>
              <w:right w:val="single" w:sz="4" w:space="0" w:color="auto"/>
            </w:tcBorders>
            <w:shd w:val="clear" w:color="auto" w:fill="auto"/>
            <w:vAlign w:val="center"/>
          </w:tcPr>
          <w:p w14:paraId="5D6B7B05" w14:textId="77777777"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1</w:t>
            </w:r>
          </w:p>
        </w:tc>
        <w:tc>
          <w:tcPr>
            <w:tcW w:w="3686" w:type="pct"/>
            <w:tcBorders>
              <w:left w:val="single" w:sz="4" w:space="0" w:color="auto"/>
            </w:tcBorders>
            <w:shd w:val="clear" w:color="auto" w:fill="auto"/>
            <w:vAlign w:val="center"/>
          </w:tcPr>
          <w:p w14:paraId="7F5B5624" w14:textId="77777777"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Численность населения на момент проектирования, чел</w:t>
            </w:r>
          </w:p>
        </w:tc>
        <w:tc>
          <w:tcPr>
            <w:tcW w:w="955" w:type="pct"/>
            <w:shd w:val="clear" w:color="auto" w:fill="auto"/>
            <w:vAlign w:val="center"/>
          </w:tcPr>
          <w:p w14:paraId="6E048F6C" w14:textId="77777777" w:rsidR="0063715D" w:rsidRPr="009A0E0D" w:rsidRDefault="00E65137" w:rsidP="0063715D">
            <w:pPr>
              <w:spacing w:after="0" w:line="240" w:lineRule="auto"/>
              <w:jc w:val="center"/>
              <w:rPr>
                <w:color w:val="000000"/>
                <w:sz w:val="20"/>
                <w:szCs w:val="20"/>
              </w:rPr>
            </w:pPr>
            <w:r>
              <w:rPr>
                <w:color w:val="000000"/>
                <w:sz w:val="20"/>
                <w:szCs w:val="20"/>
              </w:rPr>
              <w:t>5994</w:t>
            </w:r>
          </w:p>
        </w:tc>
      </w:tr>
      <w:tr w:rsidR="0063715D" w:rsidRPr="001455F0" w14:paraId="0132BB67" w14:textId="77777777" w:rsidTr="00C346D3">
        <w:trPr>
          <w:trHeight w:val="126"/>
        </w:trPr>
        <w:tc>
          <w:tcPr>
            <w:tcW w:w="359" w:type="pct"/>
            <w:tcBorders>
              <w:right w:val="single" w:sz="4" w:space="0" w:color="auto"/>
            </w:tcBorders>
            <w:shd w:val="clear" w:color="auto" w:fill="auto"/>
            <w:vAlign w:val="center"/>
          </w:tcPr>
          <w:p w14:paraId="37DF0B32" w14:textId="77777777"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2</w:t>
            </w:r>
          </w:p>
        </w:tc>
        <w:tc>
          <w:tcPr>
            <w:tcW w:w="3686" w:type="pct"/>
            <w:tcBorders>
              <w:left w:val="single" w:sz="4" w:space="0" w:color="auto"/>
            </w:tcBorders>
            <w:shd w:val="clear" w:color="auto" w:fill="auto"/>
            <w:vAlign w:val="center"/>
          </w:tcPr>
          <w:p w14:paraId="02BD59EE" w14:textId="77777777" w:rsidR="0063715D" w:rsidRPr="001455F0" w:rsidRDefault="0063715D" w:rsidP="009D1F5C">
            <w:pPr>
              <w:widowControl w:val="0"/>
              <w:tabs>
                <w:tab w:val="num" w:pos="2276"/>
              </w:tabs>
              <w:spacing w:after="0" w:line="240" w:lineRule="auto"/>
              <w:jc w:val="center"/>
              <w:rPr>
                <w:sz w:val="20"/>
                <w:szCs w:val="20"/>
                <w:lang w:eastAsia="ru-RU"/>
              </w:rPr>
            </w:pPr>
            <w:r w:rsidRPr="001455F0">
              <w:rPr>
                <w:sz w:val="20"/>
                <w:szCs w:val="20"/>
                <w:lang w:eastAsia="ru-RU"/>
              </w:rPr>
              <w:t>Среднегодовой общий прирост населения, %</w:t>
            </w:r>
          </w:p>
        </w:tc>
        <w:tc>
          <w:tcPr>
            <w:tcW w:w="955" w:type="pct"/>
            <w:shd w:val="clear" w:color="auto" w:fill="auto"/>
            <w:vAlign w:val="center"/>
          </w:tcPr>
          <w:p w14:paraId="352FADFE" w14:textId="77777777" w:rsidR="0063715D" w:rsidRPr="009A0E0D" w:rsidRDefault="0063715D" w:rsidP="0063715D">
            <w:pPr>
              <w:spacing w:after="0" w:line="240" w:lineRule="auto"/>
              <w:jc w:val="center"/>
              <w:rPr>
                <w:color w:val="000000"/>
                <w:sz w:val="20"/>
                <w:szCs w:val="20"/>
              </w:rPr>
            </w:pPr>
            <w:r w:rsidRPr="009A0E0D">
              <w:rPr>
                <w:color w:val="000000"/>
                <w:sz w:val="20"/>
                <w:szCs w:val="20"/>
              </w:rPr>
              <w:t>-0,8</w:t>
            </w:r>
          </w:p>
        </w:tc>
      </w:tr>
      <w:tr w:rsidR="009A0E0D" w:rsidRPr="001455F0" w14:paraId="7CED07C3" w14:textId="77777777" w:rsidTr="00C346D3">
        <w:tc>
          <w:tcPr>
            <w:tcW w:w="359" w:type="pct"/>
            <w:tcBorders>
              <w:right w:val="single" w:sz="4" w:space="0" w:color="auto"/>
            </w:tcBorders>
            <w:shd w:val="clear" w:color="auto" w:fill="auto"/>
            <w:vAlign w:val="center"/>
          </w:tcPr>
          <w:p w14:paraId="124C0589" w14:textId="77777777"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3</w:t>
            </w:r>
          </w:p>
        </w:tc>
        <w:tc>
          <w:tcPr>
            <w:tcW w:w="3686" w:type="pct"/>
            <w:tcBorders>
              <w:left w:val="single" w:sz="4" w:space="0" w:color="auto"/>
            </w:tcBorders>
            <w:shd w:val="clear" w:color="auto" w:fill="auto"/>
            <w:vAlign w:val="center"/>
          </w:tcPr>
          <w:p w14:paraId="097D0535" w14:textId="77777777"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Срок первой очереди, лет</w:t>
            </w:r>
          </w:p>
        </w:tc>
        <w:tc>
          <w:tcPr>
            <w:tcW w:w="955" w:type="pct"/>
            <w:shd w:val="clear" w:color="auto" w:fill="auto"/>
            <w:vAlign w:val="center"/>
          </w:tcPr>
          <w:p w14:paraId="1C3D7638" w14:textId="77777777" w:rsidR="009A0E0D" w:rsidRPr="001455F0" w:rsidRDefault="009A0E0D" w:rsidP="00587CA5">
            <w:pPr>
              <w:spacing w:after="0" w:line="240" w:lineRule="auto"/>
              <w:jc w:val="center"/>
              <w:rPr>
                <w:color w:val="000000"/>
                <w:sz w:val="20"/>
                <w:szCs w:val="20"/>
              </w:rPr>
            </w:pPr>
            <w:r>
              <w:rPr>
                <w:color w:val="000000"/>
                <w:sz w:val="20"/>
                <w:szCs w:val="20"/>
              </w:rPr>
              <w:t>5</w:t>
            </w:r>
          </w:p>
        </w:tc>
      </w:tr>
      <w:tr w:rsidR="009A0E0D" w:rsidRPr="001455F0" w14:paraId="328D2EF7" w14:textId="77777777" w:rsidTr="00C346D3">
        <w:tc>
          <w:tcPr>
            <w:tcW w:w="359" w:type="pct"/>
            <w:tcBorders>
              <w:right w:val="single" w:sz="4" w:space="0" w:color="auto"/>
            </w:tcBorders>
            <w:shd w:val="clear" w:color="auto" w:fill="auto"/>
            <w:vAlign w:val="center"/>
          </w:tcPr>
          <w:p w14:paraId="2C4FBBFD" w14:textId="77777777"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4</w:t>
            </w:r>
          </w:p>
        </w:tc>
        <w:tc>
          <w:tcPr>
            <w:tcW w:w="3686" w:type="pct"/>
            <w:tcBorders>
              <w:left w:val="single" w:sz="4" w:space="0" w:color="auto"/>
            </w:tcBorders>
            <w:shd w:val="clear" w:color="auto" w:fill="auto"/>
            <w:vAlign w:val="center"/>
          </w:tcPr>
          <w:p w14:paraId="09EBA99D" w14:textId="77777777" w:rsidR="009A0E0D" w:rsidRPr="001455F0" w:rsidRDefault="009A0E0D" w:rsidP="009D1F5C">
            <w:pPr>
              <w:widowControl w:val="0"/>
              <w:tabs>
                <w:tab w:val="num" w:pos="2276"/>
              </w:tabs>
              <w:spacing w:after="0" w:line="240" w:lineRule="auto"/>
              <w:jc w:val="center"/>
              <w:rPr>
                <w:sz w:val="20"/>
                <w:szCs w:val="20"/>
                <w:lang w:eastAsia="ru-RU"/>
              </w:rPr>
            </w:pPr>
            <w:r w:rsidRPr="001455F0">
              <w:rPr>
                <w:sz w:val="20"/>
                <w:szCs w:val="20"/>
                <w:lang w:eastAsia="ru-RU"/>
              </w:rPr>
              <w:t>Расчетный срок, лет</w:t>
            </w:r>
          </w:p>
        </w:tc>
        <w:tc>
          <w:tcPr>
            <w:tcW w:w="955" w:type="pct"/>
            <w:shd w:val="clear" w:color="auto" w:fill="auto"/>
            <w:vAlign w:val="center"/>
          </w:tcPr>
          <w:p w14:paraId="30D69133" w14:textId="77777777" w:rsidR="009A0E0D" w:rsidRPr="001455F0" w:rsidRDefault="009A0E0D" w:rsidP="00587CA5">
            <w:pPr>
              <w:spacing w:after="0" w:line="240" w:lineRule="auto"/>
              <w:jc w:val="center"/>
              <w:rPr>
                <w:color w:val="000000"/>
                <w:sz w:val="20"/>
                <w:szCs w:val="20"/>
              </w:rPr>
            </w:pPr>
            <w:r>
              <w:rPr>
                <w:color w:val="000000"/>
                <w:sz w:val="20"/>
                <w:szCs w:val="20"/>
              </w:rPr>
              <w:t>25</w:t>
            </w:r>
          </w:p>
        </w:tc>
      </w:tr>
      <w:tr w:rsidR="0089009E" w:rsidRPr="001455F0" w14:paraId="5AF2CA05" w14:textId="77777777" w:rsidTr="00C346D3">
        <w:tc>
          <w:tcPr>
            <w:tcW w:w="359" w:type="pct"/>
            <w:tcBorders>
              <w:right w:val="single" w:sz="4" w:space="0" w:color="auto"/>
            </w:tcBorders>
            <w:shd w:val="clear" w:color="auto" w:fill="auto"/>
            <w:vAlign w:val="center"/>
          </w:tcPr>
          <w:p w14:paraId="6D4F809C" w14:textId="77777777" w:rsidR="0089009E" w:rsidRPr="001455F0" w:rsidRDefault="0089009E" w:rsidP="009D1F5C">
            <w:pPr>
              <w:widowControl w:val="0"/>
              <w:tabs>
                <w:tab w:val="num" w:pos="2276"/>
              </w:tabs>
              <w:spacing w:after="0" w:line="240" w:lineRule="auto"/>
              <w:jc w:val="center"/>
              <w:rPr>
                <w:sz w:val="20"/>
                <w:szCs w:val="20"/>
                <w:lang w:eastAsia="ru-RU"/>
              </w:rPr>
            </w:pPr>
            <w:r w:rsidRPr="001455F0">
              <w:rPr>
                <w:sz w:val="20"/>
                <w:szCs w:val="20"/>
                <w:lang w:eastAsia="ru-RU"/>
              </w:rPr>
              <w:t>5</w:t>
            </w:r>
          </w:p>
        </w:tc>
        <w:tc>
          <w:tcPr>
            <w:tcW w:w="3686" w:type="pct"/>
            <w:tcBorders>
              <w:left w:val="single" w:sz="4" w:space="0" w:color="auto"/>
            </w:tcBorders>
            <w:shd w:val="clear" w:color="auto" w:fill="auto"/>
            <w:vAlign w:val="center"/>
          </w:tcPr>
          <w:p w14:paraId="1E05DA6F" w14:textId="0D4E610A" w:rsidR="0089009E" w:rsidRPr="001455F0" w:rsidRDefault="0089009E" w:rsidP="00103494">
            <w:pPr>
              <w:widowControl w:val="0"/>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AF0E09" w:rsidRPr="0005353F">
              <w:rPr>
                <w:sz w:val="20"/>
                <w:szCs w:val="20"/>
                <w:highlight w:val="green"/>
                <w:lang w:eastAsia="ru-RU"/>
              </w:rPr>
              <w:t>20</w:t>
            </w:r>
            <w:r w:rsidR="0005353F" w:rsidRPr="0005353F">
              <w:rPr>
                <w:sz w:val="20"/>
                <w:szCs w:val="20"/>
                <w:highlight w:val="green"/>
                <w:lang w:eastAsia="ru-RU"/>
              </w:rPr>
              <w:t>14</w:t>
            </w:r>
            <w:r w:rsidRPr="001455F0">
              <w:rPr>
                <w:sz w:val="20"/>
                <w:szCs w:val="20"/>
                <w:lang w:eastAsia="ru-RU"/>
              </w:rPr>
              <w:t xml:space="preserve"> году, чел</w:t>
            </w:r>
          </w:p>
        </w:tc>
        <w:tc>
          <w:tcPr>
            <w:tcW w:w="955" w:type="pct"/>
            <w:shd w:val="clear" w:color="auto" w:fill="auto"/>
            <w:vAlign w:val="center"/>
          </w:tcPr>
          <w:p w14:paraId="61998E3E" w14:textId="77777777" w:rsidR="0089009E" w:rsidRPr="004B7B45" w:rsidRDefault="00022CCC" w:rsidP="00615243">
            <w:pPr>
              <w:widowControl w:val="0"/>
              <w:spacing w:after="0" w:line="240" w:lineRule="auto"/>
              <w:jc w:val="center"/>
              <w:rPr>
                <w:color w:val="000000"/>
                <w:sz w:val="20"/>
                <w:szCs w:val="20"/>
              </w:rPr>
            </w:pPr>
            <w:r>
              <w:rPr>
                <w:color w:val="000000"/>
                <w:sz w:val="20"/>
                <w:szCs w:val="20"/>
              </w:rPr>
              <w:t>4725</w:t>
            </w:r>
          </w:p>
        </w:tc>
      </w:tr>
      <w:tr w:rsidR="0089009E" w:rsidRPr="001455F0" w14:paraId="24E9B3BF" w14:textId="77777777" w:rsidTr="00C346D3">
        <w:tc>
          <w:tcPr>
            <w:tcW w:w="359" w:type="pct"/>
            <w:tcBorders>
              <w:right w:val="single" w:sz="4" w:space="0" w:color="auto"/>
            </w:tcBorders>
            <w:shd w:val="clear" w:color="auto" w:fill="auto"/>
            <w:vAlign w:val="center"/>
          </w:tcPr>
          <w:p w14:paraId="2F3D186E" w14:textId="77777777" w:rsidR="0089009E" w:rsidRPr="001455F0" w:rsidRDefault="0089009E" w:rsidP="009D1F5C">
            <w:pPr>
              <w:widowControl w:val="0"/>
              <w:tabs>
                <w:tab w:val="num" w:pos="2276"/>
              </w:tabs>
              <w:spacing w:after="0" w:line="240" w:lineRule="auto"/>
              <w:jc w:val="center"/>
              <w:rPr>
                <w:sz w:val="20"/>
                <w:szCs w:val="20"/>
                <w:lang w:eastAsia="ru-RU"/>
              </w:rPr>
            </w:pPr>
            <w:r w:rsidRPr="001455F0">
              <w:rPr>
                <w:sz w:val="20"/>
                <w:szCs w:val="20"/>
                <w:lang w:eastAsia="ru-RU"/>
              </w:rPr>
              <w:t>6</w:t>
            </w:r>
          </w:p>
        </w:tc>
        <w:tc>
          <w:tcPr>
            <w:tcW w:w="3686" w:type="pct"/>
            <w:tcBorders>
              <w:left w:val="single" w:sz="4" w:space="0" w:color="auto"/>
            </w:tcBorders>
            <w:shd w:val="clear" w:color="auto" w:fill="auto"/>
            <w:vAlign w:val="center"/>
          </w:tcPr>
          <w:p w14:paraId="55DEFC0A" w14:textId="410F38C2" w:rsidR="0089009E" w:rsidRPr="001455F0" w:rsidRDefault="0089009E" w:rsidP="00103494">
            <w:pPr>
              <w:widowControl w:val="0"/>
              <w:tabs>
                <w:tab w:val="num" w:pos="2276"/>
              </w:tabs>
              <w:spacing w:after="0" w:line="240" w:lineRule="auto"/>
              <w:jc w:val="center"/>
              <w:rPr>
                <w:sz w:val="20"/>
                <w:szCs w:val="20"/>
                <w:lang w:eastAsia="ru-RU"/>
              </w:rPr>
            </w:pPr>
            <w:r w:rsidRPr="001455F0">
              <w:rPr>
                <w:sz w:val="20"/>
                <w:szCs w:val="20"/>
                <w:lang w:eastAsia="ru-RU"/>
              </w:rPr>
              <w:t xml:space="preserve">Ожидаемая численность населения в </w:t>
            </w:r>
            <w:r w:rsidR="00AF0E09" w:rsidRPr="0005353F">
              <w:rPr>
                <w:sz w:val="20"/>
                <w:szCs w:val="20"/>
                <w:highlight w:val="green"/>
                <w:lang w:eastAsia="ru-RU"/>
              </w:rPr>
              <w:t>20</w:t>
            </w:r>
            <w:r w:rsidR="0005353F" w:rsidRPr="0005353F">
              <w:rPr>
                <w:sz w:val="20"/>
                <w:szCs w:val="20"/>
                <w:highlight w:val="green"/>
                <w:lang w:eastAsia="ru-RU"/>
              </w:rPr>
              <w:t>29</w:t>
            </w:r>
            <w:r w:rsidRPr="001455F0">
              <w:rPr>
                <w:sz w:val="20"/>
                <w:szCs w:val="20"/>
                <w:lang w:eastAsia="ru-RU"/>
              </w:rPr>
              <w:t xml:space="preserve"> году, чел.</w:t>
            </w:r>
          </w:p>
        </w:tc>
        <w:tc>
          <w:tcPr>
            <w:tcW w:w="955" w:type="pct"/>
            <w:shd w:val="clear" w:color="auto" w:fill="auto"/>
            <w:vAlign w:val="center"/>
          </w:tcPr>
          <w:p w14:paraId="667801CB" w14:textId="77777777" w:rsidR="0089009E" w:rsidRPr="004B7B45" w:rsidRDefault="00022CCC" w:rsidP="00615243">
            <w:pPr>
              <w:widowControl w:val="0"/>
              <w:spacing w:after="0" w:line="240" w:lineRule="auto"/>
              <w:jc w:val="center"/>
              <w:rPr>
                <w:color w:val="000000"/>
                <w:sz w:val="20"/>
                <w:szCs w:val="20"/>
              </w:rPr>
            </w:pPr>
            <w:r>
              <w:rPr>
                <w:color w:val="000000"/>
                <w:sz w:val="20"/>
                <w:szCs w:val="20"/>
              </w:rPr>
              <w:t>3439</w:t>
            </w:r>
          </w:p>
        </w:tc>
      </w:tr>
    </w:tbl>
    <w:p w14:paraId="0661BA69" w14:textId="77777777" w:rsidR="0005353F" w:rsidRDefault="0005353F" w:rsidP="0005353F">
      <w:pPr>
        <w:widowControl w:val="0"/>
        <w:spacing w:after="0" w:line="360" w:lineRule="auto"/>
        <w:jc w:val="both"/>
      </w:pPr>
    </w:p>
    <w:p w14:paraId="15F037F3" w14:textId="746C59C9" w:rsidR="0005353F" w:rsidRPr="00F61407" w:rsidRDefault="0005353F" w:rsidP="0005353F">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 xml:space="preserve">таблица </w:t>
      </w:r>
      <w:r w:rsidRPr="004F3D95">
        <w:rPr>
          <w:i/>
          <w:iCs/>
          <w:noProof/>
          <w:kern w:val="0"/>
          <w:sz w:val="22"/>
          <w:szCs w:val="22"/>
          <w:lang w:eastAsia="ru-RU"/>
        </w:rPr>
        <w:t xml:space="preserve">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1EA663EA" w14:textId="77777777" w:rsidR="0005353F" w:rsidRDefault="0005353F" w:rsidP="0005353F">
      <w:pPr>
        <w:widowControl w:val="0"/>
        <w:spacing w:after="0" w:line="360" w:lineRule="auto"/>
        <w:jc w:val="both"/>
      </w:pPr>
    </w:p>
    <w:p w14:paraId="34A1688D" w14:textId="28574D43" w:rsidR="00677A32" w:rsidRDefault="00677A32" w:rsidP="009D1F5C">
      <w:pPr>
        <w:widowControl w:val="0"/>
        <w:spacing w:after="0" w:line="360" w:lineRule="auto"/>
        <w:ind w:firstLine="709"/>
        <w:jc w:val="both"/>
      </w:pPr>
      <w:r w:rsidRPr="00987D86">
        <w:t xml:space="preserve">Инерционный сценарий прогноза показывает, что в соответствии с современными тенденциями численность населения продолжит снижаться. За следующие </w:t>
      </w:r>
      <w:r w:rsidR="009A0E0D">
        <w:t>5</w:t>
      </w:r>
      <w:r w:rsidRPr="00987D86">
        <w:t xml:space="preserve"> лет сокращение численности составит </w:t>
      </w:r>
      <w:r w:rsidR="0063715D">
        <w:t>-</w:t>
      </w:r>
      <w:r w:rsidR="009A0E0D">
        <w:t>7</w:t>
      </w:r>
      <w:r w:rsidR="002D486B">
        <w:t>,</w:t>
      </w:r>
      <w:r w:rsidR="0089009E">
        <w:t>2</w:t>
      </w:r>
      <w:r w:rsidR="00AE05C0">
        <w:t xml:space="preserve"> </w:t>
      </w:r>
      <w:r w:rsidRPr="00987D86">
        <w:t>%</w:t>
      </w:r>
      <w:r>
        <w:t xml:space="preserve">. В </w:t>
      </w:r>
      <w:r w:rsidR="0005353F" w:rsidRPr="0005353F">
        <w:rPr>
          <w:highlight w:val="green"/>
        </w:rPr>
        <w:t>2029</w:t>
      </w:r>
      <w:r>
        <w:t xml:space="preserve"> году число жителей </w:t>
      </w:r>
      <w:r w:rsidR="002A3855">
        <w:t>города</w:t>
      </w:r>
      <w:r>
        <w:t xml:space="preserve"> достигнет </w:t>
      </w:r>
      <w:r w:rsidR="00022CCC">
        <w:lastRenderedPageBreak/>
        <w:t>3439</w:t>
      </w:r>
      <w:r>
        <w:t xml:space="preserve"> человек (-</w:t>
      </w:r>
      <w:r w:rsidR="009A0E0D">
        <w:t>2</w:t>
      </w:r>
      <w:r w:rsidR="0089009E">
        <w:t>0</w:t>
      </w:r>
      <w:r w:rsidR="002D486B">
        <w:t>,</w:t>
      </w:r>
      <w:r w:rsidR="0089009E">
        <w:t>01</w:t>
      </w:r>
      <w:r w:rsidR="00BE6974">
        <w:t xml:space="preserve"> </w:t>
      </w:r>
      <w:r>
        <w:t xml:space="preserve">% к уровню </w:t>
      </w:r>
      <w:r w:rsidR="00AF0E09">
        <w:t>2020</w:t>
      </w:r>
      <w:r>
        <w:t xml:space="preserve"> года).</w:t>
      </w:r>
    </w:p>
    <w:p w14:paraId="3349DF6F" w14:textId="77777777" w:rsidR="0005353F" w:rsidRDefault="0005353F" w:rsidP="0005353F">
      <w:pPr>
        <w:widowControl w:val="0"/>
        <w:spacing w:after="0" w:line="360" w:lineRule="auto"/>
        <w:jc w:val="both"/>
      </w:pPr>
    </w:p>
    <w:p w14:paraId="7F1A989F" w14:textId="77777777" w:rsidR="0005353F" w:rsidRPr="00F61407" w:rsidRDefault="0005353F" w:rsidP="0005353F">
      <w:pPr>
        <w:tabs>
          <w:tab w:val="left" w:pos="709"/>
        </w:tabs>
        <w:suppressAutoHyphens/>
        <w:spacing w:line="240" w:lineRule="auto"/>
        <w:rPr>
          <w:sz w:val="22"/>
          <w:szCs w:val="22"/>
        </w:rPr>
      </w:pPr>
      <w:bookmarkStart w:id="69" w:name="_Hlk194590171"/>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69"/>
    <w:p w14:paraId="44120646" w14:textId="77777777" w:rsidR="0005353F" w:rsidRPr="00987D86" w:rsidRDefault="0005353F" w:rsidP="0005353F">
      <w:pPr>
        <w:widowControl w:val="0"/>
        <w:spacing w:after="0" w:line="360" w:lineRule="auto"/>
        <w:jc w:val="both"/>
      </w:pPr>
    </w:p>
    <w:p w14:paraId="2F34AB9C" w14:textId="77777777" w:rsidR="00677A32" w:rsidRDefault="00677A32" w:rsidP="009D1F5C">
      <w:pPr>
        <w:widowControl w:val="0"/>
        <w:spacing w:after="0" w:line="360" w:lineRule="auto"/>
        <w:ind w:firstLine="709"/>
        <w:jc w:val="both"/>
      </w:pPr>
      <w:r w:rsidRPr="00594C45">
        <w:t xml:space="preserve">Расчет численности населения по </w:t>
      </w:r>
      <w:r w:rsidR="00553002">
        <w:t>стабилиз</w:t>
      </w:r>
      <w:r w:rsidRPr="00594C45">
        <w:t>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w:t>
      </w:r>
      <w:r>
        <w:t>я.</w:t>
      </w:r>
    </w:p>
    <w:p w14:paraId="12A856F7" w14:textId="580175DD" w:rsidR="003F7647" w:rsidRDefault="00677A32" w:rsidP="009D1F5C">
      <w:pPr>
        <w:widowControl w:val="0"/>
        <w:spacing w:after="0" w:line="360" w:lineRule="auto"/>
        <w:ind w:firstLine="709"/>
        <w:jc w:val="both"/>
      </w:pPr>
      <w:r w:rsidRPr="00B9712F">
        <w:t xml:space="preserve">При </w:t>
      </w:r>
      <w:r w:rsidR="00553002">
        <w:t>стабилиза</w:t>
      </w:r>
      <w:r w:rsidR="00553002" w:rsidRPr="0006756D">
        <w:t>ционном</w:t>
      </w:r>
      <w:r w:rsidRPr="00B9712F">
        <w:t xml:space="preserve"> сценарии </w:t>
      </w:r>
      <w:r>
        <w:t>число жителей</w:t>
      </w:r>
      <w:r w:rsidRPr="00B9712F">
        <w:t xml:space="preserve"> также будет снижаться, хотя и меньшими темпами. К </w:t>
      </w:r>
      <w:r w:rsidR="00AF0E09" w:rsidRPr="0005353F">
        <w:rPr>
          <w:highlight w:val="green"/>
        </w:rPr>
        <w:t>20</w:t>
      </w:r>
      <w:r w:rsidR="0005353F" w:rsidRPr="0005353F">
        <w:rPr>
          <w:highlight w:val="green"/>
        </w:rPr>
        <w:t>29</w:t>
      </w:r>
      <w:r w:rsidRPr="00B9712F">
        <w:t xml:space="preserve"> г</w:t>
      </w:r>
      <w:r>
        <w:t>.</w:t>
      </w:r>
      <w:r w:rsidRPr="00B9712F">
        <w:t xml:space="preserve"> сокращение численности населения </w:t>
      </w:r>
      <w:r>
        <w:t xml:space="preserve">к уровню </w:t>
      </w:r>
      <w:r w:rsidR="00AF0E09">
        <w:t>2020</w:t>
      </w:r>
      <w:r>
        <w:t xml:space="preserve"> г. </w:t>
      </w:r>
      <w:r w:rsidRPr="00B9712F">
        <w:t xml:space="preserve">составит </w:t>
      </w:r>
      <w:r w:rsidR="0089009E">
        <w:t>6</w:t>
      </w:r>
      <w:r w:rsidR="002D486B">
        <w:t>,</w:t>
      </w:r>
      <w:r w:rsidR="0089009E">
        <w:t>8</w:t>
      </w:r>
      <w:r w:rsidR="00BE6974">
        <w:t xml:space="preserve"> </w:t>
      </w:r>
      <w:r w:rsidR="00FC3C5D">
        <w:t>%</w:t>
      </w:r>
      <w:r w:rsidR="004D76CF">
        <w:t>.</w:t>
      </w:r>
    </w:p>
    <w:p w14:paraId="68CCBA6C" w14:textId="77777777" w:rsidR="0005353F" w:rsidRDefault="0005353F" w:rsidP="0005353F">
      <w:pPr>
        <w:widowControl w:val="0"/>
        <w:spacing w:after="0" w:line="360" w:lineRule="auto"/>
        <w:jc w:val="both"/>
      </w:pPr>
    </w:p>
    <w:p w14:paraId="29E23C17" w14:textId="77777777" w:rsidR="0005353F" w:rsidRPr="00F61407" w:rsidRDefault="0005353F" w:rsidP="0005353F">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27D91119" w14:textId="77777777" w:rsidR="0005353F" w:rsidRDefault="0005353F" w:rsidP="0005353F">
      <w:pPr>
        <w:widowControl w:val="0"/>
        <w:spacing w:after="0" w:line="360" w:lineRule="auto"/>
        <w:jc w:val="both"/>
      </w:pPr>
    </w:p>
    <w:p w14:paraId="5F1D0CA8" w14:textId="77777777" w:rsidR="00677A32" w:rsidRPr="00BF4BB1" w:rsidRDefault="00677A32" w:rsidP="009D1F5C">
      <w:pPr>
        <w:pStyle w:val="af6"/>
        <w:widowControl w:val="0"/>
        <w:spacing w:after="0" w:line="360" w:lineRule="auto"/>
        <w:jc w:val="both"/>
        <w:rPr>
          <w:color w:val="auto"/>
          <w:sz w:val="20"/>
          <w:szCs w:val="20"/>
        </w:rPr>
      </w:pPr>
      <w:r w:rsidRPr="00BF4BB1">
        <w:rPr>
          <w:color w:val="auto"/>
          <w:sz w:val="20"/>
          <w:szCs w:val="20"/>
        </w:rPr>
        <w:t>Таблица</w:t>
      </w:r>
      <w:r w:rsidR="00115689" w:rsidRPr="00BF4BB1">
        <w:rPr>
          <w:color w:val="auto"/>
          <w:sz w:val="20"/>
          <w:szCs w:val="20"/>
        </w:rPr>
        <w:t>.</w:t>
      </w:r>
      <w:r w:rsidRPr="00BF4BB1">
        <w:rPr>
          <w:color w:val="auto"/>
          <w:sz w:val="20"/>
          <w:szCs w:val="20"/>
        </w:rPr>
        <w:t xml:space="preserve"> Данные для расчета ожидаемой численности населения и результаты этого расчета (</w:t>
      </w:r>
      <w:r w:rsidR="00B956E6" w:rsidRPr="00BF4BB1">
        <w:rPr>
          <w:color w:val="auto"/>
          <w:sz w:val="20"/>
          <w:szCs w:val="20"/>
        </w:rPr>
        <w:t>стабилизационный</w:t>
      </w:r>
      <w:r w:rsidRPr="00BF4BB1">
        <w:rPr>
          <w:color w:val="auto"/>
          <w:sz w:val="20"/>
          <w:szCs w:val="20"/>
        </w:rPr>
        <w:t xml:space="preserve"> сценарий развития)</w:t>
      </w:r>
      <w:r w:rsidR="00115689" w:rsidRPr="00BF4BB1">
        <w:rPr>
          <w:color w:val="auto"/>
          <w:sz w:val="20"/>
          <w:szCs w:val="20"/>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
        <w:gridCol w:w="6975"/>
        <w:gridCol w:w="1808"/>
      </w:tblGrid>
      <w:tr w:rsidR="00677A32" w:rsidRPr="001455F0" w14:paraId="2FD884B8" w14:textId="77777777" w:rsidTr="00C346D3">
        <w:tc>
          <w:tcPr>
            <w:tcW w:w="679" w:type="dxa"/>
            <w:tcBorders>
              <w:right w:val="single" w:sz="4" w:space="0" w:color="auto"/>
            </w:tcBorders>
            <w:shd w:val="clear" w:color="auto" w:fill="auto"/>
            <w:vAlign w:val="center"/>
          </w:tcPr>
          <w:p w14:paraId="787B7B72" w14:textId="77777777" w:rsidR="00677A32" w:rsidRPr="006423CB" w:rsidRDefault="00677A32" w:rsidP="009D1F5C">
            <w:pPr>
              <w:widowControl w:val="0"/>
              <w:tabs>
                <w:tab w:val="left" w:pos="1230"/>
              </w:tabs>
              <w:spacing w:after="0" w:line="240" w:lineRule="auto"/>
              <w:jc w:val="center"/>
              <w:rPr>
                <w:rFonts w:eastAsia="Times New Roman"/>
                <w:b/>
                <w:kern w:val="0"/>
                <w:sz w:val="20"/>
                <w:szCs w:val="20"/>
                <w:lang w:eastAsia="ru-RU"/>
              </w:rPr>
            </w:pPr>
            <w:r w:rsidRPr="006423CB">
              <w:rPr>
                <w:rFonts w:eastAsia="Times New Roman"/>
                <w:b/>
                <w:kern w:val="0"/>
                <w:sz w:val="20"/>
                <w:szCs w:val="20"/>
                <w:lang w:eastAsia="ru-RU"/>
              </w:rPr>
              <w:t>№</w:t>
            </w:r>
          </w:p>
          <w:p w14:paraId="343BAC44" w14:textId="77777777" w:rsidR="00677A32" w:rsidRPr="001455F0" w:rsidRDefault="00677A32" w:rsidP="009D1F5C">
            <w:pPr>
              <w:widowControl w:val="0"/>
              <w:spacing w:after="0" w:line="240" w:lineRule="auto"/>
              <w:jc w:val="center"/>
              <w:rPr>
                <w:b/>
                <w:sz w:val="20"/>
                <w:szCs w:val="20"/>
              </w:rPr>
            </w:pPr>
            <w:r w:rsidRPr="006423CB">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14:paraId="704C7D40" w14:textId="77777777" w:rsidR="00677A32" w:rsidRPr="001455F0" w:rsidRDefault="00677A32" w:rsidP="009D1F5C">
            <w:pPr>
              <w:widowControl w:val="0"/>
              <w:spacing w:after="0" w:line="240" w:lineRule="auto"/>
              <w:jc w:val="center"/>
              <w:rPr>
                <w:b/>
                <w:sz w:val="20"/>
                <w:szCs w:val="20"/>
              </w:rPr>
            </w:pPr>
            <w:r w:rsidRPr="001455F0">
              <w:rPr>
                <w:b/>
                <w:sz w:val="20"/>
                <w:szCs w:val="20"/>
              </w:rPr>
              <w:t>Показатели</w:t>
            </w:r>
          </w:p>
        </w:tc>
        <w:tc>
          <w:tcPr>
            <w:tcW w:w="1808" w:type="dxa"/>
            <w:shd w:val="clear" w:color="auto" w:fill="auto"/>
            <w:vAlign w:val="center"/>
          </w:tcPr>
          <w:p w14:paraId="416DE434" w14:textId="77777777" w:rsidR="00677A32" w:rsidRPr="009A0E0D" w:rsidRDefault="00677A32" w:rsidP="009D1F5C">
            <w:pPr>
              <w:widowControl w:val="0"/>
              <w:spacing w:after="0" w:line="240" w:lineRule="auto"/>
              <w:jc w:val="center"/>
              <w:rPr>
                <w:b/>
                <w:sz w:val="20"/>
                <w:szCs w:val="20"/>
              </w:rPr>
            </w:pPr>
            <w:r w:rsidRPr="009A0E0D">
              <w:rPr>
                <w:b/>
                <w:sz w:val="20"/>
                <w:szCs w:val="20"/>
              </w:rPr>
              <w:t>Значение</w:t>
            </w:r>
          </w:p>
        </w:tc>
      </w:tr>
      <w:tr w:rsidR="004D76CF" w:rsidRPr="001455F0" w14:paraId="6A08B767" w14:textId="77777777" w:rsidTr="00C346D3">
        <w:tc>
          <w:tcPr>
            <w:tcW w:w="679" w:type="dxa"/>
            <w:tcBorders>
              <w:right w:val="single" w:sz="4" w:space="0" w:color="auto"/>
            </w:tcBorders>
            <w:shd w:val="clear" w:color="auto" w:fill="auto"/>
          </w:tcPr>
          <w:p w14:paraId="20685AEA" w14:textId="77777777"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6975" w:type="dxa"/>
            <w:tcBorders>
              <w:left w:val="single" w:sz="4" w:space="0" w:color="auto"/>
            </w:tcBorders>
            <w:shd w:val="clear" w:color="auto" w:fill="auto"/>
          </w:tcPr>
          <w:p w14:paraId="5E749534" w14:textId="77777777"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14:paraId="398CCFB2" w14:textId="77777777" w:rsidR="004D76CF" w:rsidRPr="009A0E0D" w:rsidRDefault="00E65137" w:rsidP="004D76CF">
            <w:pPr>
              <w:spacing w:after="0" w:line="240" w:lineRule="auto"/>
              <w:jc w:val="center"/>
              <w:rPr>
                <w:color w:val="000000"/>
                <w:sz w:val="20"/>
                <w:szCs w:val="20"/>
              </w:rPr>
            </w:pPr>
            <w:r>
              <w:rPr>
                <w:color w:val="000000"/>
                <w:sz w:val="20"/>
                <w:szCs w:val="20"/>
              </w:rPr>
              <w:t>5994</w:t>
            </w:r>
          </w:p>
        </w:tc>
      </w:tr>
      <w:tr w:rsidR="004D76CF" w:rsidRPr="001455F0" w14:paraId="0321F98F" w14:textId="77777777" w:rsidTr="00C346D3">
        <w:tc>
          <w:tcPr>
            <w:tcW w:w="679" w:type="dxa"/>
            <w:tcBorders>
              <w:right w:val="single" w:sz="4" w:space="0" w:color="auto"/>
            </w:tcBorders>
            <w:shd w:val="clear" w:color="auto" w:fill="auto"/>
          </w:tcPr>
          <w:p w14:paraId="6B70DF27" w14:textId="77777777"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6975" w:type="dxa"/>
            <w:tcBorders>
              <w:left w:val="single" w:sz="4" w:space="0" w:color="auto"/>
            </w:tcBorders>
            <w:shd w:val="clear" w:color="auto" w:fill="auto"/>
          </w:tcPr>
          <w:p w14:paraId="642DDB38" w14:textId="77777777" w:rsidR="004D76CF" w:rsidRPr="00594C45" w:rsidRDefault="004D76CF"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Среднегодовой</w:t>
            </w:r>
            <w:r>
              <w:rPr>
                <w:rFonts w:eastAsia="Times New Roman"/>
                <w:kern w:val="0"/>
                <w:sz w:val="20"/>
                <w:szCs w:val="20"/>
                <w:lang w:eastAsia="ru-RU"/>
              </w:rPr>
              <w:t xml:space="preserve"> общий</w:t>
            </w:r>
            <w:r w:rsidRPr="00594C45">
              <w:rPr>
                <w:rFonts w:eastAsia="Times New Roman"/>
                <w:kern w:val="0"/>
                <w:sz w:val="20"/>
                <w:szCs w:val="20"/>
                <w:lang w:eastAsia="ru-RU"/>
              </w:rPr>
              <w:t xml:space="preserve"> </w:t>
            </w:r>
            <w:r>
              <w:rPr>
                <w:rFonts w:eastAsia="Times New Roman"/>
                <w:kern w:val="0"/>
                <w:sz w:val="20"/>
                <w:szCs w:val="20"/>
                <w:lang w:eastAsia="ru-RU"/>
              </w:rPr>
              <w:t>прирост</w:t>
            </w:r>
            <w:r w:rsidRPr="00594C45">
              <w:rPr>
                <w:rFonts w:eastAsia="Times New Roman"/>
                <w:kern w:val="0"/>
                <w:sz w:val="20"/>
                <w:szCs w:val="20"/>
                <w:lang w:eastAsia="ru-RU"/>
              </w:rPr>
              <w:t>, %</w:t>
            </w:r>
          </w:p>
        </w:tc>
        <w:tc>
          <w:tcPr>
            <w:tcW w:w="1808" w:type="dxa"/>
            <w:shd w:val="clear" w:color="auto" w:fill="auto"/>
            <w:vAlign w:val="center"/>
          </w:tcPr>
          <w:p w14:paraId="4E3FDD84" w14:textId="77777777" w:rsidR="004D76CF" w:rsidRPr="009A0E0D" w:rsidRDefault="004D76CF" w:rsidP="004D76CF">
            <w:pPr>
              <w:spacing w:after="0" w:line="240" w:lineRule="auto"/>
              <w:jc w:val="center"/>
              <w:rPr>
                <w:color w:val="000000"/>
                <w:sz w:val="20"/>
                <w:szCs w:val="20"/>
              </w:rPr>
            </w:pPr>
            <w:r w:rsidRPr="009A0E0D">
              <w:rPr>
                <w:color w:val="000000"/>
                <w:sz w:val="20"/>
                <w:szCs w:val="20"/>
              </w:rPr>
              <w:t>-0,4</w:t>
            </w:r>
          </w:p>
        </w:tc>
      </w:tr>
      <w:tr w:rsidR="009A0E0D" w:rsidRPr="001455F0" w14:paraId="3894DF6B" w14:textId="77777777" w:rsidTr="00C346D3">
        <w:tc>
          <w:tcPr>
            <w:tcW w:w="679" w:type="dxa"/>
            <w:tcBorders>
              <w:right w:val="single" w:sz="4" w:space="0" w:color="auto"/>
            </w:tcBorders>
            <w:shd w:val="clear" w:color="auto" w:fill="auto"/>
          </w:tcPr>
          <w:p w14:paraId="496F85F1" w14:textId="77777777"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6975" w:type="dxa"/>
            <w:tcBorders>
              <w:left w:val="single" w:sz="4" w:space="0" w:color="auto"/>
            </w:tcBorders>
            <w:shd w:val="clear" w:color="auto" w:fill="auto"/>
          </w:tcPr>
          <w:p w14:paraId="567241B9" w14:textId="77777777"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Срок первой очереди, лет</w:t>
            </w:r>
          </w:p>
        </w:tc>
        <w:tc>
          <w:tcPr>
            <w:tcW w:w="1808" w:type="dxa"/>
            <w:shd w:val="clear" w:color="auto" w:fill="auto"/>
            <w:vAlign w:val="center"/>
          </w:tcPr>
          <w:p w14:paraId="78503883" w14:textId="77777777" w:rsidR="009A0E0D" w:rsidRPr="001455F0" w:rsidRDefault="009A0E0D" w:rsidP="00587CA5">
            <w:pPr>
              <w:spacing w:after="0" w:line="240" w:lineRule="auto"/>
              <w:jc w:val="center"/>
              <w:rPr>
                <w:color w:val="000000"/>
                <w:sz w:val="20"/>
                <w:szCs w:val="20"/>
              </w:rPr>
            </w:pPr>
            <w:r>
              <w:rPr>
                <w:color w:val="000000"/>
                <w:sz w:val="20"/>
                <w:szCs w:val="20"/>
              </w:rPr>
              <w:t>5</w:t>
            </w:r>
          </w:p>
        </w:tc>
      </w:tr>
      <w:tr w:rsidR="009A0E0D" w:rsidRPr="001455F0" w14:paraId="4F7918D2" w14:textId="77777777" w:rsidTr="00C346D3">
        <w:tc>
          <w:tcPr>
            <w:tcW w:w="679" w:type="dxa"/>
            <w:tcBorders>
              <w:right w:val="single" w:sz="4" w:space="0" w:color="auto"/>
            </w:tcBorders>
            <w:shd w:val="clear" w:color="auto" w:fill="auto"/>
          </w:tcPr>
          <w:p w14:paraId="424BE004" w14:textId="77777777"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6975" w:type="dxa"/>
            <w:tcBorders>
              <w:left w:val="single" w:sz="4" w:space="0" w:color="auto"/>
            </w:tcBorders>
            <w:shd w:val="clear" w:color="auto" w:fill="auto"/>
          </w:tcPr>
          <w:p w14:paraId="73DDD29D" w14:textId="77777777" w:rsidR="009A0E0D" w:rsidRPr="00594C45" w:rsidRDefault="009A0E0D" w:rsidP="009D1F5C">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Расчетный срок, лет</w:t>
            </w:r>
          </w:p>
        </w:tc>
        <w:tc>
          <w:tcPr>
            <w:tcW w:w="1808" w:type="dxa"/>
            <w:shd w:val="clear" w:color="auto" w:fill="auto"/>
            <w:vAlign w:val="center"/>
          </w:tcPr>
          <w:p w14:paraId="1FE5D716" w14:textId="77777777" w:rsidR="009A0E0D" w:rsidRPr="001455F0" w:rsidRDefault="009A0E0D" w:rsidP="00587CA5">
            <w:pPr>
              <w:spacing w:after="0" w:line="240" w:lineRule="auto"/>
              <w:jc w:val="center"/>
              <w:rPr>
                <w:color w:val="000000"/>
                <w:sz w:val="20"/>
                <w:szCs w:val="20"/>
              </w:rPr>
            </w:pPr>
            <w:r w:rsidRPr="001455F0">
              <w:rPr>
                <w:color w:val="000000"/>
                <w:sz w:val="20"/>
                <w:szCs w:val="20"/>
              </w:rPr>
              <w:t>2</w:t>
            </w:r>
            <w:r>
              <w:rPr>
                <w:color w:val="000000"/>
                <w:sz w:val="20"/>
                <w:szCs w:val="20"/>
              </w:rPr>
              <w:t>5</w:t>
            </w:r>
          </w:p>
        </w:tc>
      </w:tr>
      <w:tr w:rsidR="0089009E" w:rsidRPr="001455F0" w14:paraId="7509906B" w14:textId="77777777" w:rsidTr="00C346D3">
        <w:tc>
          <w:tcPr>
            <w:tcW w:w="679" w:type="dxa"/>
            <w:tcBorders>
              <w:right w:val="single" w:sz="4" w:space="0" w:color="auto"/>
            </w:tcBorders>
            <w:shd w:val="clear" w:color="auto" w:fill="auto"/>
          </w:tcPr>
          <w:p w14:paraId="73BA021C" w14:textId="77777777" w:rsidR="0089009E" w:rsidRPr="00594C45" w:rsidRDefault="0089009E"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6975" w:type="dxa"/>
            <w:tcBorders>
              <w:left w:val="single" w:sz="4" w:space="0" w:color="auto"/>
            </w:tcBorders>
            <w:shd w:val="clear" w:color="auto" w:fill="auto"/>
          </w:tcPr>
          <w:p w14:paraId="41EFD380" w14:textId="3F625569" w:rsidR="0089009E" w:rsidRPr="00594C45" w:rsidRDefault="0089009E" w:rsidP="00103494">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sidR="00AF0E09" w:rsidRPr="0005353F">
              <w:rPr>
                <w:rFonts w:eastAsia="Times New Roman"/>
                <w:kern w:val="0"/>
                <w:sz w:val="20"/>
                <w:szCs w:val="20"/>
                <w:highlight w:val="green"/>
                <w:lang w:eastAsia="ru-RU"/>
              </w:rPr>
              <w:t>20</w:t>
            </w:r>
            <w:r w:rsidR="0005353F" w:rsidRPr="0005353F">
              <w:rPr>
                <w:rFonts w:eastAsia="Times New Roman"/>
                <w:kern w:val="0"/>
                <w:sz w:val="20"/>
                <w:szCs w:val="20"/>
                <w:highlight w:val="green"/>
                <w:lang w:eastAsia="ru-RU"/>
              </w:rPr>
              <w:t>14</w:t>
            </w:r>
            <w:r w:rsidRPr="00594C45">
              <w:rPr>
                <w:rFonts w:eastAsia="Times New Roman"/>
                <w:kern w:val="0"/>
                <w:sz w:val="20"/>
                <w:szCs w:val="20"/>
                <w:lang w:eastAsia="ru-RU"/>
              </w:rPr>
              <w:t xml:space="preserve"> году, чел</w:t>
            </w:r>
          </w:p>
        </w:tc>
        <w:tc>
          <w:tcPr>
            <w:tcW w:w="1808" w:type="dxa"/>
            <w:shd w:val="clear" w:color="auto" w:fill="auto"/>
            <w:vAlign w:val="center"/>
          </w:tcPr>
          <w:p w14:paraId="28919B8F" w14:textId="77777777" w:rsidR="0089009E" w:rsidRPr="004B7B45" w:rsidRDefault="00022CCC" w:rsidP="00615243">
            <w:pPr>
              <w:widowControl w:val="0"/>
              <w:spacing w:after="0" w:line="240" w:lineRule="auto"/>
              <w:jc w:val="center"/>
              <w:rPr>
                <w:color w:val="000000"/>
                <w:sz w:val="20"/>
                <w:szCs w:val="20"/>
              </w:rPr>
            </w:pPr>
            <w:r>
              <w:rPr>
                <w:color w:val="000000"/>
                <w:sz w:val="20"/>
                <w:szCs w:val="20"/>
              </w:rPr>
              <w:t>5880</w:t>
            </w:r>
          </w:p>
        </w:tc>
      </w:tr>
      <w:tr w:rsidR="0089009E" w:rsidRPr="001455F0" w14:paraId="71F29723" w14:textId="77777777" w:rsidTr="00C346D3">
        <w:tc>
          <w:tcPr>
            <w:tcW w:w="679" w:type="dxa"/>
            <w:tcBorders>
              <w:right w:val="single" w:sz="4" w:space="0" w:color="auto"/>
            </w:tcBorders>
            <w:shd w:val="clear" w:color="auto" w:fill="auto"/>
          </w:tcPr>
          <w:p w14:paraId="0AF6400D" w14:textId="77777777" w:rsidR="0089009E" w:rsidRPr="00594C45" w:rsidRDefault="0089009E" w:rsidP="009D1F5C">
            <w:pPr>
              <w:widowControl w:val="0"/>
              <w:tabs>
                <w:tab w:val="left" w:pos="1230"/>
              </w:tabs>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6975" w:type="dxa"/>
            <w:tcBorders>
              <w:left w:val="single" w:sz="4" w:space="0" w:color="auto"/>
            </w:tcBorders>
            <w:shd w:val="clear" w:color="auto" w:fill="auto"/>
          </w:tcPr>
          <w:p w14:paraId="2403EAD9" w14:textId="621F9B43" w:rsidR="0089009E" w:rsidRPr="00594C45" w:rsidRDefault="0089009E" w:rsidP="00103494">
            <w:pPr>
              <w:widowControl w:val="0"/>
              <w:tabs>
                <w:tab w:val="left" w:pos="1230"/>
              </w:tabs>
              <w:spacing w:after="0" w:line="240" w:lineRule="auto"/>
              <w:jc w:val="center"/>
              <w:rPr>
                <w:rFonts w:eastAsia="Times New Roman"/>
                <w:kern w:val="0"/>
                <w:sz w:val="20"/>
                <w:szCs w:val="20"/>
                <w:lang w:eastAsia="ru-RU"/>
              </w:rPr>
            </w:pPr>
            <w:r w:rsidRPr="00594C45">
              <w:rPr>
                <w:rFonts w:eastAsia="Times New Roman"/>
                <w:kern w:val="0"/>
                <w:sz w:val="20"/>
                <w:szCs w:val="20"/>
                <w:lang w:eastAsia="ru-RU"/>
              </w:rPr>
              <w:t xml:space="preserve">Ожидаемая численность населения в </w:t>
            </w:r>
            <w:r w:rsidR="00AF0E09" w:rsidRPr="0005353F">
              <w:rPr>
                <w:rFonts w:eastAsia="Times New Roman"/>
                <w:kern w:val="0"/>
                <w:sz w:val="20"/>
                <w:szCs w:val="20"/>
                <w:highlight w:val="green"/>
                <w:lang w:eastAsia="ru-RU"/>
              </w:rPr>
              <w:t>20</w:t>
            </w:r>
            <w:r w:rsidR="0005353F" w:rsidRPr="0005353F">
              <w:rPr>
                <w:rFonts w:eastAsia="Times New Roman"/>
                <w:kern w:val="0"/>
                <w:sz w:val="20"/>
                <w:szCs w:val="20"/>
                <w:highlight w:val="green"/>
                <w:lang w:eastAsia="ru-RU"/>
              </w:rPr>
              <w:t>29</w:t>
            </w:r>
            <w:r w:rsidRPr="00594C45">
              <w:rPr>
                <w:rFonts w:eastAsia="Times New Roman"/>
                <w:kern w:val="0"/>
                <w:sz w:val="20"/>
                <w:szCs w:val="20"/>
                <w:lang w:eastAsia="ru-RU"/>
              </w:rPr>
              <w:t xml:space="preserve"> году, чел.</w:t>
            </w:r>
          </w:p>
        </w:tc>
        <w:tc>
          <w:tcPr>
            <w:tcW w:w="1808" w:type="dxa"/>
            <w:shd w:val="clear" w:color="auto" w:fill="auto"/>
            <w:vAlign w:val="center"/>
          </w:tcPr>
          <w:p w14:paraId="45553C2E" w14:textId="77777777" w:rsidR="0089009E" w:rsidRPr="004B7B45" w:rsidRDefault="00022CCC" w:rsidP="00615243">
            <w:pPr>
              <w:widowControl w:val="0"/>
              <w:spacing w:after="0" w:line="240" w:lineRule="auto"/>
              <w:jc w:val="center"/>
              <w:rPr>
                <w:color w:val="000000"/>
                <w:sz w:val="20"/>
                <w:szCs w:val="20"/>
              </w:rPr>
            </w:pPr>
            <w:r>
              <w:rPr>
                <w:color w:val="000000"/>
                <w:sz w:val="20"/>
                <w:szCs w:val="20"/>
              </w:rPr>
              <w:t>4945</w:t>
            </w:r>
          </w:p>
        </w:tc>
      </w:tr>
    </w:tbl>
    <w:p w14:paraId="060780D9" w14:textId="77777777" w:rsidR="0005353F" w:rsidRDefault="0005353F" w:rsidP="0005353F">
      <w:pPr>
        <w:widowControl w:val="0"/>
        <w:spacing w:after="0" w:line="360" w:lineRule="auto"/>
        <w:jc w:val="both"/>
      </w:pPr>
    </w:p>
    <w:p w14:paraId="0EF11216" w14:textId="77777777" w:rsidR="0005353F" w:rsidRPr="00F61407" w:rsidRDefault="0005353F" w:rsidP="0005353F">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 xml:space="preserve">таблица </w:t>
      </w:r>
      <w:r w:rsidRPr="004F3D95">
        <w:rPr>
          <w:i/>
          <w:iCs/>
          <w:noProof/>
          <w:kern w:val="0"/>
          <w:sz w:val="22"/>
          <w:szCs w:val="22"/>
          <w:lang w:eastAsia="ru-RU"/>
        </w:rPr>
        <w:t xml:space="preserve">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767E7D44" w14:textId="77777777" w:rsidR="0005353F" w:rsidRDefault="0005353F" w:rsidP="0005353F">
      <w:pPr>
        <w:widowControl w:val="0"/>
        <w:spacing w:after="0" w:line="360" w:lineRule="auto"/>
        <w:jc w:val="both"/>
      </w:pPr>
    </w:p>
    <w:p w14:paraId="029CFF2C" w14:textId="23B8DD1E" w:rsidR="00677A32" w:rsidRPr="00CB66E2" w:rsidRDefault="00677A32" w:rsidP="009D1F5C">
      <w:pPr>
        <w:widowControl w:val="0"/>
        <w:spacing w:after="0" w:line="360" w:lineRule="auto"/>
        <w:ind w:firstLine="709"/>
        <w:jc w:val="both"/>
      </w:pPr>
      <w:r w:rsidRPr="0006756D">
        <w:t xml:space="preserve">При </w:t>
      </w:r>
      <w:r w:rsidR="002C3106">
        <w:t>стабилиза</w:t>
      </w:r>
      <w:r w:rsidRPr="0006756D">
        <w:t xml:space="preserve">ционном сценарии число жителей будет </w:t>
      </w:r>
      <w:r>
        <w:t>незначительно</w:t>
      </w:r>
      <w:r w:rsidRPr="00CB66E2">
        <w:t xml:space="preserve"> уменьшаться. </w:t>
      </w:r>
    </w:p>
    <w:p w14:paraId="14273D1E" w14:textId="4C7565BA" w:rsidR="0005353F" w:rsidRDefault="00677A32" w:rsidP="0005353F">
      <w:pPr>
        <w:widowControl w:val="0"/>
        <w:spacing w:after="0" w:line="360" w:lineRule="auto"/>
        <w:ind w:firstLine="709"/>
        <w:jc w:val="both"/>
      </w:pPr>
      <w:r>
        <w:t xml:space="preserve">Для дальнейших расчетов в генеральном плане численность населения принимается по </w:t>
      </w:r>
      <w:r w:rsidR="002C3106">
        <w:t>стабилиз</w:t>
      </w:r>
      <w:r>
        <w:t xml:space="preserve">ационному сценарию, согласно которому число жителей </w:t>
      </w:r>
      <w:r w:rsidR="00964FE3">
        <w:t>г</w:t>
      </w:r>
      <w:r w:rsidR="007922C9">
        <w:t>орода Фатеж</w:t>
      </w:r>
      <w:r>
        <w:t xml:space="preserve"> к </w:t>
      </w:r>
      <w:r w:rsidR="00AF0E09" w:rsidRPr="0005353F">
        <w:rPr>
          <w:highlight w:val="green"/>
        </w:rPr>
        <w:t>20</w:t>
      </w:r>
      <w:r w:rsidR="0005353F" w:rsidRPr="0005353F">
        <w:rPr>
          <w:highlight w:val="green"/>
        </w:rPr>
        <w:t>29</w:t>
      </w:r>
      <w:r>
        <w:t xml:space="preserve"> году </w:t>
      </w:r>
      <w:r w:rsidRPr="0089009E">
        <w:t xml:space="preserve">снизится до </w:t>
      </w:r>
      <w:r w:rsidR="00022CCC">
        <w:t>4945</w:t>
      </w:r>
      <w:r w:rsidR="00AE05C0" w:rsidRPr="0089009E">
        <w:t xml:space="preserve"> </w:t>
      </w:r>
      <w:r w:rsidRPr="0089009E">
        <w:t>человек</w:t>
      </w:r>
      <w:r w:rsidR="00022BB9" w:rsidRPr="0089009E">
        <w:t>а</w:t>
      </w:r>
      <w:r>
        <w:t>. На 1 очередь (</w:t>
      </w:r>
      <w:r w:rsidR="00AF0E09" w:rsidRPr="0005353F">
        <w:rPr>
          <w:highlight w:val="green"/>
        </w:rPr>
        <w:t>20</w:t>
      </w:r>
      <w:r w:rsidR="0005353F" w:rsidRPr="0005353F">
        <w:rPr>
          <w:highlight w:val="green"/>
        </w:rPr>
        <w:t>14</w:t>
      </w:r>
      <w:r>
        <w:t xml:space="preserve"> г.), принимая во внимание существующее положение, численность населения составит </w:t>
      </w:r>
      <w:r w:rsidR="00022CCC">
        <w:t>5880</w:t>
      </w:r>
      <w:r w:rsidR="00BE6974">
        <w:t xml:space="preserve"> человек</w:t>
      </w:r>
      <w:r>
        <w:t xml:space="preserve">. </w:t>
      </w:r>
    </w:p>
    <w:p w14:paraId="041513AC" w14:textId="77777777" w:rsidR="0005353F" w:rsidRDefault="0005353F" w:rsidP="0005353F">
      <w:pPr>
        <w:widowControl w:val="0"/>
        <w:spacing w:after="0" w:line="360" w:lineRule="auto"/>
        <w:jc w:val="both"/>
      </w:pPr>
    </w:p>
    <w:p w14:paraId="215AF085" w14:textId="352B4042" w:rsidR="0005353F" w:rsidRPr="0005353F" w:rsidRDefault="0005353F" w:rsidP="0005353F">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4D75AE56" w14:textId="77777777" w:rsidR="0005353F" w:rsidRDefault="0005353F" w:rsidP="0005353F">
      <w:pPr>
        <w:widowControl w:val="0"/>
        <w:spacing w:after="0" w:line="360" w:lineRule="auto"/>
        <w:jc w:val="both"/>
      </w:pPr>
    </w:p>
    <w:p w14:paraId="04797A2B" w14:textId="77777777" w:rsidR="00677A32" w:rsidRDefault="00677A32" w:rsidP="009D1F5C">
      <w:pPr>
        <w:widowControl w:val="0"/>
        <w:spacing w:after="0" w:line="360" w:lineRule="auto"/>
        <w:ind w:firstLine="709"/>
        <w:jc w:val="both"/>
      </w:pPr>
      <w:r>
        <w:t xml:space="preserve">Для решения проблем сложившегося демографического развития территории </w:t>
      </w:r>
      <w:r>
        <w:lastRenderedPageBreak/>
        <w:t>необходимо принятие мер по разработке действенных механизмов регулирования процесса воспроизводства населения в новых условиях.</w:t>
      </w:r>
    </w:p>
    <w:p w14:paraId="43506796" w14:textId="77777777" w:rsidR="00677A32" w:rsidRPr="00987D86" w:rsidRDefault="00677A32" w:rsidP="009D1F5C">
      <w:pPr>
        <w:widowControl w:val="0"/>
        <w:spacing w:after="0" w:line="360" w:lineRule="auto"/>
        <w:ind w:firstLine="709"/>
        <w:jc w:val="both"/>
      </w:pPr>
      <w:r w:rsidRPr="00B9712F">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w:t>
      </w:r>
      <w:r w:rsidRPr="00987D86">
        <w:t xml:space="preserve">Для </w:t>
      </w:r>
      <w:r w:rsidR="00964FE3">
        <w:t>г</w:t>
      </w:r>
      <w:r w:rsidR="007922C9">
        <w:t>орода Фатеж</w:t>
      </w:r>
      <w:r w:rsidRPr="00987D86">
        <w:t xml:space="preserve"> важнейшим мероприятием является удержание трудоспособного и молодого населения на </w:t>
      </w:r>
      <w:r>
        <w:t xml:space="preserve">своей </w:t>
      </w:r>
      <w:r w:rsidRPr="00987D86">
        <w:t xml:space="preserve">территории, а для этого необходимо: создание новых оплачиваемых рабочих мест, а также привлечение мигрантов, иначе реализация </w:t>
      </w:r>
      <w:r w:rsidR="00A5441A">
        <w:t>стабилизационного</w:t>
      </w:r>
      <w:r w:rsidRPr="00987D86">
        <w:t xml:space="preserve"> сценария будет </w:t>
      </w:r>
      <w:proofErr w:type="gramStart"/>
      <w:r w:rsidRPr="00987D86">
        <w:t>не возможна</w:t>
      </w:r>
      <w:proofErr w:type="gramEnd"/>
      <w:r w:rsidRPr="00987D86">
        <w:t>.</w:t>
      </w:r>
    </w:p>
    <w:p w14:paraId="7EA2C685" w14:textId="77777777" w:rsidR="00677A32" w:rsidRPr="00594C45" w:rsidRDefault="00677A32" w:rsidP="009D1F5C">
      <w:pPr>
        <w:widowControl w:val="0"/>
        <w:spacing w:after="0" w:line="360" w:lineRule="auto"/>
        <w:ind w:firstLine="709"/>
        <w:jc w:val="both"/>
      </w:pPr>
      <w:r w:rsidRPr="00594C45">
        <w:t>Перспективы демографического развития будут определяться:</w:t>
      </w:r>
    </w:p>
    <w:p w14:paraId="45A6E523" w14:textId="77777777" w:rsidR="00677A32" w:rsidRDefault="00115689" w:rsidP="009D1F5C">
      <w:pPr>
        <w:widowControl w:val="0"/>
        <w:spacing w:after="0" w:line="360" w:lineRule="auto"/>
        <w:ind w:firstLine="709"/>
        <w:jc w:val="both"/>
      </w:pPr>
      <w:r>
        <w:t>- </w:t>
      </w:r>
      <w:r w:rsidR="00677A32" w:rsidRPr="00594C45">
        <w:t>улучшением жилищных условий;</w:t>
      </w:r>
    </w:p>
    <w:p w14:paraId="2EB13D44" w14:textId="77777777" w:rsidR="00677A32" w:rsidRDefault="00115689" w:rsidP="009D1F5C">
      <w:pPr>
        <w:widowControl w:val="0"/>
        <w:spacing w:after="0" w:line="360" w:lineRule="auto"/>
        <w:ind w:firstLine="709"/>
        <w:jc w:val="both"/>
      </w:pPr>
      <w:r>
        <w:t>- </w:t>
      </w:r>
      <w:r w:rsidR="00677A32" w:rsidRPr="00556C94">
        <w:t>обеспечения занятости населения.</w:t>
      </w:r>
    </w:p>
    <w:p w14:paraId="60883377" w14:textId="77777777" w:rsidR="00677A32" w:rsidRDefault="00115689" w:rsidP="009D1F5C">
      <w:pPr>
        <w:widowControl w:val="0"/>
        <w:spacing w:after="0" w:line="360" w:lineRule="auto"/>
        <w:ind w:firstLine="709"/>
        <w:jc w:val="both"/>
      </w:pPr>
      <w:r>
        <w:t>- </w:t>
      </w:r>
      <w:r w:rsidR="00677A32" w:rsidRPr="00594C45">
        <w:t>улучшением инженерно-транспортной инфраструктуры.</w:t>
      </w:r>
    </w:p>
    <w:p w14:paraId="642B4D4C" w14:textId="77777777" w:rsidR="00677A32" w:rsidRPr="00594C45" w:rsidRDefault="00115689" w:rsidP="009D1F5C">
      <w:pPr>
        <w:widowControl w:val="0"/>
        <w:spacing w:after="0" w:line="360" w:lineRule="auto"/>
        <w:ind w:firstLine="709"/>
        <w:jc w:val="both"/>
      </w:pPr>
      <w:r>
        <w:t>- </w:t>
      </w:r>
      <w:r w:rsidR="00677A32" w:rsidRPr="00594C45">
        <w:t>совершенствованием социальной и культурно-бытовой инфраструктуры;</w:t>
      </w:r>
    </w:p>
    <w:p w14:paraId="6C413A1E" w14:textId="77777777" w:rsidR="00677A32" w:rsidRPr="00594C45" w:rsidRDefault="00115689" w:rsidP="009D1F5C">
      <w:pPr>
        <w:widowControl w:val="0"/>
        <w:spacing w:after="0" w:line="360" w:lineRule="auto"/>
        <w:ind w:firstLine="709"/>
        <w:jc w:val="both"/>
      </w:pPr>
      <w:r>
        <w:t>- </w:t>
      </w:r>
      <w:r w:rsidR="00677A32" w:rsidRPr="00594C45">
        <w:t>созданием более комфортной и экологически чистой среды;</w:t>
      </w:r>
    </w:p>
    <w:p w14:paraId="1D5F851D" w14:textId="1AEE51C1" w:rsidR="00677A32" w:rsidRDefault="00115689" w:rsidP="00DC26FE">
      <w:pPr>
        <w:widowControl w:val="0"/>
        <w:spacing w:after="0" w:line="360" w:lineRule="auto"/>
        <w:ind w:firstLine="709"/>
        <w:jc w:val="both"/>
      </w:pPr>
      <w:r>
        <w:t>- </w:t>
      </w:r>
      <w:r w:rsidR="00677A32" w:rsidRPr="00594C45">
        <w:t>созданием механизма социальной защищ</w:t>
      </w:r>
      <w:r w:rsidR="00731C89">
        <w:t>е</w:t>
      </w:r>
      <w:r w:rsidR="00677A32" w:rsidRPr="00594C45">
        <w:t xml:space="preserve">нности населения и поддержки молодых семей, стимулированием рождаемости и снижением уровня смертности населения, особенно детской </w:t>
      </w:r>
      <w:r w:rsidR="00677A32">
        <w:t>и лиц в трудоспособном возрасте.</w:t>
      </w:r>
    </w:p>
    <w:p w14:paraId="748278E2" w14:textId="77777777" w:rsidR="001E57CE" w:rsidRPr="00115689" w:rsidRDefault="002C3106" w:rsidP="00DC26FE">
      <w:pPr>
        <w:pStyle w:val="2"/>
        <w:keepNext w:val="0"/>
        <w:widowControl w:val="0"/>
        <w:spacing w:before="0" w:after="0" w:line="360" w:lineRule="auto"/>
        <w:ind w:left="709"/>
        <w:jc w:val="both"/>
        <w:rPr>
          <w:rFonts w:ascii="Times New Roman" w:hAnsi="Times New Roman"/>
          <w:i w:val="0"/>
          <w:sz w:val="24"/>
          <w:szCs w:val="24"/>
        </w:rPr>
      </w:pPr>
      <w:bookmarkStart w:id="70" w:name="_Toc315701108"/>
      <w:bookmarkStart w:id="71" w:name="_Toc315701109"/>
      <w:bookmarkStart w:id="72" w:name="_Toc247965270"/>
      <w:bookmarkStart w:id="73" w:name="_Toc268263638"/>
      <w:bookmarkStart w:id="74" w:name="_Toc55819350"/>
      <w:bookmarkEnd w:id="70"/>
      <w:bookmarkEnd w:id="71"/>
      <w:r>
        <w:rPr>
          <w:rFonts w:ascii="Times New Roman" w:hAnsi="Times New Roman"/>
          <w:i w:val="0"/>
          <w:sz w:val="24"/>
          <w:szCs w:val="24"/>
          <w:lang w:val="ru-RU"/>
        </w:rPr>
        <w:t>2.5. </w:t>
      </w:r>
      <w:r w:rsidR="00022BB9" w:rsidRPr="00115689">
        <w:rPr>
          <w:rFonts w:ascii="Times New Roman" w:hAnsi="Times New Roman"/>
          <w:i w:val="0"/>
          <w:sz w:val="24"/>
          <w:szCs w:val="24"/>
        </w:rPr>
        <w:t xml:space="preserve">Жилищный </w:t>
      </w:r>
      <w:r w:rsidR="000A4117" w:rsidRPr="00115689">
        <w:rPr>
          <w:rFonts w:ascii="Times New Roman" w:hAnsi="Times New Roman"/>
          <w:i w:val="0"/>
          <w:sz w:val="24"/>
          <w:szCs w:val="24"/>
        </w:rPr>
        <w:t>фонд</w:t>
      </w:r>
      <w:bookmarkEnd w:id="72"/>
      <w:bookmarkEnd w:id="73"/>
      <w:r w:rsidR="00115689" w:rsidRPr="00115689">
        <w:rPr>
          <w:rFonts w:ascii="Times New Roman" w:hAnsi="Times New Roman"/>
          <w:i w:val="0"/>
          <w:sz w:val="24"/>
          <w:szCs w:val="24"/>
        </w:rPr>
        <w:t>.</w:t>
      </w:r>
      <w:bookmarkEnd w:id="74"/>
    </w:p>
    <w:p w14:paraId="4C645DA7" w14:textId="77777777" w:rsidR="004D76CF" w:rsidRPr="004D76CF" w:rsidRDefault="004D76CF" w:rsidP="00DC26FE">
      <w:pPr>
        <w:widowControl w:val="0"/>
        <w:spacing w:after="0" w:line="360" w:lineRule="auto"/>
        <w:ind w:firstLine="851"/>
        <w:jc w:val="both"/>
      </w:pPr>
      <w:r w:rsidRPr="004D76CF">
        <w:t xml:space="preserve">Общая площадь жилых помещений в </w:t>
      </w:r>
      <w:r w:rsidR="00964FE3">
        <w:t>г</w:t>
      </w:r>
      <w:r w:rsidR="00AF090B">
        <w:t>ороде Фатеж</w:t>
      </w:r>
      <w:r w:rsidRPr="004D76CF">
        <w:t xml:space="preserve"> на 01.01.</w:t>
      </w:r>
      <w:r w:rsidR="00AF0E09">
        <w:t>2020</w:t>
      </w:r>
      <w:r w:rsidRPr="004D76CF">
        <w:t xml:space="preserve"> г. составляла </w:t>
      </w:r>
      <w:r w:rsidR="00964FE3">
        <w:t>140,1</w:t>
      </w:r>
      <w:r w:rsidR="00BB498F" w:rsidRPr="00E244FE">
        <w:t xml:space="preserve"> </w:t>
      </w:r>
      <w:proofErr w:type="gramStart"/>
      <w:r w:rsidR="00BB498F" w:rsidRPr="00E244FE">
        <w:t>тыс.м</w:t>
      </w:r>
      <w:proofErr w:type="gramEnd"/>
      <w:r w:rsidR="00BB498F" w:rsidRPr="00E244FE">
        <w:rPr>
          <w:vertAlign w:val="superscript"/>
        </w:rPr>
        <w:t>2</w:t>
      </w:r>
      <w:r w:rsidR="00BB498F" w:rsidRPr="00E244FE">
        <w:t xml:space="preserve">. Средняя обеспеченность жилищным фондом на одного жителя равна </w:t>
      </w:r>
      <w:r w:rsidR="00964FE3">
        <w:t xml:space="preserve">26,2 </w:t>
      </w:r>
      <w:r w:rsidR="00BB498F" w:rsidRPr="00E244FE">
        <w:t>м</w:t>
      </w:r>
      <w:r w:rsidR="00BB498F" w:rsidRPr="00E244FE">
        <w:rPr>
          <w:vertAlign w:val="superscript"/>
        </w:rPr>
        <w:t>2</w:t>
      </w:r>
      <w:r w:rsidR="00BB498F">
        <w:t>/чел.</w:t>
      </w:r>
    </w:p>
    <w:p w14:paraId="4169AAB5" w14:textId="77777777" w:rsidR="00FC3C5D" w:rsidRDefault="00FC3C5D" w:rsidP="00DC26FE">
      <w:pPr>
        <w:widowControl w:val="0"/>
        <w:spacing w:after="0" w:line="360" w:lineRule="auto"/>
        <w:ind w:firstLine="709"/>
        <w:jc w:val="both"/>
      </w:pPr>
      <w:r>
        <w:t xml:space="preserve">В жилой застройке </w:t>
      </w:r>
      <w:r w:rsidR="00964FE3">
        <w:t xml:space="preserve">города </w:t>
      </w:r>
      <w:r>
        <w:t>в основном преобладают одноэтажн</w:t>
      </w:r>
      <w:r w:rsidR="004428EA">
        <w:t xml:space="preserve">ые </w:t>
      </w:r>
      <w:r w:rsidR="00115689">
        <w:t xml:space="preserve">здания, но вместе с тем есть и многоэтажные здания, вследствие близости </w:t>
      </w:r>
      <w:r w:rsidR="002A3855">
        <w:t>города</w:t>
      </w:r>
      <w:r w:rsidR="00115689">
        <w:t xml:space="preserve"> к </w:t>
      </w:r>
      <w:r w:rsidR="00772E2F">
        <w:t>областному</w:t>
      </w:r>
      <w:r w:rsidR="00115689">
        <w:t xml:space="preserve"> центру</w:t>
      </w:r>
      <w:r w:rsidR="004428EA">
        <w:t>,</w:t>
      </w:r>
      <w:r>
        <w:t xml:space="preserve"> материал построек - кирпич и пиломатериалы. Улицы имеют одностороннюю и двустороннюю застройку.</w:t>
      </w:r>
    </w:p>
    <w:p w14:paraId="0DC6AFD5" w14:textId="77777777" w:rsidR="004D76CF" w:rsidRPr="004D76CF" w:rsidRDefault="004D76CF" w:rsidP="00DC26FE">
      <w:pPr>
        <w:widowControl w:val="0"/>
        <w:spacing w:after="0" w:line="360" w:lineRule="auto"/>
        <w:ind w:firstLine="851"/>
        <w:jc w:val="both"/>
      </w:pPr>
      <w:r w:rsidRPr="004D76CF">
        <w:t>Большинство жилых помещений в муниципальном образовании «</w:t>
      </w:r>
      <w:r w:rsidR="00C32781">
        <w:t>Город Фатеж</w:t>
      </w:r>
      <w:r w:rsidRPr="004D76CF">
        <w:t xml:space="preserve">» имеют износ от 30 до 60%. </w:t>
      </w:r>
    </w:p>
    <w:p w14:paraId="1A543C33" w14:textId="77777777" w:rsidR="004D76CF" w:rsidRPr="004D76CF" w:rsidRDefault="004D76CF" w:rsidP="004D76CF">
      <w:pPr>
        <w:widowControl w:val="0"/>
        <w:spacing w:after="0" w:line="360" w:lineRule="auto"/>
        <w:ind w:firstLine="851"/>
        <w:jc w:val="both"/>
        <w:rPr>
          <w:iCs/>
        </w:rPr>
      </w:pPr>
      <w:r w:rsidRPr="004D76CF">
        <w:rPr>
          <w:iCs/>
        </w:rPr>
        <w:t xml:space="preserve">Обеспеченность инженерной инфраструктурой жилых зданий является низкой, так как </w:t>
      </w:r>
      <w:r w:rsidR="00284DD4">
        <w:rPr>
          <w:iCs/>
        </w:rPr>
        <w:t>город</w:t>
      </w:r>
      <w:r w:rsidRPr="004D76CF">
        <w:rPr>
          <w:iCs/>
        </w:rPr>
        <w:t xml:space="preserve"> не имеет развитых систем водоснабжения, водоотведения, газификация на </w:t>
      </w:r>
      <w:r w:rsidR="00964FE3">
        <w:rPr>
          <w:iCs/>
        </w:rPr>
        <w:t>88</w:t>
      </w:r>
      <w:r w:rsidRPr="004D76CF">
        <w:rPr>
          <w:iCs/>
        </w:rPr>
        <w:t>,</w:t>
      </w:r>
      <w:r w:rsidR="008340C0">
        <w:rPr>
          <w:iCs/>
        </w:rPr>
        <w:t>0</w:t>
      </w:r>
      <w:r w:rsidRPr="004D76CF">
        <w:rPr>
          <w:iCs/>
        </w:rPr>
        <w:t xml:space="preserve"> %</w:t>
      </w:r>
      <w:r w:rsidR="009A0E0D">
        <w:rPr>
          <w:iCs/>
        </w:rPr>
        <w:t>.</w:t>
      </w:r>
      <w:r w:rsidRPr="004D76CF">
        <w:rPr>
          <w:iCs/>
        </w:rPr>
        <w:t xml:space="preserve"> </w:t>
      </w:r>
    </w:p>
    <w:p w14:paraId="2C961E63" w14:textId="77777777" w:rsidR="00113BED" w:rsidRPr="00A141B3" w:rsidRDefault="00113BED" w:rsidP="009D1F5C">
      <w:pPr>
        <w:pStyle w:val="a5"/>
        <w:widowControl w:val="0"/>
        <w:spacing w:after="0" w:line="360" w:lineRule="auto"/>
        <w:ind w:left="0" w:firstLine="709"/>
        <w:jc w:val="both"/>
        <w:rPr>
          <w:b/>
        </w:rPr>
      </w:pPr>
      <w:r w:rsidRPr="00A141B3">
        <w:rPr>
          <w:b/>
        </w:rPr>
        <w:t>Проектные предложения</w:t>
      </w:r>
      <w:r w:rsidR="00115689">
        <w:rPr>
          <w:b/>
        </w:rPr>
        <w:t>.</w:t>
      </w:r>
    </w:p>
    <w:p w14:paraId="161875BD" w14:textId="77777777" w:rsidR="00113BED" w:rsidRPr="0025196A" w:rsidRDefault="00113BED" w:rsidP="009D1F5C">
      <w:pPr>
        <w:widowControl w:val="0"/>
        <w:spacing w:after="0" w:line="360" w:lineRule="auto"/>
        <w:ind w:firstLine="709"/>
        <w:jc w:val="both"/>
      </w:pPr>
      <w:r w:rsidRPr="0025196A">
        <w:t>Проектная организация жилой зоны основывается на следующих основных задачах:</w:t>
      </w:r>
    </w:p>
    <w:p w14:paraId="436988DC" w14:textId="77777777" w:rsidR="00113BED" w:rsidRPr="0025196A" w:rsidRDefault="00115689" w:rsidP="00C90982">
      <w:pPr>
        <w:widowControl w:val="0"/>
        <w:spacing w:after="0" w:line="360" w:lineRule="auto"/>
        <w:ind w:firstLine="709"/>
        <w:jc w:val="both"/>
      </w:pPr>
      <w:r>
        <w:t>- </w:t>
      </w:r>
      <w:r w:rsidR="00113BED" w:rsidRPr="0025196A">
        <w:t>упорядочение существующей планировочной структуры;</w:t>
      </w:r>
    </w:p>
    <w:p w14:paraId="42B4386A" w14:textId="77777777" w:rsidR="00113BED" w:rsidRPr="0025196A" w:rsidRDefault="00B145C3" w:rsidP="00C90982">
      <w:pPr>
        <w:widowControl w:val="0"/>
        <w:spacing w:after="0" w:line="360" w:lineRule="auto"/>
        <w:ind w:firstLine="709"/>
        <w:jc w:val="both"/>
      </w:pPr>
      <w:r>
        <w:t>- </w:t>
      </w:r>
      <w:r w:rsidR="00113BED" w:rsidRPr="0025196A">
        <w:t>функциональное зонирование;</w:t>
      </w:r>
    </w:p>
    <w:p w14:paraId="16E501D8" w14:textId="77777777" w:rsidR="00113BED" w:rsidRPr="0025196A" w:rsidRDefault="00B145C3" w:rsidP="001D0782">
      <w:pPr>
        <w:widowControl w:val="0"/>
        <w:spacing w:after="0" w:line="360" w:lineRule="auto"/>
        <w:ind w:firstLine="709"/>
        <w:jc w:val="both"/>
      </w:pPr>
      <w:r>
        <w:lastRenderedPageBreak/>
        <w:t>- </w:t>
      </w:r>
      <w:r w:rsidR="00113BED" w:rsidRPr="0025196A">
        <w:t>выбор направления территориального развития.</w:t>
      </w:r>
    </w:p>
    <w:p w14:paraId="6A846BF2" w14:textId="77777777" w:rsidR="00113BED" w:rsidRPr="0025196A" w:rsidRDefault="00113BED" w:rsidP="001D0782">
      <w:pPr>
        <w:widowControl w:val="0"/>
        <w:spacing w:after="0" w:line="360" w:lineRule="auto"/>
        <w:ind w:firstLine="709"/>
        <w:jc w:val="both"/>
      </w:pPr>
      <w:r w:rsidRPr="0025196A">
        <w:t>Главной задачей жилищной политики является обеспечение комфортных условий проживания для различных категорий граждан.</w:t>
      </w:r>
    </w:p>
    <w:p w14:paraId="752E10C2" w14:textId="483384B8" w:rsidR="00113BED" w:rsidRDefault="00113BED" w:rsidP="001D0782">
      <w:pPr>
        <w:widowControl w:val="0"/>
        <w:spacing w:after="0" w:line="360" w:lineRule="auto"/>
        <w:ind w:firstLine="709"/>
        <w:jc w:val="both"/>
      </w:pPr>
      <w:r w:rsidRPr="0025196A">
        <w:t xml:space="preserve">Для решения этой задачи Генеральным планом к </w:t>
      </w:r>
      <w:r w:rsidR="00AF0E09" w:rsidRPr="0005353F">
        <w:rPr>
          <w:highlight w:val="green"/>
        </w:rPr>
        <w:t>20</w:t>
      </w:r>
      <w:r w:rsidR="0005353F" w:rsidRPr="0005353F">
        <w:rPr>
          <w:highlight w:val="green"/>
        </w:rPr>
        <w:t>29</w:t>
      </w:r>
      <w:r w:rsidRPr="0025196A">
        <w:t xml:space="preserve"> году предлагается:</w:t>
      </w:r>
    </w:p>
    <w:p w14:paraId="78DD7F0D" w14:textId="77777777" w:rsidR="0005353F" w:rsidRDefault="0005353F" w:rsidP="0005353F">
      <w:pPr>
        <w:widowControl w:val="0"/>
        <w:spacing w:after="0" w:line="360" w:lineRule="auto"/>
        <w:jc w:val="both"/>
      </w:pPr>
    </w:p>
    <w:p w14:paraId="1C0C4B5D" w14:textId="77777777" w:rsidR="0005353F" w:rsidRPr="00F61407" w:rsidRDefault="0005353F" w:rsidP="0005353F">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55C5B061" w14:textId="77777777" w:rsidR="0005353F" w:rsidRPr="0025196A" w:rsidRDefault="0005353F" w:rsidP="0005353F">
      <w:pPr>
        <w:widowControl w:val="0"/>
        <w:spacing w:after="0" w:line="360" w:lineRule="auto"/>
        <w:jc w:val="both"/>
      </w:pPr>
    </w:p>
    <w:p w14:paraId="0345C742" w14:textId="77777777" w:rsidR="004D76CF" w:rsidRPr="004D76CF" w:rsidRDefault="004D76CF" w:rsidP="00F1442C">
      <w:pPr>
        <w:numPr>
          <w:ilvl w:val="1"/>
          <w:numId w:val="11"/>
        </w:numPr>
        <w:spacing w:after="0" w:line="360" w:lineRule="auto"/>
        <w:ind w:firstLine="851"/>
        <w:jc w:val="both"/>
      </w:pPr>
      <w:r w:rsidRPr="00492E43">
        <w:t xml:space="preserve">довести среднюю обеспеченность </w:t>
      </w:r>
      <w:r w:rsidRPr="004D76CF">
        <w:t>жилищным фондом до 40 м</w:t>
      </w:r>
      <w:r w:rsidRPr="004D76CF">
        <w:rPr>
          <w:vertAlign w:val="superscript"/>
        </w:rPr>
        <w:t>2</w:t>
      </w:r>
      <w:r w:rsidRPr="004D76CF">
        <w:t xml:space="preserve"> общей площади на человек;</w:t>
      </w:r>
    </w:p>
    <w:p w14:paraId="26F9EE4B" w14:textId="77777777" w:rsidR="004D76CF" w:rsidRPr="004D76CF" w:rsidRDefault="004D76CF" w:rsidP="00F1442C">
      <w:pPr>
        <w:numPr>
          <w:ilvl w:val="1"/>
          <w:numId w:val="11"/>
        </w:numPr>
        <w:spacing w:after="0" w:line="360" w:lineRule="auto"/>
        <w:ind w:firstLine="851"/>
        <w:jc w:val="both"/>
      </w:pPr>
      <w:r w:rsidRPr="004D76CF">
        <w:t>снести ветхий и аварийный жилищный фонд;</w:t>
      </w:r>
    </w:p>
    <w:p w14:paraId="5D377961" w14:textId="77777777" w:rsidR="004D76CF" w:rsidRPr="00492E43" w:rsidRDefault="004D76CF" w:rsidP="00F1442C">
      <w:pPr>
        <w:numPr>
          <w:ilvl w:val="1"/>
          <w:numId w:val="11"/>
        </w:numPr>
        <w:spacing w:after="0" w:line="360" w:lineRule="auto"/>
        <w:ind w:firstLine="851"/>
        <w:jc w:val="both"/>
      </w:pPr>
      <w:r w:rsidRPr="004D76CF">
        <w:t>осуществить строительство нового жилья на свободных территориях</w:t>
      </w:r>
      <w:r w:rsidRPr="00492E43">
        <w:t>;</w:t>
      </w:r>
    </w:p>
    <w:p w14:paraId="34386FAE" w14:textId="77777777" w:rsidR="004D76CF" w:rsidRPr="00976890" w:rsidRDefault="004D76CF" w:rsidP="00F1442C">
      <w:pPr>
        <w:numPr>
          <w:ilvl w:val="1"/>
          <w:numId w:val="11"/>
        </w:numPr>
        <w:spacing w:after="0" w:line="360" w:lineRule="auto"/>
        <w:ind w:firstLine="851"/>
        <w:jc w:val="both"/>
      </w:pPr>
      <w:r w:rsidRPr="00976890">
        <w:t>расселить население, проживающее в санитарно-защитных зонах.</w:t>
      </w:r>
    </w:p>
    <w:p w14:paraId="74214032" w14:textId="77777777" w:rsidR="00113BED" w:rsidRPr="00B145C3" w:rsidRDefault="00113BED" w:rsidP="009D1F5C">
      <w:pPr>
        <w:widowControl w:val="0"/>
        <w:spacing w:after="0" w:line="360" w:lineRule="auto"/>
        <w:ind w:firstLine="709"/>
        <w:jc w:val="both"/>
        <w:rPr>
          <w:b/>
        </w:rPr>
      </w:pPr>
      <w:r w:rsidRPr="00B145C3">
        <w:rPr>
          <w:b/>
        </w:rPr>
        <w:t>Типология нового жилищного строительства</w:t>
      </w:r>
      <w:r w:rsidR="00B145C3">
        <w:rPr>
          <w:b/>
        </w:rPr>
        <w:t>.</w:t>
      </w:r>
    </w:p>
    <w:p w14:paraId="3AA8C423" w14:textId="77777777" w:rsidR="00113BED" w:rsidRDefault="00113BED" w:rsidP="009D1F5C">
      <w:pPr>
        <w:widowControl w:val="0"/>
        <w:spacing w:after="0" w:line="360" w:lineRule="auto"/>
        <w:ind w:firstLine="709"/>
        <w:jc w:val="both"/>
      </w:pPr>
      <w:r w:rsidRPr="007D629F">
        <w:t>Генеральным планом предлагается малоэтажная индивидуальная застройка жилыми зданиями на 1 семью, этажностью от 1 до 3 этажей.</w:t>
      </w:r>
    </w:p>
    <w:p w14:paraId="777943DC" w14:textId="77777777" w:rsidR="00113BED" w:rsidRPr="00B145C3" w:rsidRDefault="00113BED" w:rsidP="009D1F5C">
      <w:pPr>
        <w:widowControl w:val="0"/>
        <w:spacing w:after="0" w:line="360" w:lineRule="auto"/>
        <w:ind w:firstLine="709"/>
        <w:jc w:val="both"/>
        <w:rPr>
          <w:b/>
        </w:rPr>
      </w:pPr>
      <w:r w:rsidRPr="00B145C3">
        <w:rPr>
          <w:b/>
        </w:rPr>
        <w:t>Снос и расселение жилищного фонда</w:t>
      </w:r>
      <w:r w:rsidR="00B145C3" w:rsidRPr="00B145C3">
        <w:rPr>
          <w:b/>
        </w:rPr>
        <w:t>.</w:t>
      </w:r>
    </w:p>
    <w:p w14:paraId="022D4444" w14:textId="77777777" w:rsidR="00976890" w:rsidRPr="00322502" w:rsidRDefault="00976890" w:rsidP="00976890">
      <w:pPr>
        <w:pStyle w:val="afa"/>
        <w:spacing w:after="0" w:line="360" w:lineRule="auto"/>
        <w:ind w:left="0" w:firstLine="851"/>
        <w:jc w:val="both"/>
        <w:rPr>
          <w:sz w:val="24"/>
          <w:szCs w:val="24"/>
        </w:rPr>
      </w:pPr>
      <w:r w:rsidRPr="00322502">
        <w:rPr>
          <w:sz w:val="24"/>
          <w:szCs w:val="24"/>
        </w:rPr>
        <w:t xml:space="preserve">Жилищный фонд муниципального образования с износом </w:t>
      </w:r>
      <w:r w:rsidR="00322502" w:rsidRPr="00322502">
        <w:rPr>
          <w:sz w:val="24"/>
          <w:szCs w:val="24"/>
          <w:lang w:val="ru-RU"/>
        </w:rPr>
        <w:t xml:space="preserve">общей площадью </w:t>
      </w:r>
      <w:r w:rsidR="00322502" w:rsidRPr="00322502">
        <w:rPr>
          <w:iCs/>
          <w:sz w:val="24"/>
          <w:szCs w:val="24"/>
        </w:rPr>
        <w:t>1,99 тыс.м</w:t>
      </w:r>
      <w:r w:rsidR="00322502" w:rsidRPr="00322502">
        <w:rPr>
          <w:iCs/>
          <w:sz w:val="24"/>
          <w:szCs w:val="24"/>
          <w:vertAlign w:val="superscript"/>
        </w:rPr>
        <w:t>2</w:t>
      </w:r>
      <w:r w:rsidRPr="00322502">
        <w:rPr>
          <w:sz w:val="24"/>
          <w:szCs w:val="24"/>
        </w:rPr>
        <w:t xml:space="preserve">. </w:t>
      </w:r>
    </w:p>
    <w:p w14:paraId="1DA08334" w14:textId="77777777" w:rsidR="00976890" w:rsidRPr="00976890" w:rsidRDefault="00976890" w:rsidP="00976890">
      <w:pPr>
        <w:spacing w:after="0" w:line="360" w:lineRule="auto"/>
        <w:ind w:firstLine="851"/>
        <w:rPr>
          <w:b/>
        </w:rPr>
      </w:pPr>
      <w:bookmarkStart w:id="75" w:name="_Toc247965271"/>
      <w:bookmarkStart w:id="76" w:name="_Toc268263639"/>
      <w:r w:rsidRPr="00976890">
        <w:rPr>
          <w:b/>
        </w:rPr>
        <w:t>Расчетный срок</w:t>
      </w:r>
    </w:p>
    <w:p w14:paraId="31D61299" w14:textId="35FAFBE1" w:rsidR="00380409" w:rsidRDefault="00850B23" w:rsidP="00976890">
      <w:pPr>
        <w:pStyle w:val="afa"/>
        <w:spacing w:after="0" w:line="360" w:lineRule="auto"/>
        <w:ind w:left="374" w:firstLine="709"/>
        <w:jc w:val="both"/>
        <w:rPr>
          <w:sz w:val="24"/>
          <w:szCs w:val="24"/>
          <w:lang w:val="ru-RU"/>
        </w:rPr>
      </w:pPr>
      <w:r w:rsidRPr="00850B23">
        <w:rPr>
          <w:sz w:val="24"/>
          <w:szCs w:val="24"/>
        </w:rPr>
        <w:t xml:space="preserve">Площадь жилищного фонда к </w:t>
      </w:r>
      <w:r w:rsidRPr="00EA7B63">
        <w:rPr>
          <w:sz w:val="24"/>
          <w:szCs w:val="24"/>
          <w:highlight w:val="green"/>
        </w:rPr>
        <w:t>20</w:t>
      </w:r>
      <w:r w:rsidR="00EA7B63" w:rsidRPr="00EA7B63">
        <w:rPr>
          <w:sz w:val="24"/>
          <w:szCs w:val="24"/>
          <w:highlight w:val="green"/>
          <w:lang w:val="ru-RU"/>
        </w:rPr>
        <w:t>29</w:t>
      </w:r>
      <w:r w:rsidRPr="00850B23">
        <w:rPr>
          <w:sz w:val="24"/>
          <w:szCs w:val="24"/>
        </w:rPr>
        <w:t xml:space="preserve"> г</w:t>
      </w:r>
      <w:r w:rsidRPr="00850B23">
        <w:rPr>
          <w:sz w:val="24"/>
          <w:szCs w:val="24"/>
          <w:lang w:val="ru-RU"/>
        </w:rPr>
        <w:t>.</w:t>
      </w:r>
      <w:r w:rsidRPr="00850B23">
        <w:rPr>
          <w:sz w:val="24"/>
          <w:szCs w:val="24"/>
        </w:rPr>
        <w:t xml:space="preserve"> составит </w:t>
      </w:r>
      <w:r w:rsidR="00322502" w:rsidRPr="00322502">
        <w:rPr>
          <w:sz w:val="24"/>
          <w:szCs w:val="24"/>
          <w:lang w:val="ru-RU"/>
        </w:rPr>
        <w:t xml:space="preserve">151,31 </w:t>
      </w:r>
      <w:proofErr w:type="spellStart"/>
      <w:r w:rsidR="00322502" w:rsidRPr="00322502">
        <w:rPr>
          <w:sz w:val="24"/>
          <w:szCs w:val="24"/>
          <w:lang w:val="ru-RU"/>
        </w:rPr>
        <w:t>тыс</w:t>
      </w:r>
      <w:proofErr w:type="spellEnd"/>
      <w:r w:rsidRPr="00322502">
        <w:rPr>
          <w:sz w:val="24"/>
          <w:szCs w:val="24"/>
        </w:rPr>
        <w:t xml:space="preserve"> м</w:t>
      </w:r>
      <w:r w:rsidRPr="00322502">
        <w:rPr>
          <w:sz w:val="24"/>
          <w:szCs w:val="24"/>
          <w:vertAlign w:val="superscript"/>
        </w:rPr>
        <w:t>2</w:t>
      </w:r>
      <w:r w:rsidR="00380409">
        <w:rPr>
          <w:sz w:val="24"/>
          <w:szCs w:val="24"/>
          <w:lang w:val="ru-RU"/>
        </w:rPr>
        <w:t>.</w:t>
      </w:r>
    </w:p>
    <w:p w14:paraId="30CE7936" w14:textId="77777777" w:rsidR="00EA7B63" w:rsidRDefault="00EA7B63" w:rsidP="00EA7B63">
      <w:pPr>
        <w:tabs>
          <w:tab w:val="left" w:pos="709"/>
        </w:tabs>
        <w:suppressAutoHyphens/>
        <w:spacing w:line="240" w:lineRule="auto"/>
        <w:rPr>
          <w:i/>
          <w:iCs/>
          <w:noProof/>
          <w:kern w:val="0"/>
          <w:sz w:val="22"/>
          <w:szCs w:val="22"/>
          <w:lang w:eastAsia="ru-RU"/>
        </w:rPr>
      </w:pPr>
    </w:p>
    <w:p w14:paraId="21752D00" w14:textId="274C2FB2" w:rsidR="00EA7B63" w:rsidRPr="00F61407" w:rsidRDefault="00EA7B63" w:rsidP="00EA7B63">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7EF936DC" w14:textId="77777777" w:rsidR="00EA7B63" w:rsidRDefault="00EA7B63" w:rsidP="00976890">
      <w:pPr>
        <w:pStyle w:val="afa"/>
        <w:spacing w:after="0" w:line="360" w:lineRule="auto"/>
        <w:ind w:left="374" w:firstLine="709"/>
        <w:jc w:val="both"/>
        <w:rPr>
          <w:sz w:val="24"/>
          <w:szCs w:val="24"/>
          <w:lang w:val="ru-RU"/>
        </w:rPr>
      </w:pPr>
    </w:p>
    <w:p w14:paraId="7C94449B" w14:textId="77777777" w:rsidR="00EB4182" w:rsidRPr="00100D7C" w:rsidRDefault="000F0161" w:rsidP="009D1F5C">
      <w:pPr>
        <w:pStyle w:val="2"/>
        <w:keepNext w:val="0"/>
        <w:widowControl w:val="0"/>
        <w:numPr>
          <w:ilvl w:val="1"/>
          <w:numId w:val="3"/>
        </w:numPr>
        <w:tabs>
          <w:tab w:val="left" w:pos="567"/>
          <w:tab w:val="left" w:pos="1134"/>
        </w:tabs>
        <w:spacing w:before="0" w:after="0" w:line="360" w:lineRule="auto"/>
        <w:ind w:left="0" w:firstLine="709"/>
        <w:jc w:val="both"/>
        <w:rPr>
          <w:rFonts w:ascii="Times New Roman" w:hAnsi="Times New Roman"/>
          <w:i w:val="0"/>
          <w:sz w:val="24"/>
          <w:szCs w:val="24"/>
        </w:rPr>
      </w:pPr>
      <w:bookmarkStart w:id="77" w:name="_Toc55819351"/>
      <w:r w:rsidRPr="00100D7C">
        <w:rPr>
          <w:rFonts w:ascii="Times New Roman" w:hAnsi="Times New Roman"/>
          <w:i w:val="0"/>
          <w:sz w:val="24"/>
          <w:szCs w:val="24"/>
        </w:rPr>
        <w:t>Система к</w:t>
      </w:r>
      <w:r w:rsidR="000A4117" w:rsidRPr="00100D7C">
        <w:rPr>
          <w:rFonts w:ascii="Times New Roman" w:hAnsi="Times New Roman"/>
          <w:i w:val="0"/>
          <w:sz w:val="24"/>
          <w:szCs w:val="24"/>
        </w:rPr>
        <w:t>ультурно-бытово</w:t>
      </w:r>
      <w:r w:rsidRPr="00100D7C">
        <w:rPr>
          <w:rFonts w:ascii="Times New Roman" w:hAnsi="Times New Roman"/>
          <w:i w:val="0"/>
          <w:sz w:val="24"/>
          <w:szCs w:val="24"/>
        </w:rPr>
        <w:t>го</w:t>
      </w:r>
      <w:r w:rsidR="000A4117" w:rsidRPr="00100D7C">
        <w:rPr>
          <w:rFonts w:ascii="Times New Roman" w:hAnsi="Times New Roman"/>
          <w:i w:val="0"/>
          <w:sz w:val="24"/>
          <w:szCs w:val="24"/>
        </w:rPr>
        <w:t xml:space="preserve"> обслуживани</w:t>
      </w:r>
      <w:bookmarkEnd w:id="75"/>
      <w:r w:rsidRPr="00100D7C">
        <w:rPr>
          <w:rFonts w:ascii="Times New Roman" w:hAnsi="Times New Roman"/>
          <w:i w:val="0"/>
          <w:sz w:val="24"/>
          <w:szCs w:val="24"/>
        </w:rPr>
        <w:t>я</w:t>
      </w:r>
      <w:bookmarkEnd w:id="76"/>
      <w:r w:rsidR="00100D7C" w:rsidRPr="00100D7C">
        <w:rPr>
          <w:rFonts w:ascii="Times New Roman" w:hAnsi="Times New Roman"/>
          <w:i w:val="0"/>
          <w:sz w:val="24"/>
          <w:szCs w:val="24"/>
        </w:rPr>
        <w:t>.</w:t>
      </w:r>
      <w:bookmarkEnd w:id="77"/>
    </w:p>
    <w:p w14:paraId="5F18E405" w14:textId="1EB3E543" w:rsidR="00850B23" w:rsidRDefault="00EB4182" w:rsidP="00BB498F">
      <w:pPr>
        <w:widowControl w:val="0"/>
        <w:spacing w:after="0" w:line="360" w:lineRule="auto"/>
        <w:ind w:firstLine="709"/>
        <w:jc w:val="both"/>
        <w:rPr>
          <w:rFonts w:cs="Arial"/>
        </w:rPr>
      </w:pPr>
      <w:r w:rsidRPr="002A6D95">
        <w:rPr>
          <w:rFonts w:cs="Arial"/>
        </w:rPr>
        <w:t>Систем</w:t>
      </w:r>
      <w:r>
        <w:rPr>
          <w:rFonts w:cs="Arial"/>
        </w:rPr>
        <w:t>а культурно-</w:t>
      </w:r>
      <w:r w:rsidRPr="002A6D95">
        <w:rPr>
          <w:rFonts w:cs="Arial"/>
        </w:rPr>
        <w:t>бытового</w:t>
      </w:r>
      <w:r w:rsidR="0078202A">
        <w:rPr>
          <w:rFonts w:cs="Arial"/>
        </w:rPr>
        <w:t xml:space="preserve"> и социального</w:t>
      </w:r>
      <w:r w:rsidRPr="002A6D95">
        <w:rPr>
          <w:rFonts w:cs="Arial"/>
        </w:rPr>
        <w:t xml:space="preserve"> обслуживания </w:t>
      </w:r>
      <w:r w:rsidR="00322502">
        <w:rPr>
          <w:rFonts w:eastAsia="Times New Roman"/>
        </w:rPr>
        <w:t>г</w:t>
      </w:r>
      <w:r w:rsidR="007922C9">
        <w:rPr>
          <w:rFonts w:eastAsia="Times New Roman"/>
        </w:rPr>
        <w:t>орода Фатеж</w:t>
      </w:r>
      <w:r w:rsidRPr="002A6D95">
        <w:rPr>
          <w:rFonts w:cs="Arial"/>
        </w:rPr>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14:paraId="4C3D8307" w14:textId="77777777" w:rsidR="0005353F" w:rsidRDefault="0005353F" w:rsidP="0005353F">
      <w:pPr>
        <w:widowControl w:val="0"/>
        <w:spacing w:after="0" w:line="360" w:lineRule="auto"/>
        <w:jc w:val="both"/>
        <w:rPr>
          <w:rFonts w:cs="Arial"/>
        </w:rPr>
      </w:pPr>
    </w:p>
    <w:p w14:paraId="7F184657" w14:textId="77777777" w:rsidR="0005353F" w:rsidRPr="00F61407" w:rsidRDefault="0005353F" w:rsidP="0005353F">
      <w:pPr>
        <w:tabs>
          <w:tab w:val="left" w:pos="709"/>
        </w:tabs>
        <w:suppressAutoHyphens/>
        <w:spacing w:line="240" w:lineRule="auto"/>
        <w:rPr>
          <w:sz w:val="22"/>
          <w:szCs w:val="22"/>
        </w:rPr>
      </w:pPr>
      <w:bookmarkStart w:id="78" w:name="_Hlk194673234"/>
      <w:r w:rsidRPr="00023AD6">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bookmarkEnd w:id="78"/>
    <w:p w14:paraId="5EFF0102" w14:textId="7CE80A96" w:rsidR="00023AD6" w:rsidRPr="00F61407" w:rsidRDefault="00023AD6" w:rsidP="00023AD6">
      <w:pPr>
        <w:tabs>
          <w:tab w:val="left" w:pos="709"/>
        </w:tabs>
        <w:suppressAutoHyphens/>
        <w:spacing w:line="240" w:lineRule="auto"/>
        <w:rPr>
          <w:sz w:val="22"/>
          <w:szCs w:val="22"/>
        </w:rPr>
      </w:pPr>
      <w:r w:rsidRPr="00023AD6">
        <w:rPr>
          <w:i/>
          <w:iCs/>
          <w:noProof/>
          <w:kern w:val="0"/>
          <w:sz w:val="22"/>
          <w:szCs w:val="22"/>
          <w:highlight w:val="green"/>
          <w:lang w:eastAsia="ru-RU"/>
        </w:rPr>
        <w:t>(</w:t>
      </w:r>
      <w:r>
        <w:rPr>
          <w:i/>
          <w:iCs/>
          <w:noProof/>
          <w:kern w:val="0"/>
          <w:sz w:val="22"/>
          <w:szCs w:val="22"/>
          <w:highlight w:val="green"/>
          <w:lang w:eastAsia="ru-RU"/>
        </w:rPr>
        <w:t>таблица исключена</w:t>
      </w:r>
      <w:r w:rsidRPr="00023AD6">
        <w:rPr>
          <w:i/>
          <w:iCs/>
          <w:noProof/>
          <w:kern w:val="0"/>
          <w:sz w:val="22"/>
          <w:szCs w:val="22"/>
          <w:highlight w:val="green"/>
          <w:lang w:eastAsia="ru-RU"/>
        </w:rPr>
        <w:t xml:space="preserve"> в редакции решения Министерства архитектуры и градостроительства Курской области от «___» апреля 2025 года № 01-12/_____)</w:t>
      </w:r>
    </w:p>
    <w:p w14:paraId="10D00066" w14:textId="48F8C00A" w:rsidR="00023AD6" w:rsidRPr="00023AD6" w:rsidRDefault="00023AD6" w:rsidP="00023AD6">
      <w:pPr>
        <w:tabs>
          <w:tab w:val="left" w:pos="709"/>
        </w:tabs>
        <w:suppressAutoHyphens/>
        <w:spacing w:line="240" w:lineRule="auto"/>
        <w:rPr>
          <w:sz w:val="22"/>
          <w:szCs w:val="22"/>
        </w:rPr>
      </w:pPr>
      <w:r w:rsidRPr="00023AD6">
        <w:rPr>
          <w:i/>
          <w:iCs/>
          <w:noProof/>
          <w:kern w:val="0"/>
          <w:sz w:val="22"/>
          <w:szCs w:val="22"/>
          <w:highlight w:val="green"/>
          <w:lang w:eastAsia="ru-RU"/>
        </w:rPr>
        <w:lastRenderedPageBreak/>
        <w:t xml:space="preserve">(абзац </w:t>
      </w:r>
      <w:r>
        <w:rPr>
          <w:i/>
          <w:iCs/>
          <w:noProof/>
          <w:kern w:val="0"/>
          <w:sz w:val="22"/>
          <w:szCs w:val="22"/>
          <w:highlight w:val="green"/>
          <w:lang w:eastAsia="ru-RU"/>
        </w:rPr>
        <w:t xml:space="preserve"> исключен </w:t>
      </w:r>
      <w:r w:rsidRPr="00023AD6">
        <w:rPr>
          <w:i/>
          <w:iCs/>
          <w:noProof/>
          <w:kern w:val="0"/>
          <w:sz w:val="22"/>
          <w:szCs w:val="22"/>
          <w:highlight w:val="green"/>
          <w:lang w:eastAsia="ru-RU"/>
        </w:rPr>
        <w:t>в редакции решения Министерства архитектуры и градостроительства Курской области от «___» апреля 2025 года № 01-12/_____)</w:t>
      </w:r>
    </w:p>
    <w:p w14:paraId="61711BC4" w14:textId="6CEB0FF4" w:rsidR="007B5AF7" w:rsidRPr="006F24BE" w:rsidRDefault="007B5AF7" w:rsidP="009D1F5C">
      <w:pPr>
        <w:widowControl w:val="0"/>
        <w:spacing w:after="0" w:line="360" w:lineRule="auto"/>
        <w:ind w:firstLine="709"/>
        <w:jc w:val="both"/>
        <w:rPr>
          <w:b/>
          <w:highlight w:val="green"/>
        </w:rPr>
      </w:pPr>
      <w:r w:rsidRPr="006F24BE">
        <w:rPr>
          <w:b/>
          <w:highlight w:val="green"/>
        </w:rPr>
        <w:t>Образование и воспитание</w:t>
      </w:r>
      <w:r w:rsidR="00100D7C" w:rsidRPr="006F24BE">
        <w:rPr>
          <w:b/>
          <w:highlight w:val="green"/>
        </w:rPr>
        <w:t>.</w:t>
      </w:r>
    </w:p>
    <w:p w14:paraId="1A7CCC30" w14:textId="77777777" w:rsidR="006F24BE" w:rsidRPr="006F24BE" w:rsidRDefault="006F24BE" w:rsidP="006F24BE">
      <w:pPr>
        <w:widowControl w:val="0"/>
        <w:spacing w:after="0" w:line="360" w:lineRule="auto"/>
        <w:ind w:firstLine="709"/>
        <w:jc w:val="both"/>
        <w:rPr>
          <w:highlight w:val="green"/>
        </w:rPr>
      </w:pPr>
      <w:bookmarkStart w:id="79" w:name="_Toc274211171"/>
      <w:bookmarkStart w:id="80" w:name="_Toc279689089"/>
      <w:bookmarkStart w:id="81" w:name="_Toc279689951"/>
      <w:bookmarkStart w:id="82" w:name="_Toc279690694"/>
      <w:r w:rsidRPr="006F24BE">
        <w:rPr>
          <w:highlight w:val="green"/>
        </w:rPr>
        <w:t>Система образования предоставляет собой совокупность взаимодействующих учреждений различных организационно-правовых форм, типов и видов.</w:t>
      </w:r>
    </w:p>
    <w:p w14:paraId="52A2C655" w14:textId="499F980D" w:rsidR="006F24BE" w:rsidRDefault="006F24BE" w:rsidP="006F24BE">
      <w:pPr>
        <w:widowControl w:val="0"/>
        <w:spacing w:after="0" w:line="360" w:lineRule="auto"/>
        <w:ind w:firstLine="709"/>
        <w:jc w:val="both"/>
      </w:pPr>
      <w:r w:rsidRPr="006F24BE">
        <w:rPr>
          <w:highlight w:val="green"/>
        </w:rPr>
        <w:t>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14:paraId="3DAD4ADD" w14:textId="77777777" w:rsidR="006F24BE" w:rsidRDefault="006F24BE" w:rsidP="006F24BE">
      <w:pPr>
        <w:widowControl w:val="0"/>
        <w:spacing w:after="0" w:line="360" w:lineRule="auto"/>
        <w:jc w:val="both"/>
      </w:pPr>
    </w:p>
    <w:p w14:paraId="0E67DD9E" w14:textId="27025D98" w:rsidR="006F24BE" w:rsidRPr="00F61407" w:rsidRDefault="006F24BE" w:rsidP="00023AD6">
      <w:pPr>
        <w:tabs>
          <w:tab w:val="left" w:pos="709"/>
        </w:tabs>
        <w:suppressAutoHyphens/>
        <w:spacing w:line="240" w:lineRule="auto"/>
        <w:jc w:val="both"/>
        <w:rPr>
          <w:sz w:val="22"/>
          <w:szCs w:val="22"/>
        </w:rPr>
      </w:pPr>
      <w:r w:rsidRPr="004F3D95">
        <w:rPr>
          <w:i/>
          <w:iCs/>
          <w:noProof/>
          <w:kern w:val="0"/>
          <w:sz w:val="22"/>
          <w:szCs w:val="22"/>
          <w:lang w:eastAsia="ru-RU"/>
        </w:rPr>
        <w:t>(</w:t>
      </w:r>
      <w:r>
        <w:rPr>
          <w:i/>
          <w:iCs/>
          <w:noProof/>
          <w:kern w:val="0"/>
          <w:sz w:val="22"/>
          <w:szCs w:val="22"/>
          <w:lang w:eastAsia="ru-RU"/>
        </w:rPr>
        <w:t>подраздел «</w:t>
      </w:r>
      <w:r w:rsidRPr="006F24BE">
        <w:rPr>
          <w:i/>
          <w:iCs/>
          <w:noProof/>
          <w:kern w:val="0"/>
          <w:sz w:val="22"/>
          <w:szCs w:val="22"/>
          <w:lang w:eastAsia="ru-RU"/>
        </w:rPr>
        <w:t>Образование и воспитание</w:t>
      </w:r>
      <w:r>
        <w:rPr>
          <w:i/>
          <w:iCs/>
          <w:noProof/>
          <w:kern w:val="0"/>
          <w:sz w:val="22"/>
          <w:szCs w:val="22"/>
          <w:lang w:eastAsia="ru-RU"/>
        </w:rPr>
        <w:t>» изложен</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615CA2C0" w14:textId="77777777" w:rsidR="006F24BE" w:rsidRDefault="006F24BE" w:rsidP="006F24BE">
      <w:pPr>
        <w:widowControl w:val="0"/>
        <w:spacing w:after="0" w:line="360" w:lineRule="auto"/>
        <w:jc w:val="both"/>
      </w:pPr>
    </w:p>
    <w:bookmarkEnd w:id="79"/>
    <w:bookmarkEnd w:id="80"/>
    <w:bookmarkEnd w:id="81"/>
    <w:bookmarkEnd w:id="82"/>
    <w:p w14:paraId="69D62BDF" w14:textId="28160EA4" w:rsidR="007B5AF7" w:rsidRPr="006F24BE" w:rsidRDefault="006F24BE" w:rsidP="006F24BE">
      <w:pPr>
        <w:widowControl w:val="0"/>
        <w:spacing w:after="0" w:line="360" w:lineRule="auto"/>
        <w:ind w:firstLine="709"/>
        <w:jc w:val="both"/>
        <w:rPr>
          <w:b/>
          <w:highlight w:val="green"/>
        </w:rPr>
      </w:pPr>
      <w:r w:rsidRPr="006F24BE">
        <w:rPr>
          <w:b/>
          <w:highlight w:val="green"/>
        </w:rPr>
        <w:t>Дошкольные образовательные организации</w:t>
      </w:r>
      <w:r w:rsidR="00100D7C" w:rsidRPr="006F24BE">
        <w:rPr>
          <w:b/>
          <w:highlight w:val="green"/>
        </w:rPr>
        <w:t>.</w:t>
      </w:r>
    </w:p>
    <w:p w14:paraId="4B8437C6" w14:textId="77777777" w:rsidR="006F24BE" w:rsidRPr="006F24BE" w:rsidRDefault="006F24BE" w:rsidP="006F24BE">
      <w:pPr>
        <w:widowControl w:val="0"/>
        <w:shd w:val="clear" w:color="auto" w:fill="FFFFFF"/>
        <w:spacing w:after="0" w:line="360" w:lineRule="auto"/>
        <w:ind w:firstLine="709"/>
        <w:jc w:val="both"/>
        <w:rPr>
          <w:rFonts w:eastAsia="Times New Roman"/>
          <w:highlight w:val="green"/>
          <w:lang w:eastAsia="ru-RU"/>
        </w:rPr>
      </w:pPr>
      <w:r w:rsidRPr="006F24BE">
        <w:rPr>
          <w:rFonts w:eastAsia="Times New Roman"/>
          <w:highlight w:val="green"/>
          <w:lang w:eastAsia="ru-RU"/>
        </w:rPr>
        <w:t xml:space="preserve">На территории муниципального образования </w:t>
      </w:r>
      <w:bookmarkStart w:id="83" w:name="_Hlk124493216"/>
      <w:r w:rsidRPr="006F24BE">
        <w:rPr>
          <w:rFonts w:eastAsia="Times New Roman"/>
          <w:highlight w:val="green"/>
          <w:lang w:eastAsia="ru-RU"/>
        </w:rPr>
        <w:t>«город Фатеж» Фатежского района Курской области</w:t>
      </w:r>
      <w:bookmarkEnd w:id="83"/>
      <w:r w:rsidRPr="006F24BE">
        <w:rPr>
          <w:rFonts w:eastAsia="Times New Roman"/>
          <w:highlight w:val="green"/>
          <w:lang w:eastAsia="ru-RU"/>
        </w:rPr>
        <w:t xml:space="preserve"> </w:t>
      </w:r>
      <w:r w:rsidRPr="006F24BE">
        <w:rPr>
          <w:rFonts w:eastAsia="Lucida Sans Unicode"/>
          <w:kern w:val="0"/>
          <w:highlight w:val="green"/>
          <w:lang w:eastAsia="ar-SA" w:bidi="en-US"/>
        </w:rPr>
        <w:t>находятся две дошкольные образовательные организации</w:t>
      </w:r>
      <w:r w:rsidRPr="006F24BE">
        <w:rPr>
          <w:rFonts w:eastAsia="Times New Roman"/>
          <w:highlight w:val="green"/>
          <w:lang w:eastAsia="ru-RU"/>
        </w:rPr>
        <w:t>.</w:t>
      </w:r>
    </w:p>
    <w:p w14:paraId="2A5C86C4" w14:textId="77777777" w:rsidR="006F24BE" w:rsidRPr="006F24BE" w:rsidRDefault="006F24BE" w:rsidP="006F24BE">
      <w:pPr>
        <w:widowControl w:val="0"/>
        <w:shd w:val="clear" w:color="auto" w:fill="FFFFFF"/>
        <w:spacing w:after="0" w:line="360" w:lineRule="auto"/>
        <w:ind w:firstLine="709"/>
        <w:jc w:val="both"/>
        <w:rPr>
          <w:rFonts w:eastAsia="Times New Roman"/>
          <w:b/>
          <w:kern w:val="0"/>
          <w:highlight w:val="green"/>
          <w:lang w:eastAsia="ar-SA" w:bidi="en-US"/>
        </w:rPr>
      </w:pPr>
    </w:p>
    <w:p w14:paraId="3AAACCE5" w14:textId="77777777" w:rsidR="006F24BE" w:rsidRPr="006F24BE" w:rsidRDefault="006F24BE" w:rsidP="006F24BE">
      <w:pPr>
        <w:widowControl w:val="0"/>
        <w:spacing w:after="0" w:line="360" w:lineRule="auto"/>
        <w:jc w:val="both"/>
        <w:rPr>
          <w:rFonts w:eastAsia="Times New Roman"/>
          <w:b/>
          <w:kern w:val="0"/>
          <w:highlight w:val="green"/>
          <w:lang w:eastAsia="ar-SA" w:bidi="en-US"/>
        </w:rPr>
      </w:pPr>
      <w:bookmarkStart w:id="84" w:name="_Hlk191652990"/>
      <w:r w:rsidRPr="006F24BE">
        <w:rPr>
          <w:rFonts w:eastAsia="Times New Roman"/>
          <w:b/>
          <w:kern w:val="0"/>
          <w:highlight w:val="green"/>
          <w:lang w:eastAsia="ar-SA" w:bidi="en-US"/>
        </w:rPr>
        <w:t xml:space="preserve">Таблица. </w:t>
      </w:r>
      <w:bookmarkStart w:id="85" w:name="_Hlk191652835"/>
      <w:r w:rsidRPr="006F24BE">
        <w:rPr>
          <w:rFonts w:eastAsia="Times New Roman"/>
          <w:b/>
          <w:kern w:val="0"/>
          <w:highlight w:val="green"/>
          <w:lang w:eastAsia="ar-SA" w:bidi="en-US"/>
        </w:rPr>
        <w:t>Характеристика дошкольных образовательных организаций муниципального образования «</w:t>
      </w:r>
      <w:bookmarkStart w:id="86" w:name="_Hlk183444745"/>
      <w:r w:rsidRPr="006F24BE">
        <w:rPr>
          <w:rFonts w:eastAsia="Times New Roman"/>
          <w:b/>
          <w:highlight w:val="green"/>
          <w:lang w:eastAsia="ru-RU"/>
        </w:rPr>
        <w:t>город Фатеж» Фатежского</w:t>
      </w:r>
      <w:r w:rsidRPr="006F24BE">
        <w:rPr>
          <w:rFonts w:eastAsia="Times New Roman"/>
          <w:b/>
          <w:kern w:val="0"/>
          <w:highlight w:val="green"/>
          <w:lang w:eastAsia="ar-SA" w:bidi="en-US"/>
        </w:rPr>
        <w:t xml:space="preserve"> </w:t>
      </w:r>
      <w:bookmarkEnd w:id="86"/>
      <w:r w:rsidRPr="006F24BE">
        <w:rPr>
          <w:rFonts w:eastAsia="Times New Roman"/>
          <w:b/>
          <w:kern w:val="0"/>
          <w:highlight w:val="green"/>
          <w:lang w:eastAsia="ar-SA" w:bidi="en-US"/>
        </w:rPr>
        <w:t>района Курской области</w:t>
      </w:r>
    </w:p>
    <w:p w14:paraId="45832FCD" w14:textId="77777777" w:rsidR="006F24BE" w:rsidRPr="006F24BE" w:rsidRDefault="006F24BE" w:rsidP="006F24BE">
      <w:pPr>
        <w:widowControl w:val="0"/>
        <w:spacing w:after="0" w:line="240" w:lineRule="auto"/>
        <w:jc w:val="both"/>
        <w:rPr>
          <w:rFonts w:eastAsia="Times New Roman"/>
          <w:b/>
          <w:kern w:val="0"/>
          <w:sz w:val="28"/>
          <w:szCs w:val="28"/>
          <w:highlight w:val="green"/>
          <w:lang w:eastAsia="ar-SA" w:bidi="en-US"/>
        </w:rPr>
      </w:pP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18"/>
        <w:gridCol w:w="1935"/>
        <w:gridCol w:w="1334"/>
        <w:gridCol w:w="1565"/>
        <w:gridCol w:w="1610"/>
      </w:tblGrid>
      <w:tr w:rsidR="006F24BE" w:rsidRPr="006F24BE" w14:paraId="7E3DB34D" w14:textId="77777777" w:rsidTr="002C39EF">
        <w:trPr>
          <w:trHeight w:val="790"/>
          <w:jc w:val="center"/>
        </w:trPr>
        <w:tc>
          <w:tcPr>
            <w:tcW w:w="562" w:type="dxa"/>
            <w:vAlign w:val="center"/>
          </w:tcPr>
          <w:p w14:paraId="54CDB7AB" w14:textId="77777777" w:rsidR="006F24BE" w:rsidRPr="006F24BE" w:rsidRDefault="006F24BE" w:rsidP="006F24BE">
            <w:pPr>
              <w:spacing w:after="0" w:line="240" w:lineRule="auto"/>
              <w:jc w:val="center"/>
              <w:rPr>
                <w:b/>
                <w:iCs/>
                <w:kern w:val="0"/>
                <w:sz w:val="20"/>
                <w:szCs w:val="20"/>
                <w:highlight w:val="green"/>
                <w:lang w:bidi="en-US"/>
              </w:rPr>
            </w:pPr>
            <w:bookmarkStart w:id="87" w:name="_Hlk191652979"/>
            <w:bookmarkEnd w:id="84"/>
            <w:bookmarkEnd w:id="85"/>
            <w:r w:rsidRPr="006F24BE">
              <w:rPr>
                <w:b/>
                <w:iCs/>
                <w:kern w:val="0"/>
                <w:sz w:val="20"/>
                <w:szCs w:val="20"/>
                <w:highlight w:val="green"/>
                <w:lang w:bidi="en-US"/>
              </w:rPr>
              <w:t>№ п/п</w:t>
            </w:r>
          </w:p>
        </w:tc>
        <w:tc>
          <w:tcPr>
            <w:tcW w:w="2118" w:type="dxa"/>
            <w:shd w:val="clear" w:color="auto" w:fill="auto"/>
            <w:vAlign w:val="center"/>
            <w:hideMark/>
          </w:tcPr>
          <w:p w14:paraId="730C000C" w14:textId="77777777" w:rsidR="006F24BE" w:rsidRPr="006F24BE" w:rsidRDefault="006F24BE" w:rsidP="006F24BE">
            <w:pPr>
              <w:spacing w:after="0" w:line="240" w:lineRule="auto"/>
              <w:jc w:val="center"/>
              <w:rPr>
                <w:b/>
                <w:iCs/>
                <w:kern w:val="0"/>
                <w:sz w:val="20"/>
                <w:szCs w:val="20"/>
                <w:highlight w:val="green"/>
                <w:lang w:bidi="en-US"/>
              </w:rPr>
            </w:pPr>
            <w:r w:rsidRPr="006F24BE">
              <w:rPr>
                <w:b/>
                <w:iCs/>
                <w:kern w:val="0"/>
                <w:sz w:val="20"/>
                <w:szCs w:val="20"/>
                <w:highlight w:val="green"/>
                <w:lang w:bidi="en-US"/>
              </w:rPr>
              <w:t>Название организации</w:t>
            </w:r>
          </w:p>
        </w:tc>
        <w:tc>
          <w:tcPr>
            <w:tcW w:w="1935" w:type="dxa"/>
            <w:shd w:val="clear" w:color="auto" w:fill="auto"/>
            <w:vAlign w:val="center"/>
            <w:hideMark/>
          </w:tcPr>
          <w:p w14:paraId="2E6ABFE6" w14:textId="77777777" w:rsidR="006F24BE" w:rsidRPr="006F24BE" w:rsidRDefault="006F24BE" w:rsidP="006F24BE">
            <w:pPr>
              <w:spacing w:after="0" w:line="240" w:lineRule="auto"/>
              <w:jc w:val="center"/>
              <w:rPr>
                <w:b/>
                <w:iCs/>
                <w:kern w:val="0"/>
                <w:sz w:val="20"/>
                <w:szCs w:val="20"/>
                <w:highlight w:val="green"/>
                <w:lang w:bidi="en-US"/>
              </w:rPr>
            </w:pPr>
            <w:r w:rsidRPr="006F24BE">
              <w:rPr>
                <w:b/>
                <w:iCs/>
                <w:kern w:val="0"/>
                <w:sz w:val="20"/>
                <w:szCs w:val="20"/>
                <w:highlight w:val="green"/>
                <w:lang w:bidi="en-US"/>
              </w:rPr>
              <w:t>Местонахождение организации</w:t>
            </w:r>
          </w:p>
        </w:tc>
        <w:tc>
          <w:tcPr>
            <w:tcW w:w="1334" w:type="dxa"/>
            <w:shd w:val="clear" w:color="auto" w:fill="auto"/>
            <w:vAlign w:val="center"/>
            <w:hideMark/>
          </w:tcPr>
          <w:p w14:paraId="5050B7FD" w14:textId="77777777" w:rsidR="006F24BE" w:rsidRPr="006F24BE" w:rsidRDefault="006F24BE" w:rsidP="006F24BE">
            <w:pPr>
              <w:spacing w:after="0" w:line="240" w:lineRule="auto"/>
              <w:jc w:val="center"/>
              <w:rPr>
                <w:b/>
                <w:iCs/>
                <w:kern w:val="0"/>
                <w:sz w:val="20"/>
                <w:szCs w:val="20"/>
                <w:highlight w:val="green"/>
                <w:lang w:bidi="en-US"/>
              </w:rPr>
            </w:pPr>
            <w:r w:rsidRPr="006F24BE">
              <w:rPr>
                <w:b/>
                <w:iCs/>
                <w:kern w:val="0"/>
                <w:sz w:val="20"/>
                <w:szCs w:val="20"/>
                <w:highlight w:val="green"/>
                <w:lang w:bidi="en-US"/>
              </w:rPr>
              <w:t>Год постройки</w:t>
            </w:r>
          </w:p>
        </w:tc>
        <w:tc>
          <w:tcPr>
            <w:tcW w:w="1565" w:type="dxa"/>
            <w:shd w:val="clear" w:color="auto" w:fill="auto"/>
            <w:vAlign w:val="center"/>
            <w:hideMark/>
          </w:tcPr>
          <w:p w14:paraId="43AF5228" w14:textId="77777777" w:rsidR="006F24BE" w:rsidRPr="006F24BE" w:rsidRDefault="006F24BE" w:rsidP="006F24BE">
            <w:pPr>
              <w:spacing w:after="0" w:line="240" w:lineRule="auto"/>
              <w:jc w:val="center"/>
              <w:rPr>
                <w:b/>
                <w:iCs/>
                <w:kern w:val="0"/>
                <w:sz w:val="20"/>
                <w:szCs w:val="20"/>
                <w:highlight w:val="green"/>
                <w:lang w:bidi="en-US"/>
              </w:rPr>
            </w:pPr>
            <w:r w:rsidRPr="006F24BE">
              <w:rPr>
                <w:rFonts w:eastAsia="Times New Roman"/>
                <w:b/>
                <w:spacing w:val="-4"/>
                <w:kern w:val="0"/>
                <w:sz w:val="20"/>
                <w:szCs w:val="20"/>
                <w:highlight w:val="green"/>
                <w:lang w:eastAsia="ru-RU"/>
              </w:rPr>
              <w:t>Проектная мощность</w:t>
            </w:r>
          </w:p>
        </w:tc>
        <w:tc>
          <w:tcPr>
            <w:tcW w:w="1610" w:type="dxa"/>
            <w:shd w:val="clear" w:color="auto" w:fill="auto"/>
            <w:vAlign w:val="center"/>
            <w:hideMark/>
          </w:tcPr>
          <w:p w14:paraId="37EF9BED" w14:textId="77777777" w:rsidR="006F24BE" w:rsidRPr="006F24BE" w:rsidRDefault="006F24BE" w:rsidP="006F24BE">
            <w:pPr>
              <w:spacing w:after="0" w:line="240" w:lineRule="auto"/>
              <w:jc w:val="center"/>
              <w:rPr>
                <w:b/>
                <w:iCs/>
                <w:kern w:val="0"/>
                <w:sz w:val="20"/>
                <w:szCs w:val="20"/>
                <w:highlight w:val="green"/>
                <w:lang w:bidi="en-US"/>
              </w:rPr>
            </w:pPr>
            <w:r w:rsidRPr="006F24BE">
              <w:rPr>
                <w:rFonts w:eastAsia="Times New Roman"/>
                <w:b/>
                <w:kern w:val="0"/>
                <w:sz w:val="20"/>
                <w:szCs w:val="20"/>
                <w:highlight w:val="green"/>
                <w:lang w:eastAsia="ru-RU"/>
              </w:rPr>
              <w:t>Фактическая мощность</w:t>
            </w:r>
          </w:p>
        </w:tc>
      </w:tr>
      <w:tr w:rsidR="006F24BE" w:rsidRPr="006F24BE" w14:paraId="4FB8AE7B" w14:textId="77777777" w:rsidTr="002C39EF">
        <w:trPr>
          <w:trHeight w:val="704"/>
          <w:jc w:val="center"/>
        </w:trPr>
        <w:tc>
          <w:tcPr>
            <w:tcW w:w="562" w:type="dxa"/>
            <w:vAlign w:val="center"/>
          </w:tcPr>
          <w:p w14:paraId="201499DE" w14:textId="77777777" w:rsidR="006F24BE" w:rsidRPr="006F24BE" w:rsidRDefault="006F24BE" w:rsidP="006F24BE">
            <w:pPr>
              <w:spacing w:after="0" w:line="240" w:lineRule="auto"/>
              <w:ind w:left="-120" w:right="-98"/>
              <w:jc w:val="center"/>
              <w:rPr>
                <w:iCs/>
                <w:kern w:val="0"/>
                <w:sz w:val="20"/>
                <w:szCs w:val="22"/>
                <w:highlight w:val="green"/>
              </w:rPr>
            </w:pPr>
            <w:r w:rsidRPr="006F24BE">
              <w:rPr>
                <w:iCs/>
                <w:kern w:val="0"/>
                <w:sz w:val="20"/>
                <w:szCs w:val="22"/>
                <w:highlight w:val="green"/>
              </w:rPr>
              <w:t>1</w:t>
            </w:r>
          </w:p>
        </w:tc>
        <w:tc>
          <w:tcPr>
            <w:tcW w:w="2118" w:type="dxa"/>
            <w:shd w:val="clear" w:color="auto" w:fill="auto"/>
            <w:vAlign w:val="center"/>
            <w:hideMark/>
          </w:tcPr>
          <w:p w14:paraId="515FAE18" w14:textId="77777777" w:rsidR="006F24BE" w:rsidRPr="006F24BE" w:rsidRDefault="006F24BE" w:rsidP="006F24BE">
            <w:pPr>
              <w:spacing w:after="0" w:line="240" w:lineRule="auto"/>
              <w:ind w:left="-120" w:right="-98"/>
              <w:jc w:val="center"/>
              <w:rPr>
                <w:color w:val="000000"/>
                <w:kern w:val="0"/>
                <w:sz w:val="20"/>
                <w:szCs w:val="20"/>
                <w:highlight w:val="green"/>
              </w:rPr>
            </w:pPr>
            <w:r w:rsidRPr="006F24BE">
              <w:rPr>
                <w:color w:val="000000"/>
                <w:kern w:val="0"/>
                <w:sz w:val="20"/>
                <w:szCs w:val="20"/>
                <w:highlight w:val="green"/>
              </w:rPr>
              <w:t xml:space="preserve">МКДОУ «Детский сад </w:t>
            </w:r>
          </w:p>
          <w:p w14:paraId="5EA69D64"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color w:val="000000"/>
                <w:kern w:val="0"/>
                <w:sz w:val="20"/>
                <w:szCs w:val="20"/>
                <w:highlight w:val="green"/>
              </w:rPr>
              <w:t>г. Фатежа «Золотой ключик»</w:t>
            </w:r>
          </w:p>
        </w:tc>
        <w:tc>
          <w:tcPr>
            <w:tcW w:w="1935" w:type="dxa"/>
            <w:shd w:val="clear" w:color="auto" w:fill="auto"/>
            <w:vAlign w:val="center"/>
          </w:tcPr>
          <w:p w14:paraId="38F0FAE4"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Курская область,</w:t>
            </w:r>
          </w:p>
          <w:p w14:paraId="0FD5D672"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Фатежский район,</w:t>
            </w:r>
          </w:p>
          <w:p w14:paraId="1990902F"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муниципальное образование «</w:t>
            </w:r>
            <w:r w:rsidRPr="006F24BE">
              <w:rPr>
                <w:rFonts w:eastAsia="Times New Roman"/>
                <w:sz w:val="20"/>
                <w:szCs w:val="20"/>
                <w:highlight w:val="green"/>
                <w:lang w:eastAsia="ru-RU"/>
              </w:rPr>
              <w:t>город Фатеж»,</w:t>
            </w:r>
          </w:p>
          <w:p w14:paraId="59F81A76"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ул.Восточная,53</w:t>
            </w:r>
          </w:p>
        </w:tc>
        <w:tc>
          <w:tcPr>
            <w:tcW w:w="1334" w:type="dxa"/>
            <w:shd w:val="clear" w:color="auto" w:fill="auto"/>
            <w:vAlign w:val="center"/>
          </w:tcPr>
          <w:p w14:paraId="1E1C1456" w14:textId="77777777" w:rsidR="006F24BE" w:rsidRPr="006F24BE" w:rsidRDefault="006F24BE" w:rsidP="006F24BE">
            <w:pPr>
              <w:spacing w:before="120" w:after="120" w:line="240" w:lineRule="auto"/>
              <w:ind w:left="-120" w:right="-98"/>
              <w:jc w:val="center"/>
              <w:rPr>
                <w:iCs/>
                <w:kern w:val="0"/>
                <w:sz w:val="20"/>
                <w:szCs w:val="20"/>
                <w:highlight w:val="green"/>
                <w:lang w:bidi="en-US"/>
              </w:rPr>
            </w:pPr>
            <w:r w:rsidRPr="006F24BE">
              <w:rPr>
                <w:iCs/>
                <w:kern w:val="0"/>
                <w:sz w:val="20"/>
                <w:szCs w:val="20"/>
                <w:highlight w:val="green"/>
                <w:lang w:bidi="en-US"/>
              </w:rPr>
              <w:t>2014</w:t>
            </w:r>
          </w:p>
        </w:tc>
        <w:tc>
          <w:tcPr>
            <w:tcW w:w="1565" w:type="dxa"/>
            <w:shd w:val="clear" w:color="auto" w:fill="auto"/>
            <w:vAlign w:val="center"/>
          </w:tcPr>
          <w:p w14:paraId="3644D732" w14:textId="77777777" w:rsidR="006F24BE" w:rsidRPr="006F24BE" w:rsidRDefault="006F24BE" w:rsidP="006F24BE">
            <w:pPr>
              <w:spacing w:before="120" w:after="120" w:line="240" w:lineRule="auto"/>
              <w:ind w:left="-120" w:right="-98"/>
              <w:jc w:val="center"/>
              <w:rPr>
                <w:iCs/>
                <w:kern w:val="0"/>
                <w:sz w:val="20"/>
                <w:szCs w:val="20"/>
                <w:highlight w:val="green"/>
                <w:lang w:bidi="en-US"/>
              </w:rPr>
            </w:pPr>
            <w:r w:rsidRPr="006F24BE">
              <w:rPr>
                <w:iCs/>
                <w:kern w:val="0"/>
                <w:sz w:val="20"/>
                <w:szCs w:val="20"/>
                <w:highlight w:val="green"/>
                <w:lang w:bidi="en-US"/>
              </w:rPr>
              <w:t>150</w:t>
            </w:r>
          </w:p>
        </w:tc>
        <w:tc>
          <w:tcPr>
            <w:tcW w:w="1610" w:type="dxa"/>
            <w:shd w:val="clear" w:color="auto" w:fill="auto"/>
            <w:vAlign w:val="center"/>
          </w:tcPr>
          <w:p w14:paraId="0A007C99" w14:textId="77777777" w:rsidR="006F24BE" w:rsidRPr="006F24BE" w:rsidRDefault="006F24BE" w:rsidP="006F24BE">
            <w:pPr>
              <w:spacing w:before="120" w:after="120" w:line="240" w:lineRule="auto"/>
              <w:ind w:left="-120" w:right="-98"/>
              <w:jc w:val="center"/>
              <w:rPr>
                <w:iCs/>
                <w:kern w:val="0"/>
                <w:sz w:val="20"/>
                <w:szCs w:val="20"/>
                <w:highlight w:val="green"/>
                <w:lang w:bidi="en-US"/>
              </w:rPr>
            </w:pPr>
            <w:r w:rsidRPr="006F24BE">
              <w:rPr>
                <w:iCs/>
                <w:kern w:val="0"/>
                <w:sz w:val="20"/>
                <w:szCs w:val="20"/>
                <w:highlight w:val="green"/>
                <w:lang w:bidi="en-US"/>
              </w:rPr>
              <w:t>149</w:t>
            </w:r>
          </w:p>
        </w:tc>
      </w:tr>
      <w:tr w:rsidR="006F24BE" w:rsidRPr="006F24BE" w14:paraId="4016EA52" w14:textId="77777777" w:rsidTr="002C39EF">
        <w:trPr>
          <w:trHeight w:val="704"/>
          <w:jc w:val="center"/>
        </w:trPr>
        <w:tc>
          <w:tcPr>
            <w:tcW w:w="562" w:type="dxa"/>
            <w:vAlign w:val="center"/>
          </w:tcPr>
          <w:p w14:paraId="7B0A87A9" w14:textId="77777777" w:rsidR="006F24BE" w:rsidRPr="006F24BE" w:rsidRDefault="006F24BE" w:rsidP="006F24BE">
            <w:pPr>
              <w:spacing w:after="0" w:line="240" w:lineRule="auto"/>
              <w:ind w:left="-120" w:right="-98"/>
              <w:jc w:val="center"/>
              <w:rPr>
                <w:iCs/>
                <w:kern w:val="0"/>
                <w:sz w:val="20"/>
                <w:szCs w:val="22"/>
                <w:highlight w:val="green"/>
              </w:rPr>
            </w:pPr>
            <w:r w:rsidRPr="006F24BE">
              <w:rPr>
                <w:iCs/>
                <w:kern w:val="0"/>
                <w:sz w:val="20"/>
                <w:szCs w:val="22"/>
                <w:highlight w:val="green"/>
              </w:rPr>
              <w:t>2</w:t>
            </w:r>
          </w:p>
        </w:tc>
        <w:tc>
          <w:tcPr>
            <w:tcW w:w="2118" w:type="dxa"/>
            <w:shd w:val="clear" w:color="auto" w:fill="auto"/>
            <w:vAlign w:val="center"/>
          </w:tcPr>
          <w:p w14:paraId="5E035C92" w14:textId="77777777" w:rsidR="006F24BE" w:rsidRPr="006F24BE" w:rsidRDefault="006F24BE" w:rsidP="006F24BE">
            <w:pPr>
              <w:spacing w:after="0" w:line="240" w:lineRule="auto"/>
              <w:ind w:left="-120" w:right="-98"/>
              <w:jc w:val="center"/>
              <w:rPr>
                <w:color w:val="000000"/>
                <w:kern w:val="0"/>
                <w:sz w:val="20"/>
                <w:szCs w:val="20"/>
                <w:highlight w:val="green"/>
              </w:rPr>
            </w:pPr>
            <w:r w:rsidRPr="006F24BE">
              <w:rPr>
                <w:color w:val="000000"/>
                <w:kern w:val="0"/>
                <w:sz w:val="20"/>
                <w:szCs w:val="20"/>
                <w:highlight w:val="green"/>
              </w:rPr>
              <w:t xml:space="preserve">МКДОУ «Детский сад </w:t>
            </w:r>
          </w:p>
          <w:p w14:paraId="420348BF" w14:textId="77777777" w:rsidR="006F24BE" w:rsidRPr="006F24BE" w:rsidRDefault="006F24BE" w:rsidP="006F24BE">
            <w:pPr>
              <w:spacing w:after="0" w:line="240" w:lineRule="auto"/>
              <w:ind w:left="-120" w:right="-98"/>
              <w:jc w:val="center"/>
              <w:rPr>
                <w:color w:val="000000"/>
                <w:kern w:val="0"/>
                <w:sz w:val="20"/>
                <w:szCs w:val="20"/>
                <w:highlight w:val="green"/>
              </w:rPr>
            </w:pPr>
            <w:r w:rsidRPr="006F24BE">
              <w:rPr>
                <w:color w:val="000000"/>
                <w:kern w:val="0"/>
                <w:sz w:val="20"/>
                <w:szCs w:val="20"/>
                <w:highlight w:val="green"/>
              </w:rPr>
              <w:t>г. Фатежа»</w:t>
            </w:r>
          </w:p>
        </w:tc>
        <w:tc>
          <w:tcPr>
            <w:tcW w:w="1935" w:type="dxa"/>
            <w:shd w:val="clear" w:color="auto" w:fill="auto"/>
            <w:vAlign w:val="center"/>
          </w:tcPr>
          <w:p w14:paraId="130A9CF5"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Курская область,</w:t>
            </w:r>
          </w:p>
          <w:p w14:paraId="1934271E"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Фатежский район,</w:t>
            </w:r>
          </w:p>
          <w:p w14:paraId="00CD61A6" w14:textId="77777777" w:rsidR="006F24BE" w:rsidRPr="006F24BE" w:rsidRDefault="006F24BE" w:rsidP="006F24BE">
            <w:pPr>
              <w:spacing w:after="0" w:line="240" w:lineRule="auto"/>
              <w:ind w:left="-120" w:right="-98"/>
              <w:jc w:val="center"/>
              <w:rPr>
                <w:iCs/>
                <w:kern w:val="0"/>
                <w:sz w:val="20"/>
                <w:szCs w:val="20"/>
                <w:highlight w:val="green"/>
                <w:lang w:bidi="en-US"/>
              </w:rPr>
            </w:pPr>
            <w:r w:rsidRPr="006F24BE">
              <w:rPr>
                <w:iCs/>
                <w:kern w:val="0"/>
                <w:sz w:val="20"/>
                <w:szCs w:val="20"/>
                <w:highlight w:val="green"/>
                <w:lang w:bidi="en-US"/>
              </w:rPr>
              <w:t>муниципальное образование «</w:t>
            </w:r>
            <w:r w:rsidRPr="006F24BE">
              <w:rPr>
                <w:rFonts w:eastAsia="Times New Roman"/>
                <w:sz w:val="20"/>
                <w:szCs w:val="20"/>
                <w:highlight w:val="green"/>
                <w:lang w:eastAsia="ru-RU"/>
              </w:rPr>
              <w:t xml:space="preserve">город Фатеж», </w:t>
            </w:r>
            <w:r w:rsidRPr="006F24BE">
              <w:rPr>
                <w:iCs/>
                <w:kern w:val="0"/>
                <w:sz w:val="20"/>
                <w:szCs w:val="20"/>
                <w:highlight w:val="green"/>
                <w:lang w:bidi="en-US"/>
              </w:rPr>
              <w:t>ул.Восточная,39</w:t>
            </w:r>
          </w:p>
        </w:tc>
        <w:tc>
          <w:tcPr>
            <w:tcW w:w="1334" w:type="dxa"/>
            <w:shd w:val="clear" w:color="auto" w:fill="auto"/>
            <w:vAlign w:val="center"/>
          </w:tcPr>
          <w:p w14:paraId="6227D62C" w14:textId="77777777" w:rsidR="006F24BE" w:rsidRPr="006F24BE" w:rsidRDefault="006F24BE" w:rsidP="006F24BE">
            <w:pPr>
              <w:spacing w:before="120" w:after="120" w:line="240" w:lineRule="auto"/>
              <w:ind w:left="-120" w:right="-98"/>
              <w:jc w:val="center"/>
              <w:rPr>
                <w:iCs/>
                <w:kern w:val="0"/>
                <w:sz w:val="20"/>
                <w:szCs w:val="20"/>
                <w:highlight w:val="green"/>
                <w:lang w:bidi="en-US"/>
              </w:rPr>
            </w:pPr>
            <w:r w:rsidRPr="006F24BE">
              <w:rPr>
                <w:iCs/>
                <w:kern w:val="0"/>
                <w:sz w:val="20"/>
                <w:szCs w:val="20"/>
                <w:highlight w:val="green"/>
                <w:lang w:bidi="en-US"/>
              </w:rPr>
              <w:t>1972</w:t>
            </w:r>
          </w:p>
        </w:tc>
        <w:tc>
          <w:tcPr>
            <w:tcW w:w="1565" w:type="dxa"/>
            <w:shd w:val="clear" w:color="auto" w:fill="auto"/>
            <w:vAlign w:val="center"/>
          </w:tcPr>
          <w:p w14:paraId="2D505105" w14:textId="77777777" w:rsidR="006F24BE" w:rsidRPr="006F24BE" w:rsidRDefault="006F24BE" w:rsidP="006F24BE">
            <w:pPr>
              <w:spacing w:before="120" w:after="120" w:line="240" w:lineRule="auto"/>
              <w:ind w:left="-120" w:right="-98"/>
              <w:jc w:val="center"/>
              <w:rPr>
                <w:iCs/>
                <w:kern w:val="0"/>
                <w:sz w:val="20"/>
                <w:szCs w:val="20"/>
                <w:highlight w:val="green"/>
                <w:lang w:bidi="en-US"/>
              </w:rPr>
            </w:pPr>
            <w:r w:rsidRPr="006F24BE">
              <w:rPr>
                <w:iCs/>
                <w:kern w:val="0"/>
                <w:sz w:val="20"/>
                <w:szCs w:val="20"/>
                <w:highlight w:val="green"/>
                <w:lang w:bidi="en-US"/>
              </w:rPr>
              <w:t>250</w:t>
            </w:r>
          </w:p>
        </w:tc>
        <w:tc>
          <w:tcPr>
            <w:tcW w:w="1610" w:type="dxa"/>
            <w:shd w:val="clear" w:color="auto" w:fill="auto"/>
            <w:vAlign w:val="center"/>
          </w:tcPr>
          <w:p w14:paraId="7D40F57E" w14:textId="77777777" w:rsidR="006F24BE" w:rsidRPr="006F24BE" w:rsidRDefault="006F24BE" w:rsidP="006F24BE">
            <w:pPr>
              <w:spacing w:before="120" w:after="120" w:line="240" w:lineRule="auto"/>
              <w:ind w:left="-120" w:right="-98"/>
              <w:jc w:val="center"/>
              <w:rPr>
                <w:iCs/>
                <w:kern w:val="0"/>
                <w:sz w:val="20"/>
                <w:szCs w:val="20"/>
                <w:lang w:bidi="en-US"/>
              </w:rPr>
            </w:pPr>
            <w:r w:rsidRPr="006F24BE">
              <w:rPr>
                <w:iCs/>
                <w:kern w:val="0"/>
                <w:sz w:val="20"/>
                <w:szCs w:val="20"/>
                <w:highlight w:val="green"/>
                <w:lang w:bidi="en-US"/>
              </w:rPr>
              <w:t>140</w:t>
            </w:r>
          </w:p>
        </w:tc>
      </w:tr>
      <w:bookmarkEnd w:id="87"/>
    </w:tbl>
    <w:p w14:paraId="62EC643D" w14:textId="77777777" w:rsidR="006F24BE" w:rsidRDefault="006F24BE" w:rsidP="006F24BE">
      <w:pPr>
        <w:pStyle w:val="a5"/>
        <w:widowControl w:val="0"/>
        <w:spacing w:after="0" w:line="360" w:lineRule="auto"/>
        <w:ind w:left="0"/>
        <w:jc w:val="both"/>
        <w:rPr>
          <w:b/>
          <w:bCs/>
        </w:rPr>
      </w:pPr>
    </w:p>
    <w:p w14:paraId="1B4EC175" w14:textId="0A4B45C4" w:rsidR="006F24BE" w:rsidRPr="00F61407" w:rsidRDefault="006F24BE" w:rsidP="006F24BE">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подраздел «</w:t>
      </w:r>
      <w:r w:rsidRPr="006F24BE">
        <w:rPr>
          <w:i/>
          <w:iCs/>
          <w:noProof/>
          <w:kern w:val="0"/>
          <w:sz w:val="22"/>
          <w:szCs w:val="22"/>
          <w:lang w:eastAsia="ru-RU"/>
        </w:rPr>
        <w:t>Детские дошкольные учреждения</w:t>
      </w:r>
      <w:r>
        <w:rPr>
          <w:i/>
          <w:iCs/>
          <w:noProof/>
          <w:kern w:val="0"/>
          <w:sz w:val="22"/>
          <w:szCs w:val="22"/>
          <w:lang w:eastAsia="ru-RU"/>
        </w:rPr>
        <w:t>» изложен</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0842C117" w14:textId="77777777" w:rsidR="006F24BE" w:rsidRDefault="006F24BE" w:rsidP="006F24BE">
      <w:pPr>
        <w:pStyle w:val="a5"/>
        <w:widowControl w:val="0"/>
        <w:spacing w:after="0" w:line="360" w:lineRule="auto"/>
        <w:ind w:left="0"/>
        <w:jc w:val="both"/>
        <w:rPr>
          <w:b/>
          <w:bCs/>
        </w:rPr>
      </w:pPr>
    </w:p>
    <w:p w14:paraId="6CB0C587" w14:textId="77777777" w:rsidR="006B2807" w:rsidRDefault="006B2807" w:rsidP="006F24BE">
      <w:pPr>
        <w:pStyle w:val="a5"/>
        <w:widowControl w:val="0"/>
        <w:spacing w:after="0" w:line="360" w:lineRule="auto"/>
        <w:ind w:left="0"/>
        <w:jc w:val="both"/>
        <w:rPr>
          <w:b/>
          <w:bCs/>
        </w:rPr>
      </w:pPr>
    </w:p>
    <w:p w14:paraId="3332B7BE" w14:textId="77777777" w:rsidR="006B2807" w:rsidRDefault="006B2807" w:rsidP="006F24BE">
      <w:pPr>
        <w:pStyle w:val="a5"/>
        <w:widowControl w:val="0"/>
        <w:spacing w:after="0" w:line="360" w:lineRule="auto"/>
        <w:ind w:left="0"/>
        <w:jc w:val="both"/>
        <w:rPr>
          <w:b/>
          <w:bCs/>
        </w:rPr>
      </w:pPr>
    </w:p>
    <w:p w14:paraId="46B41B31" w14:textId="77777777" w:rsidR="006B2807" w:rsidRDefault="006B2807" w:rsidP="006F24BE">
      <w:pPr>
        <w:pStyle w:val="a5"/>
        <w:widowControl w:val="0"/>
        <w:spacing w:after="0" w:line="360" w:lineRule="auto"/>
        <w:ind w:left="0"/>
        <w:jc w:val="both"/>
        <w:rPr>
          <w:b/>
          <w:bCs/>
        </w:rPr>
      </w:pPr>
    </w:p>
    <w:p w14:paraId="11DFBC54" w14:textId="77777777" w:rsidR="006B2807" w:rsidRDefault="006B2807" w:rsidP="006F24BE">
      <w:pPr>
        <w:pStyle w:val="a5"/>
        <w:widowControl w:val="0"/>
        <w:spacing w:after="0" w:line="360" w:lineRule="auto"/>
        <w:ind w:left="0"/>
        <w:jc w:val="both"/>
        <w:rPr>
          <w:b/>
          <w:bCs/>
        </w:rPr>
      </w:pPr>
    </w:p>
    <w:p w14:paraId="38CA9718" w14:textId="4221D22C" w:rsidR="009C6A80" w:rsidRDefault="009C6A80" w:rsidP="009D1F5C">
      <w:pPr>
        <w:pStyle w:val="a5"/>
        <w:widowControl w:val="0"/>
        <w:spacing w:after="0" w:line="360" w:lineRule="auto"/>
        <w:ind w:left="0" w:firstLine="709"/>
        <w:jc w:val="both"/>
        <w:rPr>
          <w:b/>
          <w:bCs/>
        </w:rPr>
      </w:pPr>
      <w:r w:rsidRPr="00023AD6">
        <w:rPr>
          <w:b/>
          <w:bCs/>
          <w:highlight w:val="green"/>
        </w:rPr>
        <w:lastRenderedPageBreak/>
        <w:t xml:space="preserve">Общеобразовательные </w:t>
      </w:r>
      <w:r w:rsidR="006F24BE" w:rsidRPr="00023AD6">
        <w:rPr>
          <w:b/>
          <w:bCs/>
          <w:highlight w:val="green"/>
        </w:rPr>
        <w:t>организации</w:t>
      </w:r>
      <w:r w:rsidR="00100D7C" w:rsidRPr="00023AD6">
        <w:rPr>
          <w:b/>
          <w:bCs/>
          <w:highlight w:val="green"/>
        </w:rPr>
        <w:t>.</w:t>
      </w:r>
    </w:p>
    <w:p w14:paraId="0814A59A" w14:textId="77777777" w:rsidR="006F24BE" w:rsidRDefault="006F24BE" w:rsidP="006F24BE">
      <w:pPr>
        <w:pStyle w:val="a5"/>
        <w:widowControl w:val="0"/>
        <w:spacing w:after="0" w:line="360" w:lineRule="auto"/>
        <w:ind w:left="0"/>
        <w:jc w:val="both"/>
        <w:rPr>
          <w:b/>
          <w:bCs/>
        </w:rPr>
      </w:pPr>
    </w:p>
    <w:p w14:paraId="19898739" w14:textId="2082F6D7" w:rsidR="006F24BE" w:rsidRPr="00F61407" w:rsidRDefault="006F24BE" w:rsidP="00023AD6">
      <w:pPr>
        <w:tabs>
          <w:tab w:val="left" w:pos="709"/>
        </w:tabs>
        <w:suppressAutoHyphens/>
        <w:spacing w:line="240" w:lineRule="auto"/>
        <w:jc w:val="both"/>
        <w:rPr>
          <w:sz w:val="22"/>
          <w:szCs w:val="22"/>
        </w:rPr>
      </w:pPr>
      <w:r w:rsidRPr="004F3D95">
        <w:rPr>
          <w:i/>
          <w:iCs/>
          <w:noProof/>
          <w:kern w:val="0"/>
          <w:sz w:val="22"/>
          <w:szCs w:val="22"/>
          <w:lang w:eastAsia="ru-RU"/>
        </w:rPr>
        <w:t>(</w:t>
      </w:r>
      <w:r>
        <w:rPr>
          <w:i/>
          <w:iCs/>
          <w:noProof/>
          <w:kern w:val="0"/>
          <w:sz w:val="22"/>
          <w:szCs w:val="22"/>
          <w:lang w:eastAsia="ru-RU"/>
        </w:rPr>
        <w:t>наименование подраздела «</w:t>
      </w:r>
      <w:r w:rsidRPr="006F24BE">
        <w:rPr>
          <w:i/>
          <w:iCs/>
          <w:noProof/>
          <w:kern w:val="0"/>
          <w:sz w:val="22"/>
          <w:szCs w:val="22"/>
          <w:lang w:eastAsia="ru-RU"/>
        </w:rPr>
        <w:t>Общеобразовательные школы</w:t>
      </w:r>
      <w:r>
        <w:rPr>
          <w:i/>
          <w:iCs/>
          <w:noProof/>
          <w:kern w:val="0"/>
          <w:sz w:val="22"/>
          <w:szCs w:val="22"/>
          <w:lang w:eastAsia="ru-RU"/>
        </w:rPr>
        <w:t>» изложен</w:t>
      </w:r>
      <w:r w:rsidR="00CD15C7">
        <w:rPr>
          <w:i/>
          <w:iCs/>
          <w:noProof/>
          <w:kern w:val="0"/>
          <w:sz w:val="22"/>
          <w:szCs w:val="22"/>
          <w:lang w:eastAsia="ru-RU"/>
        </w:rPr>
        <w:t>о</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7651088D" w14:textId="77777777" w:rsidR="006F24BE" w:rsidRDefault="006F24BE" w:rsidP="006F24BE">
      <w:pPr>
        <w:pStyle w:val="a5"/>
        <w:widowControl w:val="0"/>
        <w:spacing w:after="0" w:line="360" w:lineRule="auto"/>
        <w:ind w:left="0"/>
        <w:jc w:val="both"/>
        <w:rPr>
          <w:b/>
          <w:bCs/>
        </w:rPr>
      </w:pPr>
    </w:p>
    <w:p w14:paraId="4F133428" w14:textId="475DC2DE" w:rsidR="001E6AA6" w:rsidRDefault="001E6AA6" w:rsidP="001E6AA6">
      <w:pPr>
        <w:tabs>
          <w:tab w:val="left" w:pos="7935"/>
        </w:tabs>
        <w:spacing w:after="0" w:line="360" w:lineRule="auto"/>
        <w:ind w:firstLine="709"/>
        <w:jc w:val="both"/>
        <w:rPr>
          <w:bCs/>
        </w:rPr>
      </w:pPr>
      <w:r>
        <w:rPr>
          <w:bCs/>
        </w:rPr>
        <w:t>Обеспеченность</w:t>
      </w:r>
      <w:r w:rsidR="00976890" w:rsidRPr="00492E43">
        <w:rPr>
          <w:bCs/>
        </w:rPr>
        <w:t xml:space="preserve"> населения </w:t>
      </w:r>
      <w:r w:rsidR="007E5FA8">
        <w:rPr>
          <w:bCs/>
        </w:rPr>
        <w:t>г</w:t>
      </w:r>
      <w:r w:rsidR="007922C9">
        <w:rPr>
          <w:bCs/>
        </w:rPr>
        <w:t>орода Фатеж</w:t>
      </w:r>
      <w:r w:rsidR="00976890" w:rsidRPr="00492E43">
        <w:rPr>
          <w:bCs/>
        </w:rPr>
        <w:t xml:space="preserve"> услугами общеобразовательных </w:t>
      </w:r>
      <w:r w:rsidR="006F24BE" w:rsidRPr="006F24BE">
        <w:rPr>
          <w:bCs/>
          <w:highlight w:val="green"/>
        </w:rPr>
        <w:t>организаций</w:t>
      </w:r>
      <w:r w:rsidR="00976890" w:rsidRPr="00492E43">
        <w:rPr>
          <w:bCs/>
        </w:rPr>
        <w:t xml:space="preserve"> </w:t>
      </w:r>
      <w:r>
        <w:rPr>
          <w:bCs/>
        </w:rPr>
        <w:t xml:space="preserve">– 100%. </w:t>
      </w:r>
    </w:p>
    <w:p w14:paraId="0251CB35" w14:textId="77777777" w:rsidR="006F24BE" w:rsidRDefault="006F24BE" w:rsidP="006F24BE">
      <w:pPr>
        <w:tabs>
          <w:tab w:val="left" w:pos="7935"/>
        </w:tabs>
        <w:spacing w:after="0" w:line="360" w:lineRule="auto"/>
        <w:jc w:val="both"/>
        <w:rPr>
          <w:bCs/>
        </w:rPr>
      </w:pPr>
    </w:p>
    <w:p w14:paraId="1957613C" w14:textId="77777777" w:rsidR="006F24BE" w:rsidRPr="00F61407" w:rsidRDefault="006F24BE" w:rsidP="006F24BE">
      <w:pPr>
        <w:tabs>
          <w:tab w:val="left" w:pos="709"/>
        </w:tabs>
        <w:suppressAutoHyphens/>
        <w:spacing w:line="240" w:lineRule="auto"/>
        <w:rPr>
          <w:sz w:val="22"/>
          <w:szCs w:val="22"/>
        </w:rPr>
      </w:pPr>
      <w:bookmarkStart w:id="88" w:name="_Hlk194591218"/>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88"/>
    <w:p w14:paraId="2EC4C477" w14:textId="77777777" w:rsidR="007E5FA8" w:rsidRDefault="007E5FA8" w:rsidP="006F24BE">
      <w:pPr>
        <w:tabs>
          <w:tab w:val="left" w:pos="7935"/>
        </w:tabs>
        <w:spacing w:after="0" w:line="360" w:lineRule="auto"/>
        <w:jc w:val="both"/>
        <w:rPr>
          <w:bCs/>
        </w:rPr>
      </w:pPr>
    </w:p>
    <w:p w14:paraId="4DB1CC37" w14:textId="0083EAD0" w:rsidR="00850B23" w:rsidRPr="006F24BE" w:rsidRDefault="006F24BE" w:rsidP="00850B23">
      <w:pPr>
        <w:pStyle w:val="af6"/>
        <w:spacing w:after="0" w:line="360" w:lineRule="auto"/>
        <w:jc w:val="both"/>
        <w:rPr>
          <w:rFonts w:eastAsia="Times New Roman"/>
          <w:bCs w:val="0"/>
          <w:color w:val="auto"/>
          <w:kern w:val="0"/>
          <w:sz w:val="20"/>
          <w:szCs w:val="20"/>
          <w:highlight w:val="green"/>
          <w:lang w:eastAsia="ru-RU"/>
        </w:rPr>
      </w:pPr>
      <w:r w:rsidRPr="006F24BE">
        <w:rPr>
          <w:rFonts w:eastAsia="Times New Roman"/>
          <w:bCs w:val="0"/>
          <w:color w:val="auto"/>
          <w:kern w:val="0"/>
          <w:sz w:val="20"/>
          <w:szCs w:val="20"/>
          <w:highlight w:val="green"/>
          <w:lang w:eastAsia="ru-RU"/>
        </w:rPr>
        <w:t>Таблица. Характеристика общеобразовательных организаций муниципального образования «город Фатеж» Фатежского района Курской области</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18"/>
        <w:gridCol w:w="1935"/>
        <w:gridCol w:w="1334"/>
        <w:gridCol w:w="1565"/>
        <w:gridCol w:w="1610"/>
      </w:tblGrid>
      <w:tr w:rsidR="006F24BE" w:rsidRPr="006F24BE" w14:paraId="48893AF5" w14:textId="77777777" w:rsidTr="002C39EF">
        <w:trPr>
          <w:trHeight w:val="790"/>
          <w:jc w:val="center"/>
        </w:trPr>
        <w:tc>
          <w:tcPr>
            <w:tcW w:w="562" w:type="dxa"/>
            <w:vAlign w:val="center"/>
          </w:tcPr>
          <w:p w14:paraId="0C56226D" w14:textId="77777777" w:rsidR="006F24BE" w:rsidRPr="006F24BE" w:rsidRDefault="006F24BE" w:rsidP="002C39EF">
            <w:pPr>
              <w:spacing w:after="0" w:line="240" w:lineRule="auto"/>
              <w:jc w:val="center"/>
              <w:rPr>
                <w:b/>
                <w:iCs/>
                <w:sz w:val="20"/>
                <w:szCs w:val="20"/>
                <w:highlight w:val="green"/>
                <w:lang w:bidi="en-US"/>
              </w:rPr>
            </w:pPr>
            <w:r w:rsidRPr="006F24BE">
              <w:rPr>
                <w:b/>
                <w:iCs/>
                <w:sz w:val="20"/>
                <w:szCs w:val="20"/>
                <w:highlight w:val="green"/>
                <w:lang w:bidi="en-US"/>
              </w:rPr>
              <w:t>№ п/п</w:t>
            </w:r>
          </w:p>
        </w:tc>
        <w:tc>
          <w:tcPr>
            <w:tcW w:w="2118" w:type="dxa"/>
            <w:shd w:val="clear" w:color="auto" w:fill="auto"/>
            <w:vAlign w:val="center"/>
            <w:hideMark/>
          </w:tcPr>
          <w:p w14:paraId="5F7375F4" w14:textId="77777777" w:rsidR="006F24BE" w:rsidRPr="006F24BE" w:rsidRDefault="006F24BE" w:rsidP="002C39EF">
            <w:pPr>
              <w:spacing w:after="0" w:line="240" w:lineRule="auto"/>
              <w:jc w:val="center"/>
              <w:rPr>
                <w:b/>
                <w:iCs/>
                <w:sz w:val="20"/>
                <w:szCs w:val="20"/>
                <w:highlight w:val="green"/>
                <w:lang w:bidi="en-US"/>
              </w:rPr>
            </w:pPr>
            <w:r w:rsidRPr="006F24BE">
              <w:rPr>
                <w:b/>
                <w:iCs/>
                <w:sz w:val="20"/>
                <w:szCs w:val="20"/>
                <w:highlight w:val="green"/>
                <w:lang w:bidi="en-US"/>
              </w:rPr>
              <w:t>Название организации</w:t>
            </w:r>
          </w:p>
        </w:tc>
        <w:tc>
          <w:tcPr>
            <w:tcW w:w="1935" w:type="dxa"/>
            <w:shd w:val="clear" w:color="auto" w:fill="auto"/>
            <w:vAlign w:val="center"/>
            <w:hideMark/>
          </w:tcPr>
          <w:p w14:paraId="6B8100FB" w14:textId="77777777" w:rsidR="006F24BE" w:rsidRPr="006F24BE" w:rsidRDefault="006F24BE" w:rsidP="002C39EF">
            <w:pPr>
              <w:spacing w:after="0" w:line="240" w:lineRule="auto"/>
              <w:jc w:val="center"/>
              <w:rPr>
                <w:b/>
                <w:iCs/>
                <w:sz w:val="20"/>
                <w:szCs w:val="20"/>
                <w:highlight w:val="green"/>
                <w:lang w:bidi="en-US"/>
              </w:rPr>
            </w:pPr>
            <w:r w:rsidRPr="006F24BE">
              <w:rPr>
                <w:b/>
                <w:iCs/>
                <w:sz w:val="20"/>
                <w:szCs w:val="20"/>
                <w:highlight w:val="green"/>
                <w:lang w:bidi="en-US"/>
              </w:rPr>
              <w:t>Местонахождение организации</w:t>
            </w:r>
          </w:p>
        </w:tc>
        <w:tc>
          <w:tcPr>
            <w:tcW w:w="1334" w:type="dxa"/>
            <w:shd w:val="clear" w:color="auto" w:fill="auto"/>
            <w:vAlign w:val="center"/>
            <w:hideMark/>
          </w:tcPr>
          <w:p w14:paraId="4F0F9A3D" w14:textId="77777777" w:rsidR="006F24BE" w:rsidRPr="006F24BE" w:rsidRDefault="006F24BE" w:rsidP="002C39EF">
            <w:pPr>
              <w:spacing w:after="0" w:line="240" w:lineRule="auto"/>
              <w:jc w:val="center"/>
              <w:rPr>
                <w:b/>
                <w:iCs/>
                <w:sz w:val="20"/>
                <w:szCs w:val="20"/>
                <w:highlight w:val="green"/>
                <w:lang w:bidi="en-US"/>
              </w:rPr>
            </w:pPr>
            <w:r w:rsidRPr="006F24BE">
              <w:rPr>
                <w:b/>
                <w:iCs/>
                <w:sz w:val="20"/>
                <w:szCs w:val="20"/>
                <w:highlight w:val="green"/>
                <w:lang w:bidi="en-US"/>
              </w:rPr>
              <w:t>Год постройки</w:t>
            </w:r>
          </w:p>
        </w:tc>
        <w:tc>
          <w:tcPr>
            <w:tcW w:w="1565" w:type="dxa"/>
            <w:shd w:val="clear" w:color="auto" w:fill="auto"/>
            <w:vAlign w:val="center"/>
            <w:hideMark/>
          </w:tcPr>
          <w:p w14:paraId="249CF625" w14:textId="77777777" w:rsidR="006F24BE" w:rsidRPr="006F24BE" w:rsidRDefault="006F24BE" w:rsidP="002C39EF">
            <w:pPr>
              <w:spacing w:after="0" w:line="240" w:lineRule="auto"/>
              <w:jc w:val="center"/>
              <w:rPr>
                <w:rFonts w:eastAsia="Times New Roman"/>
                <w:b/>
                <w:sz w:val="20"/>
                <w:szCs w:val="20"/>
                <w:highlight w:val="green"/>
                <w:lang w:eastAsia="ru-RU"/>
              </w:rPr>
            </w:pPr>
            <w:r w:rsidRPr="006F24BE">
              <w:rPr>
                <w:rFonts w:eastAsia="Times New Roman"/>
                <w:b/>
                <w:spacing w:val="-4"/>
                <w:sz w:val="20"/>
                <w:szCs w:val="20"/>
                <w:highlight w:val="green"/>
                <w:lang w:eastAsia="ru-RU"/>
              </w:rPr>
              <w:t>Количеств</w:t>
            </w:r>
            <w:r w:rsidRPr="006F24BE">
              <w:rPr>
                <w:rFonts w:eastAsia="Times New Roman"/>
                <w:b/>
                <w:sz w:val="20"/>
                <w:szCs w:val="20"/>
                <w:highlight w:val="green"/>
                <w:lang w:eastAsia="ru-RU"/>
              </w:rPr>
              <w:t>о</w:t>
            </w:r>
          </w:p>
          <w:p w14:paraId="349BB711" w14:textId="77777777" w:rsidR="006F24BE" w:rsidRPr="006F24BE" w:rsidRDefault="006F24BE" w:rsidP="002C39EF">
            <w:pPr>
              <w:spacing w:after="0" w:line="240" w:lineRule="auto"/>
              <w:jc w:val="center"/>
              <w:rPr>
                <w:b/>
                <w:iCs/>
                <w:sz w:val="20"/>
                <w:szCs w:val="20"/>
                <w:highlight w:val="green"/>
                <w:lang w:bidi="en-US"/>
              </w:rPr>
            </w:pPr>
            <w:r w:rsidRPr="006F24BE">
              <w:rPr>
                <w:rFonts w:eastAsia="Times New Roman"/>
                <w:b/>
                <w:sz w:val="20"/>
                <w:szCs w:val="20"/>
                <w:highlight w:val="green"/>
                <w:lang w:eastAsia="ru-RU"/>
              </w:rPr>
              <w:t>мест (проектное)</w:t>
            </w:r>
          </w:p>
        </w:tc>
        <w:tc>
          <w:tcPr>
            <w:tcW w:w="1610" w:type="dxa"/>
            <w:shd w:val="clear" w:color="auto" w:fill="auto"/>
            <w:vAlign w:val="center"/>
            <w:hideMark/>
          </w:tcPr>
          <w:p w14:paraId="54CAE7E8" w14:textId="77777777" w:rsidR="006F24BE" w:rsidRPr="006F24BE" w:rsidRDefault="006F24BE" w:rsidP="002C39EF">
            <w:pPr>
              <w:spacing w:after="0" w:line="240" w:lineRule="auto"/>
              <w:jc w:val="center"/>
              <w:rPr>
                <w:rFonts w:eastAsia="Times New Roman"/>
                <w:b/>
                <w:sz w:val="20"/>
                <w:szCs w:val="20"/>
                <w:highlight w:val="green"/>
                <w:lang w:eastAsia="ru-RU"/>
              </w:rPr>
            </w:pPr>
            <w:r w:rsidRPr="006F24BE">
              <w:rPr>
                <w:rFonts w:eastAsia="Times New Roman"/>
                <w:b/>
                <w:spacing w:val="-4"/>
                <w:sz w:val="20"/>
                <w:szCs w:val="20"/>
                <w:highlight w:val="green"/>
                <w:lang w:eastAsia="ru-RU"/>
              </w:rPr>
              <w:t>Количеств</w:t>
            </w:r>
            <w:r w:rsidRPr="006F24BE">
              <w:rPr>
                <w:rFonts w:eastAsia="Times New Roman"/>
                <w:b/>
                <w:sz w:val="20"/>
                <w:szCs w:val="20"/>
                <w:highlight w:val="green"/>
                <w:lang w:eastAsia="ru-RU"/>
              </w:rPr>
              <w:t>о</w:t>
            </w:r>
          </w:p>
          <w:p w14:paraId="072F9C3B" w14:textId="77777777" w:rsidR="006F24BE" w:rsidRPr="006F24BE" w:rsidRDefault="006F24BE" w:rsidP="002C39EF">
            <w:pPr>
              <w:spacing w:after="0" w:line="240" w:lineRule="auto"/>
              <w:jc w:val="center"/>
              <w:rPr>
                <w:b/>
                <w:iCs/>
                <w:sz w:val="20"/>
                <w:szCs w:val="20"/>
                <w:highlight w:val="green"/>
                <w:lang w:bidi="en-US"/>
              </w:rPr>
            </w:pPr>
            <w:r w:rsidRPr="006F24BE">
              <w:rPr>
                <w:rFonts w:eastAsia="Times New Roman"/>
                <w:b/>
                <w:sz w:val="20"/>
                <w:szCs w:val="20"/>
                <w:highlight w:val="green"/>
                <w:lang w:eastAsia="ru-RU"/>
              </w:rPr>
              <w:t>мест (фактическое)</w:t>
            </w:r>
          </w:p>
        </w:tc>
      </w:tr>
      <w:tr w:rsidR="006F24BE" w:rsidRPr="006F24BE" w14:paraId="4A36C1BC" w14:textId="77777777" w:rsidTr="002C39EF">
        <w:trPr>
          <w:trHeight w:val="704"/>
          <w:jc w:val="center"/>
        </w:trPr>
        <w:tc>
          <w:tcPr>
            <w:tcW w:w="562" w:type="dxa"/>
            <w:vAlign w:val="center"/>
          </w:tcPr>
          <w:p w14:paraId="53A79355" w14:textId="77777777" w:rsidR="006F24BE" w:rsidRPr="006F24BE" w:rsidRDefault="006F24BE" w:rsidP="002C39EF">
            <w:pPr>
              <w:spacing w:after="0" w:line="240" w:lineRule="auto"/>
              <w:ind w:left="-120" w:right="-98"/>
              <w:jc w:val="center"/>
              <w:rPr>
                <w:iCs/>
                <w:sz w:val="20"/>
                <w:highlight w:val="green"/>
              </w:rPr>
            </w:pPr>
            <w:r w:rsidRPr="006F24BE">
              <w:rPr>
                <w:iCs/>
                <w:sz w:val="20"/>
                <w:highlight w:val="green"/>
              </w:rPr>
              <w:t>1</w:t>
            </w:r>
          </w:p>
        </w:tc>
        <w:tc>
          <w:tcPr>
            <w:tcW w:w="211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ECC04E9" w14:textId="77777777" w:rsidR="006F24BE" w:rsidRPr="006F24BE" w:rsidRDefault="006F24BE" w:rsidP="002C39EF">
            <w:pPr>
              <w:spacing w:after="0" w:line="240" w:lineRule="auto"/>
              <w:ind w:left="-120" w:right="-98"/>
              <w:jc w:val="center"/>
              <w:rPr>
                <w:iCs/>
                <w:sz w:val="20"/>
                <w:szCs w:val="20"/>
                <w:highlight w:val="green"/>
                <w:lang w:bidi="en-US"/>
              </w:rPr>
            </w:pPr>
            <w:r w:rsidRPr="006F24BE">
              <w:rPr>
                <w:spacing w:val="-4"/>
                <w:sz w:val="20"/>
                <w:szCs w:val="20"/>
                <w:highlight w:val="green"/>
              </w:rPr>
              <w:t>МКОУ «Фатежская СОШ №1»</w:t>
            </w:r>
          </w:p>
        </w:tc>
        <w:tc>
          <w:tcPr>
            <w:tcW w:w="1935" w:type="dxa"/>
            <w:shd w:val="clear" w:color="auto" w:fill="auto"/>
            <w:vAlign w:val="center"/>
          </w:tcPr>
          <w:p w14:paraId="53E54119"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Курская область,</w:t>
            </w:r>
          </w:p>
          <w:p w14:paraId="1CFF4FD9"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Фатежский район,</w:t>
            </w:r>
          </w:p>
          <w:p w14:paraId="09A703AA"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муниципальное образование «</w:t>
            </w:r>
            <w:r w:rsidRPr="006F24BE">
              <w:rPr>
                <w:rFonts w:eastAsia="Times New Roman"/>
                <w:sz w:val="20"/>
                <w:szCs w:val="20"/>
                <w:highlight w:val="green"/>
                <w:lang w:eastAsia="ru-RU"/>
              </w:rPr>
              <w:t>город Фатеж»,</w:t>
            </w:r>
          </w:p>
          <w:p w14:paraId="67443D57"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ул.Красная,26</w:t>
            </w:r>
          </w:p>
        </w:tc>
        <w:tc>
          <w:tcPr>
            <w:tcW w:w="133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FF20F5E"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iCs/>
                <w:color w:val="000000"/>
                <w:sz w:val="20"/>
                <w:szCs w:val="20"/>
                <w:highlight w:val="green"/>
                <w:lang w:bidi="en-US"/>
              </w:rPr>
              <w:t>1918</w:t>
            </w:r>
          </w:p>
        </w:tc>
        <w:tc>
          <w:tcPr>
            <w:tcW w:w="1565"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4445E0B"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color w:val="000000"/>
                <w:sz w:val="20"/>
                <w:szCs w:val="20"/>
                <w:highlight w:val="green"/>
              </w:rPr>
              <w:t>350</w:t>
            </w:r>
          </w:p>
        </w:tc>
        <w:tc>
          <w:tcPr>
            <w:tcW w:w="161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DD89E1F" w14:textId="77777777" w:rsidR="006F24BE" w:rsidRPr="006F24BE" w:rsidRDefault="006F24BE" w:rsidP="002C39EF">
            <w:pPr>
              <w:spacing w:before="120" w:after="120" w:line="240" w:lineRule="auto"/>
              <w:ind w:left="-120" w:right="-98"/>
              <w:jc w:val="center"/>
              <w:rPr>
                <w:iCs/>
                <w:sz w:val="20"/>
                <w:szCs w:val="20"/>
                <w:highlight w:val="green"/>
                <w:lang w:bidi="en-US"/>
              </w:rPr>
            </w:pPr>
            <w:r w:rsidRPr="006F24BE">
              <w:rPr>
                <w:color w:val="000000"/>
                <w:sz w:val="20"/>
                <w:szCs w:val="20"/>
                <w:highlight w:val="green"/>
              </w:rPr>
              <w:t>404</w:t>
            </w:r>
          </w:p>
        </w:tc>
      </w:tr>
      <w:tr w:rsidR="006F24BE" w:rsidRPr="006F24BE" w14:paraId="5B50A1FA" w14:textId="77777777" w:rsidTr="002C39EF">
        <w:trPr>
          <w:trHeight w:val="704"/>
          <w:jc w:val="center"/>
        </w:trPr>
        <w:tc>
          <w:tcPr>
            <w:tcW w:w="562" w:type="dxa"/>
            <w:vAlign w:val="center"/>
          </w:tcPr>
          <w:p w14:paraId="31B32529" w14:textId="77777777" w:rsidR="006F24BE" w:rsidRPr="006F24BE" w:rsidRDefault="006F24BE" w:rsidP="002C39EF">
            <w:pPr>
              <w:spacing w:after="0" w:line="240" w:lineRule="auto"/>
              <w:ind w:left="-120" w:right="-98"/>
              <w:jc w:val="center"/>
              <w:rPr>
                <w:iCs/>
                <w:sz w:val="20"/>
                <w:highlight w:val="green"/>
              </w:rPr>
            </w:pPr>
            <w:r w:rsidRPr="006F24BE">
              <w:rPr>
                <w:iCs/>
                <w:sz w:val="20"/>
                <w:highlight w:val="green"/>
              </w:rPr>
              <w:t>2</w:t>
            </w:r>
          </w:p>
        </w:tc>
        <w:tc>
          <w:tcPr>
            <w:tcW w:w="2118"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0A563E5" w14:textId="77777777" w:rsidR="006F24BE" w:rsidRPr="006F24BE" w:rsidRDefault="006F24BE" w:rsidP="002C39EF">
            <w:pPr>
              <w:spacing w:after="0" w:line="240" w:lineRule="auto"/>
              <w:ind w:left="-120" w:right="-98"/>
              <w:jc w:val="center"/>
              <w:rPr>
                <w:color w:val="000000"/>
                <w:sz w:val="20"/>
                <w:szCs w:val="20"/>
                <w:highlight w:val="green"/>
              </w:rPr>
            </w:pPr>
            <w:r w:rsidRPr="006F24BE">
              <w:rPr>
                <w:spacing w:val="-4"/>
                <w:sz w:val="20"/>
                <w:szCs w:val="20"/>
                <w:highlight w:val="green"/>
              </w:rPr>
              <w:t>МКОУ «Фатежская СОШ №2»</w:t>
            </w:r>
          </w:p>
        </w:tc>
        <w:tc>
          <w:tcPr>
            <w:tcW w:w="1935" w:type="dxa"/>
            <w:shd w:val="clear" w:color="auto" w:fill="auto"/>
            <w:vAlign w:val="center"/>
          </w:tcPr>
          <w:p w14:paraId="23F62567"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Курская область,</w:t>
            </w:r>
          </w:p>
          <w:p w14:paraId="3505B8C2"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Фатежский район,</w:t>
            </w:r>
          </w:p>
          <w:p w14:paraId="378DCA3C"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муниципальное образование «</w:t>
            </w:r>
            <w:r w:rsidRPr="006F24BE">
              <w:rPr>
                <w:rFonts w:eastAsia="Times New Roman"/>
                <w:sz w:val="20"/>
                <w:szCs w:val="20"/>
                <w:highlight w:val="green"/>
                <w:lang w:eastAsia="ru-RU"/>
              </w:rPr>
              <w:t xml:space="preserve">город Фатеж», </w:t>
            </w:r>
            <w:r w:rsidRPr="006F24BE">
              <w:rPr>
                <w:iCs/>
                <w:sz w:val="20"/>
                <w:szCs w:val="20"/>
                <w:highlight w:val="green"/>
                <w:lang w:bidi="en-US"/>
              </w:rPr>
              <w:t>ул. Тихая, 31</w:t>
            </w:r>
          </w:p>
        </w:tc>
        <w:tc>
          <w:tcPr>
            <w:tcW w:w="133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5943EE1"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iCs/>
                <w:color w:val="000000"/>
                <w:sz w:val="20"/>
                <w:szCs w:val="20"/>
                <w:highlight w:val="green"/>
                <w:lang w:bidi="en-US"/>
              </w:rPr>
              <w:t>1964</w:t>
            </w:r>
          </w:p>
        </w:tc>
        <w:tc>
          <w:tcPr>
            <w:tcW w:w="1565"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33D2AD6"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color w:val="000000"/>
                <w:sz w:val="20"/>
                <w:szCs w:val="20"/>
                <w:highlight w:val="green"/>
              </w:rPr>
              <w:t>620</w:t>
            </w:r>
          </w:p>
        </w:tc>
        <w:tc>
          <w:tcPr>
            <w:tcW w:w="161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CA11933" w14:textId="77777777" w:rsidR="006F24BE" w:rsidRPr="006F24BE" w:rsidRDefault="006F24BE" w:rsidP="002C39EF">
            <w:pPr>
              <w:spacing w:before="120" w:after="120" w:line="240" w:lineRule="auto"/>
              <w:ind w:left="-120" w:right="-98"/>
              <w:jc w:val="center"/>
              <w:rPr>
                <w:iCs/>
                <w:sz w:val="20"/>
                <w:szCs w:val="20"/>
                <w:highlight w:val="green"/>
                <w:lang w:bidi="en-US"/>
              </w:rPr>
            </w:pPr>
            <w:r w:rsidRPr="006F24BE">
              <w:rPr>
                <w:color w:val="000000"/>
                <w:sz w:val="20"/>
                <w:szCs w:val="20"/>
                <w:highlight w:val="green"/>
              </w:rPr>
              <w:t>522</w:t>
            </w:r>
          </w:p>
        </w:tc>
      </w:tr>
      <w:tr w:rsidR="006F24BE" w:rsidRPr="006F24BE" w14:paraId="6B4B4866" w14:textId="77777777" w:rsidTr="002C39EF">
        <w:trPr>
          <w:trHeight w:val="704"/>
          <w:jc w:val="center"/>
        </w:trPr>
        <w:tc>
          <w:tcPr>
            <w:tcW w:w="562" w:type="dxa"/>
            <w:vAlign w:val="center"/>
          </w:tcPr>
          <w:p w14:paraId="3F62D59A" w14:textId="77777777" w:rsidR="006F24BE" w:rsidRPr="006F24BE" w:rsidRDefault="006F24BE" w:rsidP="002C39EF">
            <w:pPr>
              <w:spacing w:after="0" w:line="240" w:lineRule="auto"/>
              <w:ind w:left="-120" w:right="-98"/>
              <w:jc w:val="center"/>
              <w:rPr>
                <w:iCs/>
                <w:sz w:val="20"/>
                <w:highlight w:val="green"/>
              </w:rPr>
            </w:pPr>
            <w:r w:rsidRPr="006F24BE">
              <w:rPr>
                <w:iCs/>
                <w:sz w:val="20"/>
                <w:highlight w:val="green"/>
              </w:rPr>
              <w:t>3</w:t>
            </w:r>
          </w:p>
        </w:tc>
        <w:tc>
          <w:tcPr>
            <w:tcW w:w="2118"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DA9505B" w14:textId="4F3B5021" w:rsidR="006F24BE" w:rsidRPr="006F24BE" w:rsidRDefault="006F24BE" w:rsidP="002C39EF">
            <w:pPr>
              <w:spacing w:after="0" w:line="240" w:lineRule="auto"/>
              <w:ind w:left="-120" w:right="-98"/>
              <w:jc w:val="center"/>
              <w:rPr>
                <w:color w:val="000000"/>
                <w:sz w:val="20"/>
                <w:szCs w:val="20"/>
                <w:highlight w:val="green"/>
              </w:rPr>
            </w:pPr>
            <w:r w:rsidRPr="006F24BE">
              <w:rPr>
                <w:sz w:val="20"/>
                <w:szCs w:val="20"/>
                <w:highlight w:val="green"/>
              </w:rPr>
              <w:t>Начальная школа №</w:t>
            </w:r>
            <w:r w:rsidR="00FA0C01">
              <w:rPr>
                <w:sz w:val="20"/>
                <w:szCs w:val="20"/>
                <w:highlight w:val="green"/>
              </w:rPr>
              <w:t xml:space="preserve"> </w:t>
            </w:r>
            <w:r w:rsidRPr="006F24BE">
              <w:rPr>
                <w:sz w:val="20"/>
                <w:szCs w:val="20"/>
                <w:highlight w:val="green"/>
              </w:rPr>
              <w:t>1</w:t>
            </w:r>
          </w:p>
        </w:tc>
        <w:tc>
          <w:tcPr>
            <w:tcW w:w="1935" w:type="dxa"/>
            <w:shd w:val="clear" w:color="auto" w:fill="auto"/>
            <w:vAlign w:val="center"/>
          </w:tcPr>
          <w:p w14:paraId="737CA3F9"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Курская область,</w:t>
            </w:r>
          </w:p>
          <w:p w14:paraId="0FAB7D66"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Фатежский район,</w:t>
            </w:r>
          </w:p>
          <w:p w14:paraId="40F661EF"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 xml:space="preserve">муниципальное образование «город Фатеж», </w:t>
            </w:r>
          </w:p>
          <w:p w14:paraId="4717EA49"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ул. К. Маркса, 30</w:t>
            </w:r>
          </w:p>
        </w:tc>
        <w:tc>
          <w:tcPr>
            <w:tcW w:w="133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B83D1E6"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iCs/>
                <w:color w:val="000000"/>
                <w:sz w:val="20"/>
                <w:szCs w:val="20"/>
                <w:highlight w:val="green"/>
                <w:lang w:bidi="en-US"/>
              </w:rPr>
              <w:t>1918</w:t>
            </w:r>
          </w:p>
        </w:tc>
        <w:tc>
          <w:tcPr>
            <w:tcW w:w="1565"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B186D87"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color w:val="000000"/>
                <w:sz w:val="20"/>
                <w:szCs w:val="20"/>
                <w:highlight w:val="green"/>
              </w:rPr>
              <w:t>100</w:t>
            </w:r>
          </w:p>
        </w:tc>
        <w:tc>
          <w:tcPr>
            <w:tcW w:w="161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32E8904" w14:textId="77777777" w:rsidR="006F24BE" w:rsidRPr="006F24BE" w:rsidRDefault="006F24BE" w:rsidP="002C39EF">
            <w:pPr>
              <w:spacing w:before="120" w:after="120" w:line="240" w:lineRule="auto"/>
              <w:ind w:left="-120" w:right="-98"/>
              <w:jc w:val="center"/>
              <w:rPr>
                <w:iCs/>
                <w:sz w:val="20"/>
                <w:szCs w:val="20"/>
                <w:highlight w:val="green"/>
                <w:lang w:bidi="en-US"/>
              </w:rPr>
            </w:pPr>
          </w:p>
        </w:tc>
      </w:tr>
      <w:tr w:rsidR="006F24BE" w:rsidRPr="006F24BE" w14:paraId="52F138DE" w14:textId="77777777" w:rsidTr="002C39EF">
        <w:trPr>
          <w:trHeight w:val="704"/>
          <w:jc w:val="center"/>
        </w:trPr>
        <w:tc>
          <w:tcPr>
            <w:tcW w:w="562" w:type="dxa"/>
            <w:vAlign w:val="center"/>
          </w:tcPr>
          <w:p w14:paraId="42256B1D" w14:textId="77777777" w:rsidR="006F24BE" w:rsidRPr="006F24BE" w:rsidRDefault="006F24BE" w:rsidP="002C39EF">
            <w:pPr>
              <w:spacing w:after="0" w:line="240" w:lineRule="auto"/>
              <w:ind w:left="-120" w:right="-98"/>
              <w:jc w:val="center"/>
              <w:rPr>
                <w:iCs/>
                <w:sz w:val="20"/>
                <w:highlight w:val="green"/>
              </w:rPr>
            </w:pPr>
            <w:r w:rsidRPr="006F24BE">
              <w:rPr>
                <w:iCs/>
                <w:sz w:val="20"/>
                <w:highlight w:val="green"/>
              </w:rPr>
              <w:t>4</w:t>
            </w:r>
          </w:p>
        </w:tc>
        <w:tc>
          <w:tcPr>
            <w:tcW w:w="2118"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08B0D54" w14:textId="2A63BC4B" w:rsidR="006F24BE" w:rsidRPr="006F24BE" w:rsidRDefault="006F24BE" w:rsidP="002C39EF">
            <w:pPr>
              <w:spacing w:after="0" w:line="240" w:lineRule="auto"/>
              <w:ind w:left="-120" w:right="-98"/>
              <w:jc w:val="center"/>
              <w:rPr>
                <w:color w:val="000000"/>
                <w:sz w:val="20"/>
                <w:szCs w:val="20"/>
                <w:highlight w:val="green"/>
              </w:rPr>
            </w:pPr>
            <w:r w:rsidRPr="006F24BE">
              <w:rPr>
                <w:sz w:val="20"/>
                <w:szCs w:val="20"/>
                <w:highlight w:val="green"/>
              </w:rPr>
              <w:t>Начальная школа №</w:t>
            </w:r>
            <w:r w:rsidR="00FA0C01">
              <w:rPr>
                <w:sz w:val="20"/>
                <w:szCs w:val="20"/>
                <w:highlight w:val="green"/>
              </w:rPr>
              <w:t xml:space="preserve"> </w:t>
            </w:r>
            <w:r w:rsidRPr="006F24BE">
              <w:rPr>
                <w:sz w:val="20"/>
                <w:szCs w:val="20"/>
                <w:highlight w:val="green"/>
              </w:rPr>
              <w:t>2</w:t>
            </w:r>
          </w:p>
        </w:tc>
        <w:tc>
          <w:tcPr>
            <w:tcW w:w="1935" w:type="dxa"/>
            <w:shd w:val="clear" w:color="auto" w:fill="auto"/>
            <w:vAlign w:val="center"/>
          </w:tcPr>
          <w:p w14:paraId="618B2887"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Курская область,</w:t>
            </w:r>
          </w:p>
          <w:p w14:paraId="329EBB27"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Фатежский район,</w:t>
            </w:r>
          </w:p>
          <w:p w14:paraId="0E7EA787"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муниципальное образование «город Фатеж»,</w:t>
            </w:r>
          </w:p>
          <w:p w14:paraId="2BEDB026"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 xml:space="preserve"> ул. Тихая, 31а</w:t>
            </w:r>
          </w:p>
        </w:tc>
        <w:tc>
          <w:tcPr>
            <w:tcW w:w="133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88B6DEE"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p>
        </w:tc>
        <w:tc>
          <w:tcPr>
            <w:tcW w:w="1565"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8053247"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color w:val="000000"/>
                <w:sz w:val="20"/>
                <w:szCs w:val="20"/>
                <w:highlight w:val="green"/>
              </w:rPr>
              <w:t>250</w:t>
            </w:r>
          </w:p>
        </w:tc>
        <w:tc>
          <w:tcPr>
            <w:tcW w:w="161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A66C06E" w14:textId="77777777" w:rsidR="006F24BE" w:rsidRPr="006F24BE" w:rsidRDefault="006F24BE" w:rsidP="002C39EF">
            <w:pPr>
              <w:spacing w:before="120" w:after="120" w:line="240" w:lineRule="auto"/>
              <w:ind w:left="-120" w:right="-98"/>
              <w:jc w:val="center"/>
              <w:rPr>
                <w:iCs/>
                <w:sz w:val="20"/>
                <w:szCs w:val="20"/>
                <w:highlight w:val="green"/>
                <w:lang w:bidi="en-US"/>
              </w:rPr>
            </w:pPr>
          </w:p>
        </w:tc>
      </w:tr>
      <w:tr w:rsidR="006F24BE" w:rsidRPr="008B2F18" w14:paraId="0A47B66B" w14:textId="77777777" w:rsidTr="002C39EF">
        <w:trPr>
          <w:trHeight w:val="704"/>
          <w:jc w:val="center"/>
        </w:trPr>
        <w:tc>
          <w:tcPr>
            <w:tcW w:w="562" w:type="dxa"/>
            <w:vAlign w:val="center"/>
          </w:tcPr>
          <w:p w14:paraId="0B1F6EB3" w14:textId="77777777" w:rsidR="006F24BE" w:rsidRPr="006F24BE" w:rsidRDefault="006F24BE" w:rsidP="002C39EF">
            <w:pPr>
              <w:spacing w:after="0" w:line="240" w:lineRule="auto"/>
              <w:ind w:left="-120" w:right="-98"/>
              <w:jc w:val="center"/>
              <w:rPr>
                <w:iCs/>
                <w:sz w:val="20"/>
                <w:highlight w:val="green"/>
              </w:rPr>
            </w:pPr>
            <w:r w:rsidRPr="006F24BE">
              <w:rPr>
                <w:iCs/>
                <w:sz w:val="20"/>
                <w:highlight w:val="green"/>
              </w:rPr>
              <w:t>5</w:t>
            </w:r>
          </w:p>
        </w:tc>
        <w:tc>
          <w:tcPr>
            <w:tcW w:w="2118"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FE67888" w14:textId="77777777" w:rsidR="006F24BE" w:rsidRPr="006F24BE" w:rsidRDefault="006F24BE" w:rsidP="002C39EF">
            <w:pPr>
              <w:spacing w:after="0" w:line="240" w:lineRule="auto"/>
              <w:ind w:left="-120" w:right="-98"/>
              <w:jc w:val="center"/>
              <w:rPr>
                <w:color w:val="000000"/>
                <w:sz w:val="20"/>
                <w:szCs w:val="20"/>
                <w:highlight w:val="green"/>
              </w:rPr>
            </w:pPr>
            <w:r w:rsidRPr="006F24BE">
              <w:rPr>
                <w:sz w:val="20"/>
                <w:szCs w:val="20"/>
                <w:highlight w:val="green"/>
              </w:rPr>
              <w:t>Церковно-приходская школа</w:t>
            </w:r>
          </w:p>
        </w:tc>
        <w:tc>
          <w:tcPr>
            <w:tcW w:w="1935" w:type="dxa"/>
            <w:shd w:val="clear" w:color="auto" w:fill="auto"/>
            <w:vAlign w:val="center"/>
          </w:tcPr>
          <w:p w14:paraId="57AAD963"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Курская область,</w:t>
            </w:r>
          </w:p>
          <w:p w14:paraId="50629EF4"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Фатежский район,</w:t>
            </w:r>
          </w:p>
          <w:p w14:paraId="7278D75F"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 xml:space="preserve">муниципальное образование «город Фатеж», </w:t>
            </w:r>
          </w:p>
          <w:p w14:paraId="20EB4476" w14:textId="77777777" w:rsidR="006F24BE" w:rsidRPr="006F24BE" w:rsidRDefault="006F24BE" w:rsidP="002C39EF">
            <w:pPr>
              <w:spacing w:after="0" w:line="240" w:lineRule="auto"/>
              <w:ind w:left="-120" w:right="-98"/>
              <w:jc w:val="center"/>
              <w:rPr>
                <w:iCs/>
                <w:sz w:val="20"/>
                <w:szCs w:val="20"/>
                <w:highlight w:val="green"/>
                <w:lang w:bidi="en-US"/>
              </w:rPr>
            </w:pPr>
            <w:r w:rsidRPr="006F24BE">
              <w:rPr>
                <w:iCs/>
                <w:sz w:val="20"/>
                <w:szCs w:val="20"/>
                <w:highlight w:val="green"/>
                <w:lang w:bidi="en-US"/>
              </w:rPr>
              <w:t>ул. К. Маркса</w:t>
            </w:r>
          </w:p>
        </w:tc>
        <w:tc>
          <w:tcPr>
            <w:tcW w:w="133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CAE1A89"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iCs/>
                <w:color w:val="000000"/>
                <w:sz w:val="20"/>
                <w:szCs w:val="20"/>
                <w:highlight w:val="green"/>
                <w:lang w:bidi="en-US"/>
              </w:rPr>
              <w:t>1995</w:t>
            </w:r>
          </w:p>
        </w:tc>
        <w:tc>
          <w:tcPr>
            <w:tcW w:w="1565"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E3CF866" w14:textId="77777777" w:rsidR="006F24BE" w:rsidRPr="006F24BE" w:rsidRDefault="006F24BE" w:rsidP="002C39EF">
            <w:pPr>
              <w:spacing w:before="120" w:after="120" w:line="240" w:lineRule="auto"/>
              <w:ind w:left="-120" w:right="-98"/>
              <w:jc w:val="center"/>
              <w:rPr>
                <w:iCs/>
                <w:color w:val="000000"/>
                <w:sz w:val="20"/>
                <w:szCs w:val="20"/>
                <w:highlight w:val="green"/>
                <w:lang w:bidi="en-US"/>
              </w:rPr>
            </w:pPr>
            <w:r w:rsidRPr="006F24BE">
              <w:rPr>
                <w:color w:val="000000"/>
                <w:sz w:val="20"/>
                <w:szCs w:val="20"/>
                <w:highlight w:val="green"/>
              </w:rPr>
              <w:t>25</w:t>
            </w:r>
          </w:p>
        </w:tc>
        <w:tc>
          <w:tcPr>
            <w:tcW w:w="161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41239FF" w14:textId="77777777" w:rsidR="006F24BE" w:rsidRPr="008B2F18" w:rsidRDefault="006F24BE" w:rsidP="002C39EF">
            <w:pPr>
              <w:spacing w:before="120" w:after="120" w:line="240" w:lineRule="auto"/>
              <w:ind w:left="-120" w:right="-98"/>
              <w:jc w:val="center"/>
              <w:rPr>
                <w:iCs/>
                <w:sz w:val="20"/>
                <w:szCs w:val="20"/>
                <w:lang w:bidi="en-US"/>
              </w:rPr>
            </w:pPr>
            <w:r w:rsidRPr="006F24BE">
              <w:rPr>
                <w:color w:val="000000"/>
                <w:sz w:val="20"/>
                <w:szCs w:val="20"/>
                <w:highlight w:val="green"/>
              </w:rPr>
              <w:t>25</w:t>
            </w:r>
          </w:p>
        </w:tc>
      </w:tr>
    </w:tbl>
    <w:p w14:paraId="5EE4D898" w14:textId="77777777" w:rsidR="006F24BE" w:rsidRDefault="006F24BE" w:rsidP="006F24BE">
      <w:pPr>
        <w:rPr>
          <w:lang w:eastAsia="ru-RU"/>
        </w:rPr>
      </w:pPr>
    </w:p>
    <w:p w14:paraId="34AD3B69" w14:textId="5B445C63" w:rsidR="006F24BE" w:rsidRPr="00CD15C7" w:rsidRDefault="006F24BE" w:rsidP="00CD15C7">
      <w:pPr>
        <w:tabs>
          <w:tab w:val="left" w:pos="709"/>
        </w:tabs>
        <w:suppressAutoHyphens/>
        <w:spacing w:line="240" w:lineRule="auto"/>
        <w:rPr>
          <w:sz w:val="22"/>
          <w:szCs w:val="22"/>
        </w:rPr>
      </w:pPr>
      <w:r w:rsidRPr="008D2C72">
        <w:rPr>
          <w:i/>
          <w:iCs/>
          <w:noProof/>
          <w:kern w:val="0"/>
          <w:sz w:val="22"/>
          <w:szCs w:val="22"/>
          <w:lang w:eastAsia="ru-RU"/>
        </w:rPr>
        <w:t>(таблица  изложена в редакции решения Министерства архитектуры и градостроительства Курской области от «___» апреля 2025 года № 01-12/_____)</w:t>
      </w:r>
    </w:p>
    <w:p w14:paraId="0499E77F" w14:textId="0BA572DF" w:rsidR="007E5FA8" w:rsidRDefault="00BB498F" w:rsidP="00BB498F">
      <w:pPr>
        <w:spacing w:after="0" w:line="360" w:lineRule="auto"/>
        <w:ind w:firstLine="709"/>
        <w:jc w:val="both"/>
      </w:pPr>
      <w:r w:rsidRPr="00BC6317">
        <w:lastRenderedPageBreak/>
        <w:t xml:space="preserve">В </w:t>
      </w:r>
      <w:r w:rsidR="00284DD4">
        <w:t>город</w:t>
      </w:r>
      <w:r>
        <w:t>е</w:t>
      </w:r>
      <w:r w:rsidRPr="00BC6317">
        <w:t xml:space="preserve"> функционируют </w:t>
      </w:r>
      <w:r w:rsidR="007E5FA8">
        <w:t>5</w:t>
      </w:r>
      <w:r w:rsidRPr="00BC6317">
        <w:t xml:space="preserve"> общеобразо</w:t>
      </w:r>
      <w:r>
        <w:t>вательны</w:t>
      </w:r>
      <w:r w:rsidR="007E5FA8">
        <w:t>х школ</w:t>
      </w:r>
      <w:r>
        <w:t xml:space="preserve"> общей</w:t>
      </w:r>
      <w:r w:rsidRPr="00BC6317">
        <w:t xml:space="preserve"> проектн</w:t>
      </w:r>
      <w:r>
        <w:t>ой</w:t>
      </w:r>
      <w:r w:rsidRPr="00BC6317">
        <w:t xml:space="preserve"> мощность</w:t>
      </w:r>
      <w:r>
        <w:t xml:space="preserve">ю более </w:t>
      </w:r>
      <w:r w:rsidR="007E5FA8">
        <w:t>1000</w:t>
      </w:r>
      <w:r w:rsidRPr="00BC6317">
        <w:t xml:space="preserve"> мест. </w:t>
      </w:r>
      <w:r>
        <w:t xml:space="preserve">Школы </w:t>
      </w:r>
      <w:r w:rsidRPr="0025196A">
        <w:rPr>
          <w:bCs/>
          <w:iCs/>
        </w:rPr>
        <w:t>работа</w:t>
      </w:r>
      <w:r>
        <w:rPr>
          <w:bCs/>
          <w:iCs/>
        </w:rPr>
        <w:t>ю</w:t>
      </w:r>
      <w:r w:rsidRPr="0025196A">
        <w:rPr>
          <w:bCs/>
          <w:iCs/>
        </w:rPr>
        <w:t xml:space="preserve">т в односменном режиме. </w:t>
      </w:r>
      <w:r w:rsidR="008D2C72" w:rsidRPr="008D2C72">
        <w:rPr>
          <w:bCs/>
          <w:iCs/>
          <w:highlight w:val="green"/>
        </w:rPr>
        <w:t>В муниципальном образовании «город Фатеж» Фатежского района Курской области</w:t>
      </w:r>
      <w:r w:rsidR="008D2C72" w:rsidRPr="008D2C72">
        <w:rPr>
          <w:bCs/>
          <w:iCs/>
        </w:rPr>
        <w:t xml:space="preserve"> </w:t>
      </w:r>
      <w:r w:rsidR="007E5FA8">
        <w:rPr>
          <w:bCs/>
          <w:iCs/>
        </w:rPr>
        <w:t xml:space="preserve">функционирует </w:t>
      </w:r>
      <w:r w:rsidR="008D2C72" w:rsidRPr="008D2C72">
        <w:rPr>
          <w:highlight w:val="green"/>
        </w:rPr>
        <w:t>областное бюджетное образовательное учреждение начального профессионального образования</w:t>
      </w:r>
      <w:r w:rsidR="007E5FA8" w:rsidRPr="007E5FA8">
        <w:t xml:space="preserve"> профессиональное училище №28</w:t>
      </w:r>
      <w:r w:rsidR="007E5FA8">
        <w:t>.</w:t>
      </w:r>
    </w:p>
    <w:p w14:paraId="0438A257" w14:textId="77777777" w:rsidR="008D2C72" w:rsidRDefault="008D2C72" w:rsidP="008D2C72">
      <w:pPr>
        <w:spacing w:after="0" w:line="360" w:lineRule="auto"/>
        <w:jc w:val="both"/>
      </w:pPr>
    </w:p>
    <w:p w14:paraId="077E8D1A" w14:textId="77777777" w:rsidR="008D2C72" w:rsidRPr="00F61407" w:rsidRDefault="008D2C72" w:rsidP="008D2C72">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44B3C4DA" w14:textId="77777777" w:rsidR="008D2C72" w:rsidRDefault="008D2C72" w:rsidP="008D2C72">
      <w:pPr>
        <w:spacing w:after="0" w:line="360" w:lineRule="auto"/>
        <w:jc w:val="both"/>
        <w:rPr>
          <w:bCs/>
          <w:iCs/>
        </w:rPr>
      </w:pPr>
    </w:p>
    <w:p w14:paraId="1F529528" w14:textId="77777777" w:rsidR="00850B23" w:rsidRDefault="00BB498F" w:rsidP="00BB498F">
      <w:pPr>
        <w:spacing w:after="0" w:line="360" w:lineRule="auto"/>
        <w:ind w:firstLine="709"/>
        <w:jc w:val="both"/>
        <w:rPr>
          <w:bCs/>
        </w:rPr>
      </w:pPr>
      <w:r>
        <w:rPr>
          <w:bCs/>
        </w:rPr>
        <w:t>С учетом высокой степени износа объектов образования генеральным планом предлагается реконструкция зданий школьного комплекса и их капитальный ремонт.</w:t>
      </w:r>
    </w:p>
    <w:p w14:paraId="36AC865B" w14:textId="77777777" w:rsidR="008D2C72" w:rsidRDefault="008D2C72" w:rsidP="008D2C72">
      <w:pPr>
        <w:spacing w:after="0" w:line="360" w:lineRule="auto"/>
        <w:jc w:val="both"/>
        <w:rPr>
          <w:bCs/>
        </w:rPr>
      </w:pPr>
    </w:p>
    <w:p w14:paraId="0669F02A" w14:textId="39ED235B" w:rsidR="008D2C72" w:rsidRDefault="008D2C72" w:rsidP="008D2C72">
      <w:pPr>
        <w:spacing w:line="18" w:lineRule="atLeast"/>
        <w:rPr>
          <w:i/>
          <w:iCs/>
          <w:noProof/>
          <w:kern w:val="0"/>
          <w:sz w:val="22"/>
          <w:szCs w:val="22"/>
          <w:lang w:eastAsia="ru-RU"/>
        </w:rPr>
      </w:pPr>
      <w:bookmarkStart w:id="89" w:name="_Hlk194591610"/>
      <w:r w:rsidRPr="00023AD6">
        <w:rPr>
          <w:i/>
          <w:iCs/>
          <w:noProof/>
          <w:kern w:val="0"/>
          <w:sz w:val="22"/>
          <w:szCs w:val="22"/>
          <w:highlight w:val="green"/>
          <w:lang w:eastAsia="ru-RU"/>
        </w:rPr>
        <w:t>(подраздел «Дополнительное образование» исключен в редакции решения Министерства архитектуры и градостроительства Курской области от «___» апреля 2025 года № 01</w:t>
      </w:r>
      <w:r w:rsidRPr="00023AD6">
        <w:rPr>
          <w:i/>
          <w:iCs/>
          <w:noProof/>
          <w:kern w:val="0"/>
          <w:sz w:val="22"/>
          <w:szCs w:val="22"/>
          <w:highlight w:val="green"/>
          <w:lang w:eastAsia="ru-RU"/>
        </w:rPr>
        <w:noBreakHyphen/>
        <w:t>12/_____)</w:t>
      </w:r>
    </w:p>
    <w:bookmarkEnd w:id="89"/>
    <w:p w14:paraId="264C45BD" w14:textId="77777777" w:rsidR="008D2C72" w:rsidRDefault="008D2C72" w:rsidP="008D2C72">
      <w:pPr>
        <w:spacing w:after="0" w:line="360" w:lineRule="auto"/>
        <w:jc w:val="both"/>
        <w:rPr>
          <w:bCs/>
        </w:rPr>
      </w:pPr>
    </w:p>
    <w:p w14:paraId="33E7256C" w14:textId="77777777" w:rsidR="00511004" w:rsidRPr="00B65F2F" w:rsidRDefault="009C6A80" w:rsidP="009D1F5C">
      <w:pPr>
        <w:pStyle w:val="a5"/>
        <w:widowControl w:val="0"/>
        <w:spacing w:after="0" w:line="360" w:lineRule="auto"/>
        <w:ind w:left="0" w:firstLine="709"/>
        <w:jc w:val="both"/>
        <w:rPr>
          <w:b/>
          <w:bCs/>
        </w:rPr>
      </w:pPr>
      <w:r w:rsidRPr="00016DCF">
        <w:rPr>
          <w:b/>
          <w:bCs/>
        </w:rPr>
        <w:t>Здравоохранение и социальное обеспечение</w:t>
      </w:r>
      <w:r w:rsidR="00100D7C">
        <w:rPr>
          <w:b/>
          <w:bCs/>
        </w:rPr>
        <w:t>.</w:t>
      </w:r>
    </w:p>
    <w:p w14:paraId="48AEF1D0" w14:textId="77777777" w:rsidR="008D2C72" w:rsidRDefault="008D2C72" w:rsidP="00C469EA">
      <w:pPr>
        <w:widowControl w:val="0"/>
        <w:shd w:val="clear" w:color="auto" w:fill="FFFFFF"/>
        <w:autoSpaceDE w:val="0"/>
        <w:spacing w:after="0" w:line="360" w:lineRule="auto"/>
        <w:ind w:firstLine="709"/>
        <w:jc w:val="both"/>
        <w:rPr>
          <w:bCs/>
        </w:rPr>
      </w:pPr>
      <w:r w:rsidRPr="008D2C72">
        <w:rPr>
          <w:bCs/>
          <w:highlight w:val="green"/>
        </w:rPr>
        <w:t>Система здравоохранения муниципального образования «город Фатеж» Фатежского района Курской области представлена центральной районной больницей и иными амбулаторно-поликлиническими организациями.</w:t>
      </w:r>
    </w:p>
    <w:p w14:paraId="03395BCC" w14:textId="77777777" w:rsidR="008D2C72" w:rsidRDefault="008D2C72" w:rsidP="008D2C72">
      <w:pPr>
        <w:widowControl w:val="0"/>
        <w:shd w:val="clear" w:color="auto" w:fill="FFFFFF"/>
        <w:autoSpaceDE w:val="0"/>
        <w:spacing w:after="0" w:line="360" w:lineRule="auto"/>
        <w:jc w:val="both"/>
        <w:rPr>
          <w:bCs/>
        </w:rPr>
      </w:pPr>
    </w:p>
    <w:p w14:paraId="5A1C93C7" w14:textId="46B3FABC" w:rsidR="008D2C72" w:rsidRDefault="008D2C72" w:rsidP="008D2C72">
      <w:pPr>
        <w:tabs>
          <w:tab w:val="left" w:pos="709"/>
        </w:tabs>
        <w:suppressAutoHyphens/>
        <w:spacing w:line="240" w:lineRule="auto"/>
        <w:rPr>
          <w:i/>
          <w:iCs/>
          <w:noProof/>
          <w:kern w:val="0"/>
          <w:sz w:val="22"/>
          <w:szCs w:val="22"/>
          <w:lang w:eastAsia="ru-RU"/>
        </w:rPr>
      </w:pPr>
      <w:r w:rsidRPr="004F3D95">
        <w:rPr>
          <w:i/>
          <w:iCs/>
          <w:noProof/>
          <w:kern w:val="0"/>
          <w:sz w:val="22"/>
          <w:szCs w:val="22"/>
          <w:lang w:eastAsia="ru-RU"/>
        </w:rPr>
        <w:t>(</w:t>
      </w:r>
      <w:r>
        <w:rPr>
          <w:i/>
          <w:iCs/>
          <w:noProof/>
          <w:kern w:val="0"/>
          <w:sz w:val="22"/>
          <w:szCs w:val="22"/>
          <w:lang w:eastAsia="ru-RU"/>
        </w:rPr>
        <w:t>абзац изложен</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22776DAA" w14:textId="77777777" w:rsidR="008D2C72" w:rsidRPr="00F61407" w:rsidRDefault="008D2C72" w:rsidP="008D2C72">
      <w:pPr>
        <w:tabs>
          <w:tab w:val="left" w:pos="709"/>
        </w:tabs>
        <w:suppressAutoHyphens/>
        <w:spacing w:line="240" w:lineRule="auto"/>
        <w:rPr>
          <w:sz w:val="22"/>
          <w:szCs w:val="22"/>
        </w:rPr>
      </w:pPr>
    </w:p>
    <w:p w14:paraId="6598E41B" w14:textId="0B12FA45" w:rsidR="008D2C72" w:rsidRPr="008D2C72" w:rsidRDefault="008D2C72" w:rsidP="008D2C72">
      <w:pPr>
        <w:widowControl w:val="0"/>
        <w:shd w:val="clear" w:color="auto" w:fill="FFFFFF"/>
        <w:spacing w:after="0" w:line="360" w:lineRule="auto"/>
        <w:jc w:val="both"/>
        <w:rPr>
          <w:rFonts w:eastAsia="Times New Roman"/>
          <w:b/>
          <w:highlight w:val="green"/>
          <w:lang w:eastAsia="ru-RU"/>
        </w:rPr>
      </w:pPr>
      <w:r w:rsidRPr="008D2C72">
        <w:rPr>
          <w:rFonts w:eastAsia="Times New Roman"/>
          <w:b/>
          <w:highlight w:val="green"/>
          <w:lang w:eastAsia="ru-RU"/>
        </w:rPr>
        <w:t>Таблица. Перечень объектов системы здравоохранения муниципального образования «город Фатеж» Фатежского района Курской области</w:t>
      </w:r>
    </w:p>
    <w:tbl>
      <w:tblPr>
        <w:tblW w:w="9067"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503"/>
        <w:gridCol w:w="3924"/>
        <w:gridCol w:w="2254"/>
        <w:gridCol w:w="2386"/>
      </w:tblGrid>
      <w:tr w:rsidR="008D2C72" w:rsidRPr="008D2C72" w14:paraId="3C04C625" w14:textId="77777777" w:rsidTr="00023AD6">
        <w:trPr>
          <w:tblHeader/>
          <w:jc w:val="center"/>
        </w:trPr>
        <w:tc>
          <w:tcPr>
            <w:tcW w:w="421" w:type="dxa"/>
            <w:tcBorders>
              <w:top w:val="single" w:sz="4" w:space="0" w:color="000001"/>
              <w:left w:val="single" w:sz="4" w:space="0" w:color="000001"/>
              <w:bottom w:val="single" w:sz="4" w:space="0" w:color="000001"/>
              <w:right w:val="single" w:sz="4" w:space="0" w:color="000001"/>
            </w:tcBorders>
            <w:vAlign w:val="center"/>
            <w:hideMark/>
          </w:tcPr>
          <w:p w14:paraId="3573DAEB" w14:textId="77777777" w:rsidR="008D2C72" w:rsidRPr="008D2C72" w:rsidRDefault="008D2C72" w:rsidP="008D2C72">
            <w:pPr>
              <w:widowControl w:val="0"/>
              <w:shd w:val="clear" w:color="auto" w:fill="FFFFFF"/>
              <w:spacing w:after="0" w:line="240" w:lineRule="auto"/>
              <w:jc w:val="center"/>
              <w:rPr>
                <w:rFonts w:eastAsia="Times New Roman"/>
                <w:b/>
                <w:sz w:val="20"/>
                <w:szCs w:val="20"/>
                <w:highlight w:val="green"/>
                <w:lang w:eastAsia="ru-RU"/>
              </w:rPr>
            </w:pPr>
            <w:r w:rsidRPr="008D2C72">
              <w:rPr>
                <w:rFonts w:eastAsia="Times New Roman"/>
                <w:b/>
                <w:sz w:val="20"/>
                <w:szCs w:val="20"/>
                <w:highlight w:val="green"/>
                <w:lang w:eastAsia="ru-RU"/>
              </w:rPr>
              <w:t>№ п/п</w:t>
            </w:r>
          </w:p>
        </w:tc>
        <w:tc>
          <w:tcPr>
            <w:tcW w:w="3974" w:type="dxa"/>
            <w:tcBorders>
              <w:top w:val="single" w:sz="4" w:space="0" w:color="000001"/>
              <w:left w:val="single" w:sz="4" w:space="0" w:color="000001"/>
              <w:bottom w:val="single" w:sz="4" w:space="0" w:color="000001"/>
              <w:right w:val="single" w:sz="4" w:space="0" w:color="000001"/>
            </w:tcBorders>
            <w:vAlign w:val="center"/>
            <w:hideMark/>
          </w:tcPr>
          <w:p w14:paraId="38A22D8E" w14:textId="77777777" w:rsidR="008D2C72" w:rsidRPr="008D2C72" w:rsidRDefault="008D2C72" w:rsidP="008D2C72">
            <w:pPr>
              <w:widowControl w:val="0"/>
              <w:shd w:val="clear" w:color="auto" w:fill="FFFFFF"/>
              <w:spacing w:after="0" w:line="240" w:lineRule="auto"/>
              <w:jc w:val="center"/>
              <w:rPr>
                <w:rFonts w:eastAsia="Times New Roman"/>
                <w:b/>
                <w:sz w:val="20"/>
                <w:szCs w:val="20"/>
                <w:highlight w:val="green"/>
                <w:lang w:eastAsia="ru-RU"/>
              </w:rPr>
            </w:pPr>
            <w:r w:rsidRPr="008D2C72">
              <w:rPr>
                <w:rFonts w:eastAsia="Times New Roman"/>
                <w:b/>
                <w:sz w:val="20"/>
                <w:szCs w:val="20"/>
                <w:highlight w:val="green"/>
                <w:lang w:eastAsia="ru-RU"/>
              </w:rPr>
              <w:t>Наименование объекта</w:t>
            </w:r>
          </w:p>
        </w:tc>
        <w:tc>
          <w:tcPr>
            <w:tcW w:w="2263" w:type="dxa"/>
            <w:tcBorders>
              <w:top w:val="single" w:sz="4" w:space="0" w:color="000001"/>
              <w:left w:val="single" w:sz="4" w:space="0" w:color="000001"/>
              <w:bottom w:val="single" w:sz="4" w:space="0" w:color="000001"/>
              <w:right w:val="single" w:sz="4" w:space="0" w:color="000001"/>
            </w:tcBorders>
            <w:hideMark/>
          </w:tcPr>
          <w:p w14:paraId="40BA85AA" w14:textId="77777777" w:rsidR="008D2C72" w:rsidRPr="008D2C72" w:rsidRDefault="008D2C72" w:rsidP="008D2C72">
            <w:pPr>
              <w:widowControl w:val="0"/>
              <w:shd w:val="clear" w:color="auto" w:fill="FFFFFF"/>
              <w:spacing w:after="0" w:line="240" w:lineRule="auto"/>
              <w:jc w:val="center"/>
              <w:rPr>
                <w:rFonts w:eastAsia="Times New Roman"/>
                <w:b/>
                <w:sz w:val="20"/>
                <w:szCs w:val="20"/>
                <w:highlight w:val="green"/>
                <w:lang w:eastAsia="ru-RU"/>
              </w:rPr>
            </w:pPr>
            <w:r w:rsidRPr="008D2C72">
              <w:rPr>
                <w:rFonts w:eastAsia="Times New Roman"/>
                <w:b/>
                <w:sz w:val="20"/>
                <w:szCs w:val="20"/>
                <w:highlight w:val="green"/>
                <w:lang w:eastAsia="ru-RU"/>
              </w:rPr>
              <w:t>Местонахождение</w:t>
            </w:r>
          </w:p>
          <w:p w14:paraId="4EA6A5DF" w14:textId="77777777" w:rsidR="008D2C72" w:rsidRPr="008D2C72" w:rsidRDefault="008D2C72" w:rsidP="008D2C72">
            <w:pPr>
              <w:widowControl w:val="0"/>
              <w:shd w:val="clear" w:color="auto" w:fill="FFFFFF"/>
              <w:spacing w:after="0" w:line="240" w:lineRule="auto"/>
              <w:jc w:val="center"/>
              <w:rPr>
                <w:rFonts w:eastAsia="Times New Roman"/>
                <w:b/>
                <w:sz w:val="20"/>
                <w:szCs w:val="20"/>
                <w:highlight w:val="green"/>
                <w:lang w:eastAsia="ru-RU"/>
              </w:rPr>
            </w:pPr>
            <w:r w:rsidRPr="008D2C72">
              <w:rPr>
                <w:rFonts w:eastAsia="Times New Roman"/>
                <w:b/>
                <w:sz w:val="20"/>
                <w:szCs w:val="20"/>
                <w:highlight w:val="green"/>
                <w:lang w:eastAsia="ru-RU"/>
              </w:rPr>
              <w:t>объекта</w:t>
            </w:r>
          </w:p>
        </w:tc>
        <w:tc>
          <w:tcPr>
            <w:tcW w:w="2409" w:type="dxa"/>
            <w:tcBorders>
              <w:top w:val="single" w:sz="4" w:space="0" w:color="000001"/>
              <w:left w:val="single" w:sz="4" w:space="0" w:color="000001"/>
              <w:bottom w:val="single" w:sz="4" w:space="0" w:color="000001"/>
              <w:right w:val="single" w:sz="4" w:space="0" w:color="000001"/>
            </w:tcBorders>
            <w:vAlign w:val="center"/>
            <w:hideMark/>
          </w:tcPr>
          <w:p w14:paraId="6A36310E" w14:textId="77777777" w:rsidR="008D2C72" w:rsidRPr="008D2C72" w:rsidRDefault="008D2C72" w:rsidP="008D2C72">
            <w:pPr>
              <w:widowControl w:val="0"/>
              <w:shd w:val="clear" w:color="auto" w:fill="FFFFFF"/>
              <w:spacing w:after="0" w:line="240" w:lineRule="auto"/>
              <w:jc w:val="center"/>
              <w:rPr>
                <w:rFonts w:eastAsia="Times New Roman"/>
                <w:b/>
                <w:sz w:val="20"/>
                <w:szCs w:val="20"/>
                <w:highlight w:val="green"/>
                <w:lang w:eastAsia="ru-RU"/>
              </w:rPr>
            </w:pPr>
            <w:r w:rsidRPr="008D2C72">
              <w:rPr>
                <w:rFonts w:eastAsia="Times New Roman"/>
                <w:b/>
                <w:sz w:val="20"/>
                <w:szCs w:val="20"/>
                <w:highlight w:val="green"/>
                <w:lang w:eastAsia="ru-RU"/>
              </w:rPr>
              <w:t>Количество мест (проектное)</w:t>
            </w:r>
          </w:p>
        </w:tc>
      </w:tr>
      <w:tr w:rsidR="008D2C72" w:rsidRPr="008D2C72" w14:paraId="7F231F76" w14:textId="77777777" w:rsidTr="00023AD6">
        <w:trPr>
          <w:trHeight w:val="222"/>
          <w:tblHeader/>
          <w:jc w:val="center"/>
        </w:trPr>
        <w:tc>
          <w:tcPr>
            <w:tcW w:w="421" w:type="dxa"/>
            <w:tcBorders>
              <w:top w:val="single" w:sz="4" w:space="0" w:color="000001"/>
              <w:left w:val="single" w:sz="4" w:space="0" w:color="000001"/>
              <w:bottom w:val="single" w:sz="4" w:space="0" w:color="000001"/>
              <w:right w:val="single" w:sz="4" w:space="0" w:color="000001"/>
            </w:tcBorders>
            <w:vAlign w:val="center"/>
            <w:hideMark/>
          </w:tcPr>
          <w:p w14:paraId="1E324E0A" w14:textId="77777777" w:rsidR="008D2C72" w:rsidRPr="008D2C72" w:rsidRDefault="008D2C72" w:rsidP="008D2C72">
            <w:pPr>
              <w:widowControl w:val="0"/>
              <w:shd w:val="clear" w:color="auto" w:fill="FFFFFF"/>
              <w:spacing w:after="0" w:line="240" w:lineRule="auto"/>
              <w:jc w:val="center"/>
              <w:rPr>
                <w:rFonts w:eastAsia="Times New Roman"/>
                <w:sz w:val="20"/>
                <w:szCs w:val="20"/>
                <w:highlight w:val="green"/>
                <w:lang w:eastAsia="ru-RU"/>
              </w:rPr>
            </w:pPr>
            <w:r w:rsidRPr="008D2C72">
              <w:rPr>
                <w:rFonts w:eastAsia="Times New Roman"/>
                <w:sz w:val="20"/>
                <w:szCs w:val="20"/>
                <w:highlight w:val="green"/>
                <w:lang w:eastAsia="ru-RU"/>
              </w:rPr>
              <w:t>1</w:t>
            </w:r>
          </w:p>
        </w:tc>
        <w:tc>
          <w:tcPr>
            <w:tcW w:w="3974" w:type="dxa"/>
            <w:tcBorders>
              <w:top w:val="single" w:sz="4" w:space="0" w:color="000001"/>
              <w:left w:val="single" w:sz="4" w:space="0" w:color="000001"/>
              <w:bottom w:val="single" w:sz="4" w:space="0" w:color="000001"/>
              <w:right w:val="single" w:sz="4" w:space="0" w:color="000001"/>
            </w:tcBorders>
            <w:vAlign w:val="center"/>
            <w:hideMark/>
          </w:tcPr>
          <w:p w14:paraId="0AE88BE2" w14:textId="77777777" w:rsidR="008D2C72" w:rsidRPr="008D2C72" w:rsidRDefault="008D2C72" w:rsidP="008D2C72">
            <w:pPr>
              <w:widowControl w:val="0"/>
              <w:shd w:val="clear" w:color="auto" w:fill="FFFFFF"/>
              <w:spacing w:after="0" w:line="240" w:lineRule="auto"/>
              <w:jc w:val="center"/>
              <w:rPr>
                <w:rFonts w:eastAsia="Times New Roman"/>
                <w:sz w:val="20"/>
                <w:szCs w:val="20"/>
                <w:highlight w:val="green"/>
                <w:lang w:eastAsia="ru-RU"/>
              </w:rPr>
            </w:pPr>
            <w:r w:rsidRPr="008D2C72">
              <w:rPr>
                <w:rFonts w:eastAsia="Times New Roman"/>
                <w:sz w:val="20"/>
                <w:szCs w:val="20"/>
                <w:highlight w:val="green"/>
                <w:lang w:eastAsia="ru-RU"/>
              </w:rPr>
              <w:t>ОБУ «Фатежская центральная районная больница имени «Валентина Феликсовича Войно-Ясенецкого, Святого Луки»</w:t>
            </w:r>
          </w:p>
        </w:tc>
        <w:tc>
          <w:tcPr>
            <w:tcW w:w="2263" w:type="dxa"/>
            <w:tcBorders>
              <w:top w:val="single" w:sz="4" w:space="0" w:color="000001"/>
              <w:left w:val="single" w:sz="4" w:space="0" w:color="000001"/>
              <w:bottom w:val="single" w:sz="4" w:space="0" w:color="000001"/>
              <w:right w:val="single" w:sz="4" w:space="0" w:color="000001"/>
            </w:tcBorders>
            <w:vAlign w:val="center"/>
            <w:hideMark/>
          </w:tcPr>
          <w:p w14:paraId="164B2410" w14:textId="77777777" w:rsidR="008D2C72" w:rsidRPr="008D2C72" w:rsidRDefault="008D2C72" w:rsidP="008D2C72">
            <w:pPr>
              <w:widowControl w:val="0"/>
              <w:shd w:val="clear" w:color="auto" w:fill="FFFFFF"/>
              <w:spacing w:after="0" w:line="240" w:lineRule="auto"/>
              <w:jc w:val="center"/>
              <w:rPr>
                <w:rFonts w:eastAsia="Times New Roman"/>
                <w:sz w:val="20"/>
                <w:szCs w:val="20"/>
                <w:highlight w:val="green"/>
                <w:lang w:eastAsia="ru-RU"/>
              </w:rPr>
            </w:pPr>
            <w:r w:rsidRPr="008D2C72">
              <w:rPr>
                <w:rFonts w:eastAsia="Times New Roman"/>
                <w:sz w:val="20"/>
                <w:szCs w:val="20"/>
                <w:highlight w:val="green"/>
                <w:lang w:eastAsia="ru-RU"/>
              </w:rPr>
              <w:t>Курская область,</w:t>
            </w:r>
          </w:p>
          <w:p w14:paraId="5BB32DD0" w14:textId="77777777" w:rsidR="008D2C72" w:rsidRPr="008D2C72" w:rsidRDefault="008D2C72" w:rsidP="008D2C72">
            <w:pPr>
              <w:widowControl w:val="0"/>
              <w:shd w:val="clear" w:color="auto" w:fill="FFFFFF"/>
              <w:spacing w:after="0" w:line="240" w:lineRule="auto"/>
              <w:jc w:val="center"/>
              <w:rPr>
                <w:rFonts w:eastAsia="Times New Roman"/>
                <w:sz w:val="20"/>
                <w:szCs w:val="20"/>
                <w:highlight w:val="green"/>
                <w:lang w:eastAsia="ru-RU"/>
              </w:rPr>
            </w:pPr>
            <w:r w:rsidRPr="008D2C72">
              <w:rPr>
                <w:rFonts w:eastAsia="Times New Roman"/>
                <w:sz w:val="20"/>
                <w:szCs w:val="20"/>
                <w:highlight w:val="green"/>
                <w:lang w:eastAsia="ru-RU"/>
              </w:rPr>
              <w:t>Фатежский район, муниципальное образование «город Фатеж»,</w:t>
            </w:r>
          </w:p>
          <w:p w14:paraId="03F160A7" w14:textId="77777777" w:rsidR="008D2C72" w:rsidRPr="008D2C72" w:rsidRDefault="008D2C72" w:rsidP="008D2C72">
            <w:pPr>
              <w:widowControl w:val="0"/>
              <w:shd w:val="clear" w:color="auto" w:fill="FFFFFF"/>
              <w:spacing w:after="0" w:line="240" w:lineRule="auto"/>
              <w:jc w:val="center"/>
              <w:rPr>
                <w:rFonts w:eastAsia="Times New Roman"/>
                <w:sz w:val="20"/>
                <w:szCs w:val="20"/>
                <w:highlight w:val="green"/>
                <w:lang w:eastAsia="ru-RU"/>
              </w:rPr>
            </w:pPr>
            <w:r w:rsidRPr="008D2C72">
              <w:rPr>
                <w:rFonts w:eastAsia="Times New Roman"/>
                <w:sz w:val="20"/>
                <w:szCs w:val="20"/>
                <w:highlight w:val="green"/>
                <w:lang w:eastAsia="ru-RU"/>
              </w:rPr>
              <w:t>ул. Набережная, 21</w:t>
            </w:r>
          </w:p>
        </w:tc>
        <w:tc>
          <w:tcPr>
            <w:tcW w:w="2409" w:type="dxa"/>
            <w:tcBorders>
              <w:top w:val="single" w:sz="4" w:space="0" w:color="000001"/>
              <w:left w:val="single" w:sz="4" w:space="0" w:color="000001"/>
              <w:bottom w:val="single" w:sz="4" w:space="0" w:color="000001"/>
              <w:right w:val="single" w:sz="4" w:space="0" w:color="000001"/>
            </w:tcBorders>
            <w:vAlign w:val="center"/>
            <w:hideMark/>
          </w:tcPr>
          <w:p w14:paraId="5E15A335" w14:textId="77777777" w:rsidR="008D2C72" w:rsidRPr="008D2C72" w:rsidRDefault="008D2C72" w:rsidP="008D2C72">
            <w:pPr>
              <w:widowControl w:val="0"/>
              <w:shd w:val="clear" w:color="auto" w:fill="FFFFFF"/>
              <w:spacing w:after="0" w:line="240" w:lineRule="auto"/>
              <w:jc w:val="center"/>
              <w:rPr>
                <w:rFonts w:eastAsia="Times New Roman"/>
                <w:sz w:val="20"/>
                <w:szCs w:val="20"/>
                <w:lang w:eastAsia="ru-RU"/>
              </w:rPr>
            </w:pPr>
            <w:r w:rsidRPr="008D2C72">
              <w:rPr>
                <w:rFonts w:eastAsia="Times New Roman"/>
                <w:sz w:val="20"/>
                <w:szCs w:val="20"/>
                <w:highlight w:val="green"/>
                <w:lang w:eastAsia="ru-RU"/>
              </w:rPr>
              <w:t>77</w:t>
            </w:r>
          </w:p>
        </w:tc>
      </w:tr>
    </w:tbl>
    <w:p w14:paraId="2C1FC6DB" w14:textId="77777777" w:rsidR="008D2C72" w:rsidRDefault="008D2C72" w:rsidP="008D2C72">
      <w:pPr>
        <w:widowControl w:val="0"/>
        <w:shd w:val="clear" w:color="auto" w:fill="FFFFFF"/>
        <w:autoSpaceDE w:val="0"/>
        <w:spacing w:after="0" w:line="360" w:lineRule="auto"/>
        <w:jc w:val="both"/>
        <w:rPr>
          <w:bCs/>
        </w:rPr>
      </w:pPr>
    </w:p>
    <w:p w14:paraId="49A3D1F2" w14:textId="0BE2F48F" w:rsidR="008D2C72" w:rsidRPr="008D2C72" w:rsidRDefault="008D2C72" w:rsidP="008D2C72">
      <w:pPr>
        <w:widowControl w:val="0"/>
        <w:tabs>
          <w:tab w:val="left" w:pos="709"/>
        </w:tabs>
        <w:suppressAutoHyphens/>
        <w:spacing w:after="0" w:line="240" w:lineRule="auto"/>
        <w:jc w:val="both"/>
        <w:rPr>
          <w:i/>
          <w:iCs/>
          <w:noProof/>
          <w:kern w:val="0"/>
          <w:sz w:val="22"/>
          <w:szCs w:val="22"/>
          <w:lang w:eastAsia="ru-RU"/>
        </w:rPr>
      </w:pPr>
      <w:r w:rsidRPr="008D2C72">
        <w:rPr>
          <w:i/>
          <w:iCs/>
          <w:noProof/>
          <w:kern w:val="0"/>
          <w:sz w:val="22"/>
          <w:szCs w:val="22"/>
          <w:lang w:eastAsia="ru-RU"/>
        </w:rPr>
        <w:t xml:space="preserve">(таблица </w:t>
      </w:r>
      <w:r>
        <w:rPr>
          <w:i/>
          <w:iCs/>
          <w:noProof/>
          <w:kern w:val="0"/>
          <w:sz w:val="22"/>
          <w:szCs w:val="22"/>
          <w:lang w:eastAsia="ru-RU"/>
        </w:rPr>
        <w:t>«</w:t>
      </w:r>
      <w:r w:rsidRPr="008D2C72">
        <w:rPr>
          <w:i/>
          <w:iCs/>
          <w:noProof/>
          <w:kern w:val="0"/>
          <w:sz w:val="22"/>
          <w:szCs w:val="22"/>
          <w:lang w:eastAsia="ru-RU"/>
        </w:rPr>
        <w:t>Перечень объектов системы здравоохранения муниципального образования «город Фатеж» Фатежского района Курской области</w:t>
      </w:r>
      <w:r>
        <w:rPr>
          <w:i/>
          <w:iCs/>
          <w:noProof/>
          <w:kern w:val="0"/>
          <w:sz w:val="22"/>
          <w:szCs w:val="22"/>
          <w:lang w:eastAsia="ru-RU"/>
        </w:rPr>
        <w:t>»</w:t>
      </w:r>
      <w:r w:rsidRPr="008D2C72">
        <w:rPr>
          <w:i/>
          <w:iCs/>
          <w:noProof/>
          <w:kern w:val="0"/>
          <w:sz w:val="22"/>
          <w:szCs w:val="22"/>
          <w:lang w:eastAsia="ru-RU"/>
        </w:rPr>
        <w:t xml:space="preserve"> добавлена в редакции решения Министерства архитектуры и градостроительства Курской области от «___» </w:t>
      </w:r>
      <w:r w:rsidR="00023AD6" w:rsidRPr="00023AD6">
        <w:rPr>
          <w:i/>
          <w:iCs/>
          <w:noProof/>
          <w:kern w:val="0"/>
          <w:sz w:val="22"/>
          <w:szCs w:val="22"/>
          <w:lang w:eastAsia="ru-RU"/>
        </w:rPr>
        <w:t xml:space="preserve">апреля 2025 года </w:t>
      </w:r>
      <w:r w:rsidRPr="008D2C72">
        <w:rPr>
          <w:i/>
          <w:iCs/>
          <w:noProof/>
          <w:kern w:val="0"/>
          <w:sz w:val="22"/>
          <w:szCs w:val="22"/>
          <w:lang w:eastAsia="ru-RU"/>
        </w:rPr>
        <w:t>№ 01</w:t>
      </w:r>
      <w:r w:rsidRPr="008D2C72">
        <w:rPr>
          <w:i/>
          <w:iCs/>
          <w:noProof/>
          <w:kern w:val="0"/>
          <w:sz w:val="22"/>
          <w:szCs w:val="22"/>
          <w:lang w:eastAsia="ru-RU"/>
        </w:rPr>
        <w:noBreakHyphen/>
        <w:t>12/_____)</w:t>
      </w:r>
    </w:p>
    <w:p w14:paraId="18C7EE6C" w14:textId="77777777" w:rsidR="008D2C72" w:rsidRDefault="008D2C72" w:rsidP="008D2C72">
      <w:pPr>
        <w:widowControl w:val="0"/>
        <w:shd w:val="clear" w:color="auto" w:fill="FFFFFF"/>
        <w:autoSpaceDE w:val="0"/>
        <w:spacing w:after="0" w:line="360" w:lineRule="auto"/>
        <w:jc w:val="both"/>
        <w:rPr>
          <w:bCs/>
        </w:rPr>
      </w:pPr>
    </w:p>
    <w:p w14:paraId="45E17B06" w14:textId="5AB6EAA6" w:rsidR="00C469EA" w:rsidRDefault="00C469EA" w:rsidP="00C469EA">
      <w:pPr>
        <w:widowControl w:val="0"/>
        <w:shd w:val="clear" w:color="auto" w:fill="FFFFFF"/>
        <w:autoSpaceDE w:val="0"/>
        <w:spacing w:after="0" w:line="360" w:lineRule="auto"/>
        <w:ind w:firstLine="709"/>
        <w:jc w:val="both"/>
        <w:rPr>
          <w:bCs/>
        </w:rPr>
      </w:pPr>
      <w:r>
        <w:rPr>
          <w:bCs/>
        </w:rPr>
        <w:t xml:space="preserve">В соответствии с нормативными требованиями население города обеспечено услугами системы здравоохранения, за исключением молочных кухонь и раздаточных </w:t>
      </w:r>
      <w:r>
        <w:rPr>
          <w:bCs/>
        </w:rPr>
        <w:lastRenderedPageBreak/>
        <w:t>пунктов молочных кухонь.</w:t>
      </w:r>
    </w:p>
    <w:p w14:paraId="7275DD6F" w14:textId="77777777" w:rsidR="008D2C72" w:rsidRDefault="008D2C72" w:rsidP="008D2C72">
      <w:pPr>
        <w:widowControl w:val="0"/>
        <w:shd w:val="clear" w:color="auto" w:fill="FFFFFF"/>
        <w:autoSpaceDE w:val="0"/>
        <w:spacing w:after="0" w:line="360" w:lineRule="auto"/>
        <w:jc w:val="both"/>
        <w:rPr>
          <w:bCs/>
        </w:rPr>
      </w:pPr>
    </w:p>
    <w:p w14:paraId="2EBCE083" w14:textId="67523F6E" w:rsidR="008D2C72" w:rsidRDefault="008D2C72" w:rsidP="008D2C72">
      <w:pPr>
        <w:tabs>
          <w:tab w:val="left" w:pos="709"/>
        </w:tabs>
        <w:suppressAutoHyphens/>
        <w:spacing w:line="240" w:lineRule="auto"/>
        <w:rPr>
          <w:i/>
          <w:iCs/>
          <w:noProof/>
          <w:kern w:val="0"/>
          <w:sz w:val="22"/>
          <w:szCs w:val="22"/>
          <w:lang w:eastAsia="ru-RU"/>
        </w:rPr>
      </w:pPr>
      <w:r w:rsidRPr="00023AD6">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p w14:paraId="5BDAC2F3" w14:textId="77777777" w:rsidR="008D2C72" w:rsidRDefault="008D2C72" w:rsidP="008D2C72">
      <w:pPr>
        <w:widowControl w:val="0"/>
        <w:shd w:val="clear" w:color="auto" w:fill="FFFFFF"/>
        <w:autoSpaceDE w:val="0"/>
        <w:spacing w:after="0" w:line="360" w:lineRule="auto"/>
        <w:jc w:val="both"/>
      </w:pPr>
    </w:p>
    <w:p w14:paraId="7639637A" w14:textId="77777777" w:rsidR="00C469EA" w:rsidRDefault="00C469EA" w:rsidP="00C469EA">
      <w:pPr>
        <w:widowControl w:val="0"/>
        <w:spacing w:after="0" w:line="360" w:lineRule="auto"/>
        <w:ind w:firstLine="709"/>
        <w:jc w:val="both"/>
        <w:rPr>
          <w:b/>
        </w:rPr>
      </w:pPr>
      <w:r>
        <w:t>Из объектов социальной защиты населения в городе присутствует центр социального обслуживания пенсионеров и инвалидов.</w:t>
      </w:r>
    </w:p>
    <w:p w14:paraId="12AA3868" w14:textId="77777777" w:rsidR="00976890" w:rsidRPr="00492E43" w:rsidRDefault="00976890" w:rsidP="00C469EA">
      <w:pPr>
        <w:pStyle w:val="a5"/>
        <w:spacing w:after="0" w:line="360" w:lineRule="auto"/>
        <w:ind w:left="0" w:firstLine="709"/>
        <w:jc w:val="both"/>
        <w:rPr>
          <w:rFonts w:eastAsia="Times New Roman"/>
        </w:rPr>
      </w:pPr>
      <w:r w:rsidRPr="00492E43">
        <w:rPr>
          <w:bCs/>
        </w:rPr>
        <w:t xml:space="preserve">Обеспеченность населения услугами здравоохранения соответствует нормативным рекомендациям. В </w:t>
      </w:r>
      <w:r w:rsidR="00284DD4">
        <w:rPr>
          <w:bCs/>
        </w:rPr>
        <w:t>город</w:t>
      </w:r>
      <w:r w:rsidRPr="00492E43">
        <w:rPr>
          <w:bCs/>
        </w:rPr>
        <w:t xml:space="preserve">е действует отделение </w:t>
      </w:r>
      <w:r w:rsidRPr="00492E43">
        <w:rPr>
          <w:rFonts w:eastAsia="Times New Roman"/>
        </w:rPr>
        <w:t>социального обслуживания на дому</w:t>
      </w:r>
      <w:r w:rsidR="002C0D38">
        <w:rPr>
          <w:rFonts w:eastAsia="Times New Roman"/>
        </w:rPr>
        <w:t>.</w:t>
      </w:r>
    </w:p>
    <w:p w14:paraId="2742B5A4" w14:textId="77777777" w:rsidR="00976890" w:rsidRPr="00492E43" w:rsidRDefault="00976890" w:rsidP="00C469EA">
      <w:pPr>
        <w:pStyle w:val="a5"/>
        <w:spacing w:after="0" w:line="360" w:lineRule="auto"/>
        <w:ind w:left="0" w:firstLine="709"/>
        <w:jc w:val="both"/>
        <w:rPr>
          <w:bCs/>
        </w:rPr>
      </w:pPr>
      <w:r w:rsidRPr="00492E43">
        <w:rPr>
          <w:bCs/>
        </w:rPr>
        <w:t xml:space="preserve">Основной проблемой системы здравоохранения является нехватка кадров в муниципальном образовании. </w:t>
      </w:r>
    </w:p>
    <w:p w14:paraId="453F0F79" w14:textId="77777777" w:rsidR="009C6A80" w:rsidRPr="008D2C72" w:rsidRDefault="009C6A80" w:rsidP="009D1F5C">
      <w:pPr>
        <w:pStyle w:val="a5"/>
        <w:widowControl w:val="0"/>
        <w:spacing w:after="0" w:line="360" w:lineRule="auto"/>
        <w:ind w:left="0" w:firstLine="709"/>
        <w:jc w:val="both"/>
        <w:rPr>
          <w:b/>
          <w:bCs/>
          <w:highlight w:val="green"/>
        </w:rPr>
      </w:pPr>
      <w:r w:rsidRPr="008D2C72">
        <w:rPr>
          <w:b/>
          <w:bCs/>
          <w:highlight w:val="green"/>
        </w:rPr>
        <w:t>Учреждения культуры</w:t>
      </w:r>
      <w:r w:rsidR="00100D7C" w:rsidRPr="008D2C72">
        <w:rPr>
          <w:b/>
          <w:bCs/>
          <w:highlight w:val="green"/>
        </w:rPr>
        <w:t>.</w:t>
      </w:r>
    </w:p>
    <w:p w14:paraId="2FBEDDE1" w14:textId="77777777" w:rsidR="008D2C72" w:rsidRPr="008D2C72" w:rsidRDefault="008D2C72" w:rsidP="008D2C72">
      <w:pPr>
        <w:widowControl w:val="0"/>
        <w:spacing w:after="0" w:line="360" w:lineRule="auto"/>
        <w:ind w:firstLine="709"/>
        <w:jc w:val="both"/>
        <w:rPr>
          <w:color w:val="000000"/>
          <w:kern w:val="0"/>
          <w:highlight w:val="green"/>
        </w:rPr>
      </w:pPr>
      <w:r w:rsidRPr="008D2C72">
        <w:rPr>
          <w:color w:val="000000"/>
          <w:kern w:val="0"/>
          <w:highlight w:val="green"/>
        </w:rPr>
        <w:t xml:space="preserve">Главной целью отрасли культуры является реализация государственной культурной политики, обеспечивающей свободный доступ граждан </w:t>
      </w:r>
      <w:r w:rsidRPr="008D2C72">
        <w:rPr>
          <w:kern w:val="0"/>
          <w:highlight w:val="green"/>
        </w:rPr>
        <w:t>к культурным ценностям, свободу творчества и участия в культурной жизни.</w:t>
      </w:r>
      <w:r w:rsidRPr="008D2C72">
        <w:rPr>
          <w:color w:val="000000"/>
          <w:kern w:val="0"/>
          <w:highlight w:val="green"/>
        </w:rPr>
        <w:t xml:space="preserve"> </w:t>
      </w:r>
    </w:p>
    <w:p w14:paraId="4852C200" w14:textId="77777777" w:rsidR="008D2C72" w:rsidRPr="008D2C72" w:rsidRDefault="008D2C72" w:rsidP="008D2C72">
      <w:pPr>
        <w:widowControl w:val="0"/>
        <w:spacing w:after="0" w:line="360" w:lineRule="auto"/>
        <w:ind w:firstLine="709"/>
        <w:jc w:val="both"/>
        <w:rPr>
          <w:color w:val="000000"/>
          <w:kern w:val="0"/>
          <w:highlight w:val="green"/>
        </w:rPr>
      </w:pPr>
    </w:p>
    <w:p w14:paraId="29E95BDC" w14:textId="77777777" w:rsidR="008D2C72" w:rsidRPr="008D2C72" w:rsidRDefault="008D2C72" w:rsidP="008D2C72">
      <w:pPr>
        <w:spacing w:after="0" w:line="360" w:lineRule="auto"/>
        <w:jc w:val="both"/>
        <w:rPr>
          <w:b/>
          <w:bCs/>
          <w:kern w:val="0"/>
          <w:highlight w:val="green"/>
        </w:rPr>
      </w:pPr>
      <w:bookmarkStart w:id="90" w:name="_Hlk191887227"/>
      <w:r w:rsidRPr="008D2C72">
        <w:rPr>
          <w:b/>
          <w:bCs/>
          <w:kern w:val="0"/>
          <w:highlight w:val="green"/>
        </w:rPr>
        <w:t xml:space="preserve">Таблица. Перечень объектов </w:t>
      </w:r>
      <w:r w:rsidRPr="008D2C72">
        <w:rPr>
          <w:b/>
          <w:bCs/>
          <w:color w:val="000000"/>
          <w:kern w:val="0"/>
          <w:highlight w:val="green"/>
        </w:rPr>
        <w:t>культурно-досуговой деятельности</w:t>
      </w:r>
      <w:r w:rsidRPr="008D2C72">
        <w:rPr>
          <w:b/>
          <w:bCs/>
          <w:kern w:val="0"/>
          <w:highlight w:val="green"/>
        </w:rPr>
        <w:t xml:space="preserve"> муниципального образования «</w:t>
      </w:r>
      <w:r w:rsidRPr="008D2C72">
        <w:rPr>
          <w:rFonts w:eastAsia="Times New Roman"/>
          <w:b/>
          <w:highlight w:val="green"/>
          <w:lang w:eastAsia="ru-RU"/>
        </w:rPr>
        <w:t>город Фатеж» Фатежского</w:t>
      </w:r>
      <w:r w:rsidRPr="008D2C72">
        <w:rPr>
          <w:rFonts w:eastAsia="Times New Roman"/>
          <w:b/>
          <w:kern w:val="0"/>
          <w:highlight w:val="green"/>
          <w:lang w:eastAsia="ar-SA" w:bidi="en-US"/>
        </w:rPr>
        <w:t xml:space="preserve"> </w:t>
      </w:r>
      <w:r w:rsidRPr="008D2C72">
        <w:rPr>
          <w:b/>
          <w:bCs/>
          <w:kern w:val="0"/>
          <w:highlight w:val="green"/>
        </w:rPr>
        <w:t>района Курской области</w:t>
      </w:r>
    </w:p>
    <w:p w14:paraId="7875C2F0" w14:textId="77777777" w:rsidR="008D2C72" w:rsidRPr="008D2C72" w:rsidRDefault="008D2C72" w:rsidP="008D2C72">
      <w:pPr>
        <w:spacing w:after="0" w:line="240" w:lineRule="auto"/>
        <w:jc w:val="both"/>
        <w:rPr>
          <w:bCs/>
          <w:iCs/>
          <w:kern w:val="0"/>
          <w:sz w:val="28"/>
          <w:szCs w:val="28"/>
          <w:highlight w:val="green"/>
        </w:rPr>
      </w:pPr>
    </w:p>
    <w:tbl>
      <w:tblPr>
        <w:tblW w:w="9064" w:type="dxa"/>
        <w:tblCellMar>
          <w:left w:w="57" w:type="dxa"/>
          <w:right w:w="57" w:type="dxa"/>
        </w:tblCellMar>
        <w:tblLook w:val="04A0" w:firstRow="1" w:lastRow="0" w:firstColumn="1" w:lastColumn="0" w:noHBand="0" w:noVBand="1"/>
      </w:tblPr>
      <w:tblGrid>
        <w:gridCol w:w="470"/>
        <w:gridCol w:w="2194"/>
        <w:gridCol w:w="2006"/>
        <w:gridCol w:w="1418"/>
        <w:gridCol w:w="1417"/>
        <w:gridCol w:w="1559"/>
      </w:tblGrid>
      <w:tr w:rsidR="008D2C72" w:rsidRPr="008D2C72" w14:paraId="05A798BA" w14:textId="77777777" w:rsidTr="002C39EF">
        <w:trPr>
          <w:trHeight w:val="20"/>
        </w:trPr>
        <w:tc>
          <w:tcPr>
            <w:tcW w:w="4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8C45DFB"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 п/п</w:t>
            </w:r>
          </w:p>
        </w:tc>
        <w:tc>
          <w:tcPr>
            <w:tcW w:w="219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0565C80"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Наименование учреждения</w:t>
            </w:r>
          </w:p>
        </w:tc>
        <w:tc>
          <w:tcPr>
            <w:tcW w:w="2006" w:type="dxa"/>
            <w:tcBorders>
              <w:top w:val="single" w:sz="6" w:space="0" w:color="auto"/>
              <w:left w:val="single" w:sz="6" w:space="0" w:color="auto"/>
              <w:bottom w:val="single" w:sz="6" w:space="0" w:color="auto"/>
              <w:right w:val="single" w:sz="6" w:space="0" w:color="auto"/>
            </w:tcBorders>
            <w:shd w:val="clear" w:color="auto" w:fill="FFFFFF"/>
            <w:vAlign w:val="center"/>
          </w:tcPr>
          <w:p w14:paraId="0C2746B6" w14:textId="77777777" w:rsidR="008D2C72" w:rsidRPr="008D2C72" w:rsidRDefault="008D2C72" w:rsidP="008D2C72">
            <w:pPr>
              <w:spacing w:after="0" w:line="240" w:lineRule="auto"/>
              <w:jc w:val="center"/>
              <w:rPr>
                <w:b/>
                <w:bCs/>
                <w:kern w:val="0"/>
                <w:sz w:val="20"/>
                <w:szCs w:val="20"/>
                <w:highlight w:val="green"/>
              </w:rPr>
            </w:pPr>
            <w:r w:rsidRPr="008D2C72">
              <w:rPr>
                <w:rFonts w:eastAsia="Times New Roman"/>
                <w:b/>
                <w:spacing w:val="-3"/>
                <w:kern w:val="0"/>
                <w:sz w:val="20"/>
                <w:szCs w:val="20"/>
                <w:highlight w:val="green"/>
              </w:rPr>
              <w:t>Местонахождение учреждения</w:t>
            </w:r>
          </w:p>
        </w:tc>
        <w:tc>
          <w:tcPr>
            <w:tcW w:w="1418" w:type="dxa"/>
            <w:tcBorders>
              <w:top w:val="single" w:sz="6" w:space="0" w:color="auto"/>
              <w:left w:val="single" w:sz="6" w:space="0" w:color="auto"/>
              <w:bottom w:val="single" w:sz="6" w:space="0" w:color="auto"/>
              <w:right w:val="single" w:sz="6" w:space="0" w:color="auto"/>
            </w:tcBorders>
            <w:shd w:val="clear" w:color="auto" w:fill="FFFFFF"/>
            <w:hideMark/>
          </w:tcPr>
          <w:p w14:paraId="59D06E09"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Количество мест (проектное)</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C1A4726"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Количество</w:t>
            </w:r>
          </w:p>
          <w:p w14:paraId="072838FA"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мест (фактическое)</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D1E7CD4"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Год постройки</w:t>
            </w:r>
          </w:p>
        </w:tc>
      </w:tr>
      <w:tr w:rsidR="008D2C72" w:rsidRPr="008D2C72" w14:paraId="46141C2D" w14:textId="77777777" w:rsidTr="002C39EF">
        <w:trPr>
          <w:trHeight w:val="20"/>
        </w:trPr>
        <w:tc>
          <w:tcPr>
            <w:tcW w:w="4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9AC488"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w:t>
            </w:r>
          </w:p>
        </w:tc>
        <w:tc>
          <w:tcPr>
            <w:tcW w:w="219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1724849"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lang w:eastAsia="ru-RU"/>
              </w:rPr>
              <w:t>Муниципальное казенное учреждение культуры "Фатежский районный Дом народного творчества"</w:t>
            </w:r>
          </w:p>
        </w:tc>
        <w:tc>
          <w:tcPr>
            <w:tcW w:w="2006" w:type="dxa"/>
            <w:tcBorders>
              <w:top w:val="single" w:sz="6" w:space="0" w:color="auto"/>
              <w:left w:val="single" w:sz="6" w:space="0" w:color="auto"/>
              <w:bottom w:val="single" w:sz="6" w:space="0" w:color="auto"/>
              <w:right w:val="single" w:sz="6" w:space="0" w:color="auto"/>
            </w:tcBorders>
            <w:shd w:val="clear" w:color="auto" w:fill="FFFFFF"/>
            <w:vAlign w:val="center"/>
          </w:tcPr>
          <w:p w14:paraId="684BD8CE"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Курская область,</w:t>
            </w:r>
          </w:p>
          <w:p w14:paraId="40C95132"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Фатежский район,</w:t>
            </w:r>
          </w:p>
          <w:p w14:paraId="063CB665"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муниципальное образование «</w:t>
            </w:r>
            <w:r w:rsidRPr="008D2C72">
              <w:rPr>
                <w:rFonts w:eastAsia="Times New Roman"/>
                <w:sz w:val="20"/>
                <w:szCs w:val="20"/>
                <w:highlight w:val="green"/>
                <w:lang w:eastAsia="ru-RU"/>
              </w:rPr>
              <w:t>город Фатеж»,</w:t>
            </w:r>
          </w:p>
          <w:p w14:paraId="622E0240" w14:textId="77777777" w:rsidR="008D2C72" w:rsidRPr="008D2C72" w:rsidRDefault="008D2C72" w:rsidP="008D2C72">
            <w:pPr>
              <w:spacing w:after="0" w:line="240" w:lineRule="auto"/>
              <w:jc w:val="center"/>
              <w:rPr>
                <w:kern w:val="0"/>
                <w:sz w:val="20"/>
                <w:szCs w:val="20"/>
                <w:highlight w:val="green"/>
              </w:rPr>
            </w:pPr>
            <w:proofErr w:type="spellStart"/>
            <w:r w:rsidRPr="008D2C72">
              <w:rPr>
                <w:iCs/>
                <w:kern w:val="0"/>
                <w:sz w:val="20"/>
                <w:szCs w:val="20"/>
                <w:highlight w:val="green"/>
                <w:lang w:bidi="en-US"/>
              </w:rPr>
              <w:t>ул.К.Маркса</w:t>
            </w:r>
            <w:proofErr w:type="spellEnd"/>
            <w:r w:rsidRPr="008D2C72">
              <w:rPr>
                <w:iCs/>
                <w:kern w:val="0"/>
                <w:sz w:val="20"/>
                <w:szCs w:val="20"/>
                <w:highlight w:val="green"/>
                <w:lang w:bidi="en-US"/>
              </w:rPr>
              <w:t>, 32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A194EFB"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254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F7C514"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246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7507E8F"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Восстановлено в 1958</w:t>
            </w:r>
          </w:p>
        </w:tc>
      </w:tr>
      <w:tr w:rsidR="008D2C72" w:rsidRPr="008D2C72" w14:paraId="30F470CF" w14:textId="77777777" w:rsidTr="002C39EF">
        <w:trPr>
          <w:trHeight w:val="20"/>
        </w:trPr>
        <w:tc>
          <w:tcPr>
            <w:tcW w:w="4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C89B73A"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w:t>
            </w:r>
          </w:p>
        </w:tc>
        <w:tc>
          <w:tcPr>
            <w:tcW w:w="2194"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A46ED7C" w14:textId="77777777" w:rsidR="008D2C72" w:rsidRPr="008D2C72" w:rsidRDefault="008D2C72" w:rsidP="008D2C72">
            <w:pPr>
              <w:spacing w:after="0" w:line="240" w:lineRule="auto"/>
              <w:jc w:val="center"/>
              <w:rPr>
                <w:kern w:val="0"/>
                <w:sz w:val="20"/>
                <w:szCs w:val="20"/>
                <w:highlight w:val="green"/>
              </w:rPr>
            </w:pPr>
            <w:r w:rsidRPr="008D2C72">
              <w:rPr>
                <w:rFonts w:eastAsia="Palatino Linotype"/>
                <w:color w:val="000000"/>
                <w:kern w:val="0"/>
                <w:sz w:val="20"/>
                <w:szCs w:val="20"/>
                <w:highlight w:val="green"/>
                <w:lang w:eastAsia="ru-RU"/>
              </w:rPr>
              <w:t>Муниципальное бюджетное учреждение культуры «Фатежский культурно-досуговый центр «Комета»</w:t>
            </w:r>
          </w:p>
        </w:tc>
        <w:tc>
          <w:tcPr>
            <w:tcW w:w="2006" w:type="dxa"/>
            <w:tcBorders>
              <w:top w:val="single" w:sz="6" w:space="0" w:color="auto"/>
              <w:left w:val="single" w:sz="6" w:space="0" w:color="auto"/>
              <w:bottom w:val="single" w:sz="6" w:space="0" w:color="auto"/>
              <w:right w:val="single" w:sz="6" w:space="0" w:color="auto"/>
            </w:tcBorders>
            <w:shd w:val="clear" w:color="auto" w:fill="FFFFFF"/>
            <w:vAlign w:val="center"/>
          </w:tcPr>
          <w:p w14:paraId="2E11777A"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Курская область,</w:t>
            </w:r>
          </w:p>
          <w:p w14:paraId="6F215D75"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Фатежский район,</w:t>
            </w:r>
          </w:p>
          <w:p w14:paraId="6E0B3F0C"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муниципальное образование «</w:t>
            </w:r>
            <w:r w:rsidRPr="008D2C72">
              <w:rPr>
                <w:rFonts w:eastAsia="Times New Roman"/>
                <w:sz w:val="20"/>
                <w:szCs w:val="20"/>
                <w:highlight w:val="green"/>
                <w:lang w:eastAsia="ru-RU"/>
              </w:rPr>
              <w:t>город Фатеж»,</w:t>
            </w:r>
          </w:p>
          <w:p w14:paraId="407E9EC7" w14:textId="77777777" w:rsidR="008D2C72" w:rsidRPr="008D2C72" w:rsidRDefault="008D2C72" w:rsidP="008D2C72">
            <w:pPr>
              <w:spacing w:after="0" w:line="240" w:lineRule="auto"/>
              <w:jc w:val="center"/>
              <w:rPr>
                <w:kern w:val="0"/>
                <w:sz w:val="20"/>
                <w:szCs w:val="20"/>
                <w:highlight w:val="green"/>
              </w:rPr>
            </w:pPr>
            <w:proofErr w:type="spellStart"/>
            <w:r w:rsidRPr="008D2C72">
              <w:rPr>
                <w:iCs/>
                <w:kern w:val="0"/>
                <w:sz w:val="20"/>
                <w:szCs w:val="20"/>
                <w:highlight w:val="green"/>
                <w:lang w:bidi="en-US"/>
              </w:rPr>
              <w:t>ул.К.Маркса</w:t>
            </w:r>
            <w:proofErr w:type="spellEnd"/>
            <w:r w:rsidRPr="008D2C72">
              <w:rPr>
                <w:iCs/>
                <w:kern w:val="0"/>
                <w:sz w:val="20"/>
                <w:szCs w:val="20"/>
                <w:highlight w:val="green"/>
                <w:lang w:bidi="en-US"/>
              </w:rPr>
              <w:t>, 44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49E1607"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108</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FBFED4C"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108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FF65E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1917</w:t>
            </w:r>
          </w:p>
        </w:tc>
      </w:tr>
      <w:tr w:rsidR="008D2C72" w:rsidRPr="008D2C72" w14:paraId="15BB5A7D" w14:textId="77777777" w:rsidTr="002C39EF">
        <w:trPr>
          <w:trHeight w:val="20"/>
        </w:trPr>
        <w:tc>
          <w:tcPr>
            <w:tcW w:w="470" w:type="dxa"/>
            <w:tcBorders>
              <w:top w:val="single" w:sz="6" w:space="0" w:color="auto"/>
              <w:left w:val="single" w:sz="6" w:space="0" w:color="auto"/>
              <w:bottom w:val="single" w:sz="6" w:space="0" w:color="auto"/>
              <w:right w:val="single" w:sz="6" w:space="0" w:color="auto"/>
            </w:tcBorders>
            <w:shd w:val="clear" w:color="auto" w:fill="FFFFFF"/>
            <w:vAlign w:val="center"/>
          </w:tcPr>
          <w:p w14:paraId="2C9889A5"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3</w:t>
            </w:r>
          </w:p>
        </w:tc>
        <w:tc>
          <w:tcPr>
            <w:tcW w:w="2194" w:type="dxa"/>
            <w:tcBorders>
              <w:top w:val="single" w:sz="6" w:space="0" w:color="auto"/>
              <w:left w:val="single" w:sz="6" w:space="0" w:color="auto"/>
              <w:bottom w:val="single" w:sz="6" w:space="0" w:color="auto"/>
              <w:right w:val="single" w:sz="6" w:space="0" w:color="auto"/>
            </w:tcBorders>
            <w:shd w:val="clear" w:color="auto" w:fill="FFFFFF"/>
            <w:vAlign w:val="center"/>
          </w:tcPr>
          <w:p w14:paraId="72E54D9D"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rFonts w:eastAsia="Palatino Linotype"/>
                <w:color w:val="000000"/>
                <w:kern w:val="0"/>
                <w:sz w:val="20"/>
                <w:szCs w:val="20"/>
                <w:highlight w:val="green"/>
                <w:lang w:eastAsia="ru-RU"/>
              </w:rPr>
              <w:t>Муниципальное казенное учреждение культуры «</w:t>
            </w:r>
            <w:proofErr w:type="spellStart"/>
            <w:r w:rsidRPr="008D2C72">
              <w:rPr>
                <w:rFonts w:eastAsia="Palatino Linotype"/>
                <w:color w:val="000000"/>
                <w:kern w:val="0"/>
                <w:sz w:val="20"/>
                <w:szCs w:val="20"/>
                <w:highlight w:val="green"/>
                <w:lang w:eastAsia="ru-RU"/>
              </w:rPr>
              <w:t>Межпоселенческая</w:t>
            </w:r>
            <w:proofErr w:type="spellEnd"/>
            <w:r w:rsidRPr="008D2C72">
              <w:rPr>
                <w:rFonts w:eastAsia="Palatino Linotype"/>
                <w:color w:val="000000"/>
                <w:kern w:val="0"/>
                <w:sz w:val="20"/>
                <w:szCs w:val="20"/>
                <w:highlight w:val="green"/>
                <w:lang w:eastAsia="ru-RU"/>
              </w:rPr>
              <w:t xml:space="preserve"> библиотека Фатежского района»</w:t>
            </w:r>
          </w:p>
        </w:tc>
        <w:tc>
          <w:tcPr>
            <w:tcW w:w="2006" w:type="dxa"/>
            <w:tcBorders>
              <w:top w:val="single" w:sz="6" w:space="0" w:color="auto"/>
              <w:left w:val="single" w:sz="6" w:space="0" w:color="auto"/>
              <w:bottom w:val="single" w:sz="6" w:space="0" w:color="auto"/>
              <w:right w:val="single" w:sz="6" w:space="0" w:color="auto"/>
            </w:tcBorders>
            <w:shd w:val="clear" w:color="auto" w:fill="FFFFFF"/>
            <w:vAlign w:val="center"/>
          </w:tcPr>
          <w:p w14:paraId="61DF7599"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Курская область,</w:t>
            </w:r>
          </w:p>
          <w:p w14:paraId="54AF4845"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Фатежский район,</w:t>
            </w:r>
          </w:p>
          <w:p w14:paraId="6374692A" w14:textId="77777777" w:rsidR="008D2C72" w:rsidRPr="008D2C72" w:rsidRDefault="008D2C72" w:rsidP="008D2C72">
            <w:pPr>
              <w:spacing w:after="0" w:line="240" w:lineRule="auto"/>
              <w:ind w:left="-120" w:right="-98"/>
              <w:jc w:val="center"/>
              <w:rPr>
                <w:iCs/>
                <w:kern w:val="0"/>
                <w:sz w:val="20"/>
                <w:szCs w:val="20"/>
                <w:highlight w:val="green"/>
                <w:lang w:bidi="en-US"/>
              </w:rPr>
            </w:pPr>
            <w:r w:rsidRPr="008D2C72">
              <w:rPr>
                <w:iCs/>
                <w:kern w:val="0"/>
                <w:sz w:val="20"/>
                <w:szCs w:val="20"/>
                <w:highlight w:val="green"/>
                <w:lang w:bidi="en-US"/>
              </w:rPr>
              <w:t>муниципальное образование «город Фатеж»,</w:t>
            </w:r>
          </w:p>
          <w:p w14:paraId="03F351E5" w14:textId="77777777" w:rsidR="008D2C72" w:rsidRPr="008D2C72" w:rsidRDefault="008D2C72" w:rsidP="008D2C72">
            <w:pPr>
              <w:spacing w:after="0" w:line="240" w:lineRule="auto"/>
              <w:jc w:val="center"/>
              <w:rPr>
                <w:kern w:val="0"/>
                <w:sz w:val="20"/>
                <w:szCs w:val="20"/>
                <w:highlight w:val="green"/>
              </w:rPr>
            </w:pPr>
            <w:proofErr w:type="spellStart"/>
            <w:r w:rsidRPr="008D2C72">
              <w:rPr>
                <w:iCs/>
                <w:kern w:val="0"/>
                <w:sz w:val="20"/>
                <w:szCs w:val="20"/>
                <w:highlight w:val="green"/>
                <w:lang w:bidi="en-US"/>
              </w:rPr>
              <w:t>ул.К.Маркса</w:t>
            </w:r>
            <w:proofErr w:type="spellEnd"/>
            <w:r w:rsidRPr="008D2C72">
              <w:rPr>
                <w:iCs/>
                <w:kern w:val="0"/>
                <w:sz w:val="20"/>
                <w:szCs w:val="20"/>
                <w:highlight w:val="green"/>
                <w:lang w:bidi="en-US"/>
              </w:rPr>
              <w:t>, 58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899654E"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30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FD03422"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16CCB2E" w14:textId="77777777" w:rsidR="008D2C72" w:rsidRPr="008D2C72" w:rsidRDefault="008D2C72" w:rsidP="008D2C72">
            <w:pPr>
              <w:spacing w:after="0" w:line="240" w:lineRule="auto"/>
              <w:jc w:val="center"/>
              <w:rPr>
                <w:kern w:val="0"/>
                <w:sz w:val="20"/>
                <w:szCs w:val="20"/>
              </w:rPr>
            </w:pPr>
            <w:r w:rsidRPr="008D2C72">
              <w:rPr>
                <w:kern w:val="0"/>
                <w:sz w:val="20"/>
                <w:szCs w:val="20"/>
                <w:highlight w:val="green"/>
              </w:rPr>
              <w:t>1987</w:t>
            </w:r>
          </w:p>
        </w:tc>
      </w:tr>
      <w:bookmarkEnd w:id="90"/>
    </w:tbl>
    <w:p w14:paraId="5F8D4654" w14:textId="77777777" w:rsidR="008D2C72" w:rsidRDefault="008D2C72" w:rsidP="008D2C72">
      <w:pPr>
        <w:pStyle w:val="a5"/>
        <w:widowControl w:val="0"/>
        <w:spacing w:after="0" w:line="360" w:lineRule="auto"/>
        <w:ind w:left="0"/>
        <w:jc w:val="both"/>
        <w:rPr>
          <w:b/>
          <w:bCs/>
        </w:rPr>
      </w:pPr>
    </w:p>
    <w:p w14:paraId="5FB4AF96" w14:textId="1232A542" w:rsidR="008D2C72" w:rsidRDefault="008D2C72" w:rsidP="008D2C72">
      <w:pPr>
        <w:spacing w:line="18" w:lineRule="atLeast"/>
        <w:rPr>
          <w:i/>
          <w:iCs/>
          <w:noProof/>
          <w:kern w:val="0"/>
          <w:sz w:val="22"/>
          <w:szCs w:val="22"/>
          <w:lang w:eastAsia="ru-RU"/>
        </w:rPr>
      </w:pPr>
      <w:r w:rsidRPr="008D2C72">
        <w:rPr>
          <w:i/>
          <w:iCs/>
          <w:noProof/>
          <w:kern w:val="0"/>
          <w:sz w:val="22"/>
          <w:szCs w:val="22"/>
          <w:lang w:eastAsia="ru-RU"/>
        </w:rPr>
        <w:t xml:space="preserve">(подраздел «Учреждения культуры» </w:t>
      </w:r>
      <w:r>
        <w:rPr>
          <w:i/>
          <w:iCs/>
          <w:noProof/>
          <w:kern w:val="0"/>
          <w:sz w:val="22"/>
          <w:szCs w:val="22"/>
          <w:lang w:eastAsia="ru-RU"/>
        </w:rPr>
        <w:t>изложен</w:t>
      </w:r>
      <w:r w:rsidRPr="008D2C72">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w:t>
      </w:r>
      <w:r w:rsidRPr="008D2C72">
        <w:rPr>
          <w:i/>
          <w:iCs/>
          <w:noProof/>
          <w:kern w:val="0"/>
          <w:sz w:val="22"/>
          <w:szCs w:val="22"/>
          <w:lang w:eastAsia="ru-RU"/>
        </w:rPr>
        <w:noBreakHyphen/>
        <w:t>12/_____)</w:t>
      </w:r>
    </w:p>
    <w:p w14:paraId="3898892C" w14:textId="77777777" w:rsidR="008D2C72" w:rsidRDefault="008D2C72" w:rsidP="008D2C72">
      <w:pPr>
        <w:pStyle w:val="a5"/>
        <w:widowControl w:val="0"/>
        <w:spacing w:after="0" w:line="360" w:lineRule="auto"/>
        <w:ind w:left="0"/>
        <w:jc w:val="both"/>
        <w:rPr>
          <w:b/>
          <w:bCs/>
        </w:rPr>
      </w:pPr>
    </w:p>
    <w:p w14:paraId="31FEFCCC" w14:textId="77777777" w:rsidR="006B2807" w:rsidRDefault="006B2807" w:rsidP="008D2C72">
      <w:pPr>
        <w:pStyle w:val="a5"/>
        <w:widowControl w:val="0"/>
        <w:spacing w:after="0" w:line="360" w:lineRule="auto"/>
        <w:ind w:left="0"/>
        <w:jc w:val="both"/>
        <w:rPr>
          <w:b/>
          <w:bCs/>
        </w:rPr>
      </w:pPr>
    </w:p>
    <w:p w14:paraId="493F6BAA" w14:textId="4EDD67C5" w:rsidR="00187CDD" w:rsidRPr="008D2C72" w:rsidRDefault="00187CDD" w:rsidP="009D1F5C">
      <w:pPr>
        <w:pStyle w:val="a5"/>
        <w:widowControl w:val="0"/>
        <w:spacing w:after="0" w:line="360" w:lineRule="auto"/>
        <w:ind w:left="0" w:firstLine="709"/>
        <w:jc w:val="both"/>
        <w:rPr>
          <w:b/>
          <w:bCs/>
          <w:highlight w:val="green"/>
        </w:rPr>
      </w:pPr>
      <w:bookmarkStart w:id="91" w:name="_Hlk194591706"/>
      <w:r w:rsidRPr="008D2C72">
        <w:rPr>
          <w:b/>
          <w:bCs/>
          <w:highlight w:val="green"/>
        </w:rPr>
        <w:lastRenderedPageBreak/>
        <w:t>Спортивные сооружения и спортивные площадки</w:t>
      </w:r>
      <w:bookmarkEnd w:id="91"/>
      <w:r w:rsidR="00100D7C" w:rsidRPr="008D2C72">
        <w:rPr>
          <w:b/>
          <w:bCs/>
          <w:highlight w:val="green"/>
        </w:rPr>
        <w:t>.</w:t>
      </w:r>
    </w:p>
    <w:p w14:paraId="78D39829" w14:textId="77777777" w:rsidR="008D2C72" w:rsidRPr="008D2C72" w:rsidRDefault="008D2C72" w:rsidP="008D2C72">
      <w:pPr>
        <w:spacing w:after="0" w:line="360" w:lineRule="auto"/>
        <w:ind w:firstLine="709"/>
        <w:jc w:val="both"/>
        <w:rPr>
          <w:highlight w:val="green"/>
        </w:rPr>
      </w:pPr>
      <w:r w:rsidRPr="008D2C72">
        <w:rPr>
          <w:highlight w:val="green"/>
        </w:rPr>
        <w:t>Главная цель отрасли физической культуры заключается в формировании культуры и ценностей здорового образа жизни как основы устойчивого развития общества и качества жизни населения, а также в создании необходимых условий для поступательного развития сферы физической культуры и спорта;</w:t>
      </w:r>
    </w:p>
    <w:p w14:paraId="688166FC" w14:textId="77777777" w:rsidR="008D2C72" w:rsidRPr="008D2C72" w:rsidRDefault="008D2C72" w:rsidP="008D2C72">
      <w:pPr>
        <w:spacing w:after="0" w:line="360" w:lineRule="auto"/>
        <w:ind w:firstLine="709"/>
        <w:jc w:val="both"/>
        <w:rPr>
          <w:highlight w:val="green"/>
        </w:rPr>
      </w:pPr>
    </w:p>
    <w:p w14:paraId="4758C8C2" w14:textId="77777777" w:rsidR="008D2C72" w:rsidRPr="008D2C72" w:rsidRDefault="008D2C72" w:rsidP="008D2C72">
      <w:pPr>
        <w:spacing w:after="0" w:line="360" w:lineRule="auto"/>
        <w:jc w:val="both"/>
        <w:rPr>
          <w:b/>
          <w:bCs/>
          <w:kern w:val="0"/>
          <w:highlight w:val="green"/>
        </w:rPr>
      </w:pPr>
      <w:r w:rsidRPr="008D2C72">
        <w:rPr>
          <w:b/>
          <w:bCs/>
          <w:kern w:val="0"/>
          <w:highlight w:val="green"/>
        </w:rPr>
        <w:t xml:space="preserve">Таблица. Перечень объектов </w:t>
      </w:r>
      <w:r w:rsidRPr="008D2C72">
        <w:rPr>
          <w:b/>
          <w:bCs/>
          <w:color w:val="000000"/>
          <w:kern w:val="0"/>
          <w:highlight w:val="green"/>
        </w:rPr>
        <w:t>культурно-досуговой деятельности</w:t>
      </w:r>
      <w:r w:rsidRPr="008D2C72">
        <w:rPr>
          <w:b/>
          <w:bCs/>
          <w:kern w:val="0"/>
          <w:highlight w:val="green"/>
        </w:rPr>
        <w:t xml:space="preserve"> муниципального образования «</w:t>
      </w:r>
      <w:r w:rsidRPr="008D2C72">
        <w:rPr>
          <w:rFonts w:eastAsia="Times New Roman"/>
          <w:b/>
          <w:highlight w:val="green"/>
          <w:lang w:eastAsia="ru-RU"/>
        </w:rPr>
        <w:t>город Фатеж» Фатежского</w:t>
      </w:r>
      <w:r w:rsidRPr="008D2C72">
        <w:rPr>
          <w:rFonts w:eastAsia="Times New Roman"/>
          <w:b/>
          <w:kern w:val="0"/>
          <w:highlight w:val="green"/>
          <w:lang w:eastAsia="ar-SA" w:bidi="en-US"/>
        </w:rPr>
        <w:t xml:space="preserve"> </w:t>
      </w:r>
      <w:r w:rsidRPr="008D2C72">
        <w:rPr>
          <w:b/>
          <w:bCs/>
          <w:kern w:val="0"/>
          <w:highlight w:val="green"/>
        </w:rPr>
        <w:t>района Курской области</w:t>
      </w:r>
    </w:p>
    <w:p w14:paraId="341A93F1" w14:textId="77777777" w:rsidR="008D2C72" w:rsidRPr="008D2C72" w:rsidRDefault="008D2C72" w:rsidP="008D2C72">
      <w:pPr>
        <w:spacing w:after="0" w:line="240" w:lineRule="auto"/>
        <w:jc w:val="both"/>
        <w:rPr>
          <w:bCs/>
          <w:iCs/>
          <w:kern w:val="0"/>
          <w:sz w:val="28"/>
          <w:szCs w:val="28"/>
          <w:highlight w:val="green"/>
        </w:rPr>
      </w:pPr>
    </w:p>
    <w:tbl>
      <w:tblPr>
        <w:tblW w:w="9064" w:type="dxa"/>
        <w:jc w:val="center"/>
        <w:tblCellMar>
          <w:left w:w="57" w:type="dxa"/>
          <w:right w:w="57" w:type="dxa"/>
        </w:tblCellMar>
        <w:tblLook w:val="04A0" w:firstRow="1" w:lastRow="0" w:firstColumn="1" w:lastColumn="0" w:noHBand="0" w:noVBand="1"/>
      </w:tblPr>
      <w:tblGrid>
        <w:gridCol w:w="735"/>
        <w:gridCol w:w="2192"/>
        <w:gridCol w:w="2452"/>
        <w:gridCol w:w="1984"/>
        <w:gridCol w:w="1701"/>
      </w:tblGrid>
      <w:tr w:rsidR="008D2C72" w:rsidRPr="008D2C72" w14:paraId="7BE0FD45"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AAA59BE"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 п/п</w:t>
            </w:r>
          </w:p>
        </w:tc>
        <w:tc>
          <w:tcPr>
            <w:tcW w:w="219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441BC04"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Наименование учреждения</w:t>
            </w:r>
          </w:p>
        </w:tc>
        <w:tc>
          <w:tcPr>
            <w:tcW w:w="2452" w:type="dxa"/>
            <w:tcBorders>
              <w:top w:val="single" w:sz="6" w:space="0" w:color="auto"/>
              <w:left w:val="single" w:sz="6" w:space="0" w:color="auto"/>
              <w:bottom w:val="single" w:sz="6" w:space="0" w:color="auto"/>
              <w:right w:val="single" w:sz="6" w:space="0" w:color="auto"/>
            </w:tcBorders>
            <w:shd w:val="clear" w:color="auto" w:fill="FFFFFF"/>
            <w:vAlign w:val="center"/>
          </w:tcPr>
          <w:p w14:paraId="18D6D82C" w14:textId="77777777" w:rsidR="008D2C72" w:rsidRPr="008D2C72" w:rsidRDefault="008D2C72" w:rsidP="008D2C72">
            <w:pPr>
              <w:spacing w:after="0" w:line="240" w:lineRule="auto"/>
              <w:jc w:val="center"/>
              <w:rPr>
                <w:b/>
                <w:bCs/>
                <w:kern w:val="0"/>
                <w:sz w:val="20"/>
                <w:szCs w:val="20"/>
                <w:highlight w:val="green"/>
              </w:rPr>
            </w:pPr>
            <w:r w:rsidRPr="008D2C72">
              <w:rPr>
                <w:rFonts w:eastAsia="Times New Roman"/>
                <w:b/>
                <w:spacing w:val="-3"/>
                <w:kern w:val="0"/>
                <w:sz w:val="20"/>
                <w:szCs w:val="20"/>
                <w:highlight w:val="green"/>
              </w:rPr>
              <w:t>Местонахождение учреждения</w:t>
            </w:r>
          </w:p>
        </w:tc>
        <w:tc>
          <w:tcPr>
            <w:tcW w:w="1984" w:type="dxa"/>
            <w:tcBorders>
              <w:top w:val="single" w:sz="6" w:space="0" w:color="auto"/>
              <w:left w:val="single" w:sz="6" w:space="0" w:color="auto"/>
              <w:bottom w:val="single" w:sz="6" w:space="0" w:color="auto"/>
              <w:right w:val="single" w:sz="6" w:space="0" w:color="auto"/>
            </w:tcBorders>
            <w:shd w:val="clear" w:color="auto" w:fill="FFFFFF"/>
            <w:hideMark/>
          </w:tcPr>
          <w:p w14:paraId="052FC710"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Вместимость объекта (мощность)</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4F45156" w14:textId="77777777" w:rsidR="008D2C72" w:rsidRPr="008D2C72" w:rsidRDefault="008D2C72" w:rsidP="008D2C72">
            <w:pPr>
              <w:spacing w:after="0" w:line="240" w:lineRule="auto"/>
              <w:jc w:val="center"/>
              <w:rPr>
                <w:b/>
                <w:bCs/>
                <w:kern w:val="0"/>
                <w:sz w:val="20"/>
                <w:szCs w:val="20"/>
                <w:highlight w:val="green"/>
              </w:rPr>
            </w:pPr>
            <w:r w:rsidRPr="008D2C72">
              <w:rPr>
                <w:b/>
                <w:bCs/>
                <w:kern w:val="0"/>
                <w:sz w:val="20"/>
                <w:szCs w:val="20"/>
                <w:highlight w:val="green"/>
              </w:rPr>
              <w:t>Год ввода в эксплуатацию</w:t>
            </w:r>
          </w:p>
        </w:tc>
      </w:tr>
      <w:tr w:rsidR="008D2C72" w:rsidRPr="008D2C72" w14:paraId="4A894346"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16146A4"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w:t>
            </w:r>
          </w:p>
        </w:tc>
        <w:tc>
          <w:tcPr>
            <w:tcW w:w="2192" w:type="dxa"/>
            <w:tcBorders>
              <w:top w:val="single" w:sz="4" w:space="0" w:color="000000"/>
              <w:left w:val="single" w:sz="4" w:space="0" w:color="000000"/>
              <w:bottom w:val="single" w:sz="4" w:space="0" w:color="000000"/>
              <w:right w:val="single" w:sz="4" w:space="0" w:color="000000"/>
            </w:tcBorders>
            <w:vAlign w:val="center"/>
          </w:tcPr>
          <w:p w14:paraId="0BDFBDC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Спортивная площадка многофункциональная</w:t>
            </w:r>
          </w:p>
        </w:tc>
        <w:tc>
          <w:tcPr>
            <w:tcW w:w="2452" w:type="dxa"/>
            <w:tcBorders>
              <w:top w:val="single" w:sz="4" w:space="0" w:color="000000"/>
              <w:left w:val="single" w:sz="4" w:space="0" w:color="000000"/>
              <w:bottom w:val="single" w:sz="4" w:space="0" w:color="000000"/>
              <w:right w:val="single" w:sz="4" w:space="0" w:color="000000"/>
            </w:tcBorders>
            <w:vAlign w:val="center"/>
          </w:tcPr>
          <w:p w14:paraId="217F1CC2"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247F11B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 xml:space="preserve">Фатежский район, муниципальное образование «город Фатеж», </w:t>
            </w:r>
            <w:proofErr w:type="spellStart"/>
            <w:r w:rsidRPr="008D2C72">
              <w:rPr>
                <w:kern w:val="0"/>
                <w:sz w:val="20"/>
                <w:szCs w:val="20"/>
                <w:highlight w:val="green"/>
              </w:rPr>
              <w:t>ул.Тихая</w:t>
            </w:r>
            <w:proofErr w:type="spellEnd"/>
            <w:r w:rsidRPr="008D2C72">
              <w:rPr>
                <w:kern w:val="0"/>
                <w:sz w:val="20"/>
                <w:szCs w:val="20"/>
                <w:highlight w:val="green"/>
              </w:rPr>
              <w:t>,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39D6488B"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6CA9D625"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2012</w:t>
            </w:r>
          </w:p>
        </w:tc>
      </w:tr>
      <w:tr w:rsidR="008D2C72" w:rsidRPr="008D2C72" w14:paraId="1E6238CA"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EE6BBC2"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w:t>
            </w:r>
          </w:p>
        </w:tc>
        <w:tc>
          <w:tcPr>
            <w:tcW w:w="2192" w:type="dxa"/>
            <w:tcBorders>
              <w:top w:val="single" w:sz="4" w:space="0" w:color="000000"/>
              <w:left w:val="single" w:sz="4" w:space="0" w:color="000000"/>
              <w:bottom w:val="single" w:sz="4" w:space="0" w:color="000000"/>
              <w:right w:val="single" w:sz="4" w:space="0" w:color="000000"/>
            </w:tcBorders>
            <w:vAlign w:val="center"/>
          </w:tcPr>
          <w:p w14:paraId="44BDC776"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Спортивная площадка многофункциональная</w:t>
            </w:r>
          </w:p>
        </w:tc>
        <w:tc>
          <w:tcPr>
            <w:tcW w:w="2452" w:type="dxa"/>
            <w:tcBorders>
              <w:top w:val="single" w:sz="4" w:space="0" w:color="000000"/>
              <w:left w:val="single" w:sz="4" w:space="0" w:color="000000"/>
              <w:bottom w:val="single" w:sz="4" w:space="0" w:color="000000"/>
              <w:right w:val="single" w:sz="4" w:space="0" w:color="000000"/>
            </w:tcBorders>
            <w:vAlign w:val="center"/>
          </w:tcPr>
          <w:p w14:paraId="3F99C65F"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095BEF7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 xml:space="preserve">Фатежский район, муниципальное образование «город Фатеж», </w:t>
            </w:r>
            <w:proofErr w:type="spellStart"/>
            <w:r w:rsidRPr="008D2C72">
              <w:rPr>
                <w:kern w:val="0"/>
                <w:sz w:val="20"/>
                <w:szCs w:val="20"/>
                <w:highlight w:val="green"/>
              </w:rPr>
              <w:t>ул.Красная</w:t>
            </w:r>
            <w:proofErr w:type="spellEnd"/>
            <w:r w:rsidRPr="008D2C72">
              <w:rPr>
                <w:kern w:val="0"/>
                <w:sz w:val="20"/>
                <w:szCs w:val="20"/>
                <w:highlight w:val="green"/>
              </w:rPr>
              <w:t>, 26</w:t>
            </w:r>
          </w:p>
        </w:tc>
        <w:tc>
          <w:tcPr>
            <w:tcW w:w="1984" w:type="dxa"/>
            <w:tcBorders>
              <w:top w:val="single" w:sz="4" w:space="0" w:color="000000"/>
              <w:left w:val="single" w:sz="4" w:space="0" w:color="000000"/>
              <w:bottom w:val="single" w:sz="4" w:space="0" w:color="000000"/>
              <w:right w:val="single" w:sz="4" w:space="0" w:color="000000"/>
            </w:tcBorders>
            <w:vAlign w:val="center"/>
          </w:tcPr>
          <w:p w14:paraId="26FDC67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70B3020A"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2008</w:t>
            </w:r>
          </w:p>
        </w:tc>
      </w:tr>
      <w:tr w:rsidR="008D2C72" w:rsidRPr="008D2C72" w14:paraId="77823D9F"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39295A4D"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3</w:t>
            </w:r>
          </w:p>
        </w:tc>
        <w:tc>
          <w:tcPr>
            <w:tcW w:w="2192" w:type="dxa"/>
            <w:tcBorders>
              <w:top w:val="single" w:sz="4" w:space="0" w:color="000000"/>
              <w:left w:val="single" w:sz="4" w:space="0" w:color="000000"/>
              <w:bottom w:val="single" w:sz="4" w:space="0" w:color="000000"/>
              <w:right w:val="single" w:sz="4" w:space="0" w:color="000000"/>
            </w:tcBorders>
            <w:vAlign w:val="center"/>
          </w:tcPr>
          <w:p w14:paraId="027A094E" w14:textId="2C25D5C5"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Спортивная площадка с тренаж</w:t>
            </w:r>
            <w:r w:rsidR="00731C89">
              <w:rPr>
                <w:kern w:val="0"/>
                <w:sz w:val="20"/>
                <w:szCs w:val="20"/>
                <w:highlight w:val="green"/>
              </w:rPr>
              <w:t>е</w:t>
            </w:r>
            <w:r w:rsidRPr="008D2C72">
              <w:rPr>
                <w:kern w:val="0"/>
                <w:sz w:val="20"/>
                <w:szCs w:val="20"/>
                <w:highlight w:val="green"/>
              </w:rPr>
              <w:t>рами</w:t>
            </w:r>
          </w:p>
        </w:tc>
        <w:tc>
          <w:tcPr>
            <w:tcW w:w="2452" w:type="dxa"/>
            <w:tcBorders>
              <w:top w:val="single" w:sz="4" w:space="0" w:color="000000"/>
              <w:left w:val="single" w:sz="4" w:space="0" w:color="000000"/>
              <w:bottom w:val="single" w:sz="4" w:space="0" w:color="000000"/>
              <w:right w:val="single" w:sz="4" w:space="0" w:color="000000"/>
            </w:tcBorders>
            <w:vAlign w:val="center"/>
          </w:tcPr>
          <w:p w14:paraId="1EC393D6"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500B297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
        </w:tc>
        <w:tc>
          <w:tcPr>
            <w:tcW w:w="1984" w:type="dxa"/>
            <w:tcBorders>
              <w:top w:val="single" w:sz="4" w:space="0" w:color="000000"/>
              <w:left w:val="single" w:sz="4" w:space="0" w:color="000000"/>
              <w:bottom w:val="single" w:sz="4" w:space="0" w:color="000000"/>
              <w:right w:val="single" w:sz="4" w:space="0" w:color="000000"/>
            </w:tcBorders>
            <w:vAlign w:val="center"/>
          </w:tcPr>
          <w:p w14:paraId="5741EDCD"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17</w:t>
            </w:r>
          </w:p>
        </w:tc>
        <w:tc>
          <w:tcPr>
            <w:tcW w:w="1701" w:type="dxa"/>
            <w:tcBorders>
              <w:top w:val="single" w:sz="4" w:space="0" w:color="000000"/>
              <w:left w:val="single" w:sz="4" w:space="0" w:color="000000"/>
              <w:bottom w:val="single" w:sz="4" w:space="0" w:color="000000"/>
              <w:right w:val="single" w:sz="4" w:space="0" w:color="000000"/>
            </w:tcBorders>
            <w:vAlign w:val="center"/>
          </w:tcPr>
          <w:p w14:paraId="174CC73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2020</w:t>
            </w:r>
          </w:p>
        </w:tc>
      </w:tr>
      <w:tr w:rsidR="008D2C72" w:rsidRPr="008D2C72" w14:paraId="34023170"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5A82FE0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4</w:t>
            </w:r>
          </w:p>
        </w:tc>
        <w:tc>
          <w:tcPr>
            <w:tcW w:w="2192" w:type="dxa"/>
            <w:tcBorders>
              <w:top w:val="single" w:sz="4" w:space="0" w:color="000000"/>
              <w:left w:val="single" w:sz="4" w:space="0" w:color="000000"/>
              <w:bottom w:val="single" w:sz="4" w:space="0" w:color="000000"/>
              <w:right w:val="single" w:sz="4" w:space="0" w:color="000000"/>
            </w:tcBorders>
            <w:vAlign w:val="center"/>
          </w:tcPr>
          <w:p w14:paraId="6E579FAA"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Спортивный зал</w:t>
            </w:r>
          </w:p>
        </w:tc>
        <w:tc>
          <w:tcPr>
            <w:tcW w:w="2452" w:type="dxa"/>
            <w:tcBorders>
              <w:top w:val="single" w:sz="4" w:space="0" w:color="000000"/>
              <w:left w:val="single" w:sz="4" w:space="0" w:color="000000"/>
              <w:bottom w:val="single" w:sz="4" w:space="0" w:color="000000"/>
              <w:right w:val="single" w:sz="4" w:space="0" w:color="000000"/>
            </w:tcBorders>
            <w:vAlign w:val="center"/>
          </w:tcPr>
          <w:p w14:paraId="32953026"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2064F128"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ул.Тихая</w:t>
            </w:r>
            <w:proofErr w:type="spellEnd"/>
            <w:proofErr w:type="gramEnd"/>
            <w:r w:rsidRPr="008D2C72">
              <w:rPr>
                <w:kern w:val="0"/>
                <w:sz w:val="20"/>
                <w:szCs w:val="20"/>
                <w:highlight w:val="green"/>
              </w:rPr>
              <w:t>, 33</w:t>
            </w:r>
          </w:p>
        </w:tc>
        <w:tc>
          <w:tcPr>
            <w:tcW w:w="1984" w:type="dxa"/>
            <w:tcBorders>
              <w:top w:val="single" w:sz="4" w:space="0" w:color="000000"/>
              <w:left w:val="single" w:sz="4" w:space="0" w:color="000000"/>
              <w:bottom w:val="single" w:sz="4" w:space="0" w:color="000000"/>
              <w:right w:val="single" w:sz="4" w:space="0" w:color="000000"/>
            </w:tcBorders>
            <w:vAlign w:val="center"/>
          </w:tcPr>
          <w:p w14:paraId="5B844CB8"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35</w:t>
            </w:r>
          </w:p>
        </w:tc>
        <w:tc>
          <w:tcPr>
            <w:tcW w:w="1701" w:type="dxa"/>
            <w:tcBorders>
              <w:top w:val="single" w:sz="4" w:space="0" w:color="000000"/>
              <w:left w:val="single" w:sz="4" w:space="0" w:color="000000"/>
              <w:bottom w:val="single" w:sz="4" w:space="0" w:color="000000"/>
              <w:right w:val="single" w:sz="4" w:space="0" w:color="000000"/>
            </w:tcBorders>
            <w:vAlign w:val="center"/>
          </w:tcPr>
          <w:p w14:paraId="7D8009BA"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1963</w:t>
            </w:r>
          </w:p>
        </w:tc>
      </w:tr>
      <w:tr w:rsidR="008D2C72" w:rsidRPr="008D2C72" w14:paraId="6DCF73A6"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532F5BBF"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5</w:t>
            </w:r>
          </w:p>
        </w:tc>
        <w:tc>
          <w:tcPr>
            <w:tcW w:w="2192" w:type="dxa"/>
            <w:tcBorders>
              <w:top w:val="single" w:sz="4" w:space="0" w:color="000000"/>
              <w:left w:val="single" w:sz="4" w:space="0" w:color="000000"/>
              <w:bottom w:val="single" w:sz="4" w:space="0" w:color="000000"/>
              <w:right w:val="single" w:sz="4" w:space="0" w:color="000000"/>
            </w:tcBorders>
            <w:vAlign w:val="center"/>
          </w:tcPr>
          <w:p w14:paraId="5ADF81DB"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Стадион «Фатеж»</w:t>
            </w:r>
          </w:p>
        </w:tc>
        <w:tc>
          <w:tcPr>
            <w:tcW w:w="2452" w:type="dxa"/>
            <w:tcBorders>
              <w:top w:val="single" w:sz="4" w:space="0" w:color="000000"/>
              <w:left w:val="single" w:sz="4" w:space="0" w:color="000000"/>
              <w:bottom w:val="single" w:sz="4" w:space="0" w:color="000000"/>
              <w:right w:val="single" w:sz="4" w:space="0" w:color="000000"/>
            </w:tcBorders>
            <w:vAlign w:val="center"/>
          </w:tcPr>
          <w:p w14:paraId="4B8595BC"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5ECE2BB4"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ул.К.Маркса</w:t>
            </w:r>
            <w:proofErr w:type="spellEnd"/>
            <w:proofErr w:type="gramEnd"/>
            <w:r w:rsidRPr="008D2C72">
              <w:rPr>
                <w:kern w:val="0"/>
                <w:sz w:val="20"/>
                <w:szCs w:val="20"/>
                <w:highlight w:val="green"/>
              </w:rPr>
              <w:t>, 36</w:t>
            </w:r>
          </w:p>
        </w:tc>
        <w:tc>
          <w:tcPr>
            <w:tcW w:w="1984" w:type="dxa"/>
            <w:tcBorders>
              <w:top w:val="single" w:sz="4" w:space="0" w:color="000000"/>
              <w:left w:val="single" w:sz="4" w:space="0" w:color="000000"/>
              <w:bottom w:val="single" w:sz="4" w:space="0" w:color="000000"/>
              <w:right w:val="single" w:sz="4" w:space="0" w:color="000000"/>
            </w:tcBorders>
            <w:vAlign w:val="center"/>
          </w:tcPr>
          <w:p w14:paraId="266F938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85</w:t>
            </w:r>
          </w:p>
        </w:tc>
        <w:tc>
          <w:tcPr>
            <w:tcW w:w="1701" w:type="dxa"/>
            <w:tcBorders>
              <w:top w:val="single" w:sz="4" w:space="0" w:color="000000"/>
              <w:left w:val="single" w:sz="4" w:space="0" w:color="000000"/>
              <w:bottom w:val="single" w:sz="4" w:space="0" w:color="000000"/>
              <w:right w:val="single" w:sz="4" w:space="0" w:color="000000"/>
            </w:tcBorders>
            <w:vAlign w:val="center"/>
          </w:tcPr>
          <w:p w14:paraId="217A59B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1960</w:t>
            </w:r>
          </w:p>
        </w:tc>
      </w:tr>
      <w:tr w:rsidR="008D2C72" w:rsidRPr="008D2C72" w14:paraId="75A23074"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4A94A8C8"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6</w:t>
            </w:r>
          </w:p>
        </w:tc>
        <w:tc>
          <w:tcPr>
            <w:tcW w:w="2192" w:type="dxa"/>
            <w:tcBorders>
              <w:top w:val="single" w:sz="4" w:space="0" w:color="000000"/>
              <w:left w:val="single" w:sz="4" w:space="0" w:color="000000"/>
              <w:bottom w:val="single" w:sz="4" w:space="0" w:color="000000"/>
              <w:right w:val="single" w:sz="4" w:space="0" w:color="000000"/>
            </w:tcBorders>
            <w:vAlign w:val="center"/>
          </w:tcPr>
          <w:p w14:paraId="441BD5B3"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 xml:space="preserve">Спортивная площадка </w:t>
            </w:r>
          </w:p>
        </w:tc>
        <w:tc>
          <w:tcPr>
            <w:tcW w:w="2452" w:type="dxa"/>
            <w:tcBorders>
              <w:top w:val="single" w:sz="4" w:space="0" w:color="000000"/>
              <w:left w:val="single" w:sz="4" w:space="0" w:color="000000"/>
              <w:bottom w:val="single" w:sz="4" w:space="0" w:color="000000"/>
              <w:right w:val="single" w:sz="4" w:space="0" w:color="000000"/>
            </w:tcBorders>
            <w:vAlign w:val="center"/>
          </w:tcPr>
          <w:p w14:paraId="7AE21415"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4E296496"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ул.Урицкого</w:t>
            </w:r>
            <w:proofErr w:type="spellEnd"/>
            <w:proofErr w:type="gramEnd"/>
            <w:r w:rsidRPr="008D2C72">
              <w:rPr>
                <w:kern w:val="0"/>
                <w:sz w:val="20"/>
                <w:szCs w:val="20"/>
                <w:highlight w:val="green"/>
              </w:rPr>
              <w:t xml:space="preserve"> 14а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504AB2E"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13</w:t>
            </w:r>
          </w:p>
        </w:tc>
        <w:tc>
          <w:tcPr>
            <w:tcW w:w="1701" w:type="dxa"/>
            <w:tcBorders>
              <w:top w:val="single" w:sz="4" w:space="0" w:color="000000"/>
              <w:left w:val="single" w:sz="4" w:space="0" w:color="000000"/>
              <w:bottom w:val="single" w:sz="4" w:space="0" w:color="000000"/>
              <w:right w:val="single" w:sz="4" w:space="0" w:color="000000"/>
            </w:tcBorders>
            <w:vAlign w:val="center"/>
          </w:tcPr>
          <w:p w14:paraId="3F27D1A3"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2022</w:t>
            </w:r>
          </w:p>
        </w:tc>
      </w:tr>
      <w:tr w:rsidR="008D2C72" w:rsidRPr="008D2C72" w14:paraId="512ADE0F"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6A29D4F7"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7</w:t>
            </w:r>
          </w:p>
        </w:tc>
        <w:tc>
          <w:tcPr>
            <w:tcW w:w="2192" w:type="dxa"/>
            <w:tcBorders>
              <w:top w:val="single" w:sz="4" w:space="0" w:color="000000"/>
              <w:left w:val="single" w:sz="4" w:space="0" w:color="000000"/>
              <w:bottom w:val="single" w:sz="4" w:space="0" w:color="000000"/>
              <w:right w:val="single" w:sz="4" w:space="0" w:color="000000"/>
            </w:tcBorders>
            <w:vAlign w:val="center"/>
          </w:tcPr>
          <w:p w14:paraId="61DBE743"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Спортивный зал</w:t>
            </w:r>
          </w:p>
        </w:tc>
        <w:tc>
          <w:tcPr>
            <w:tcW w:w="2452" w:type="dxa"/>
            <w:tcBorders>
              <w:top w:val="single" w:sz="4" w:space="0" w:color="000000"/>
              <w:left w:val="single" w:sz="4" w:space="0" w:color="000000"/>
              <w:bottom w:val="single" w:sz="4" w:space="0" w:color="000000"/>
              <w:right w:val="single" w:sz="4" w:space="0" w:color="000000"/>
            </w:tcBorders>
            <w:vAlign w:val="center"/>
          </w:tcPr>
          <w:p w14:paraId="4C43E5E2"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63D6E232"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ул.Урицкого</w:t>
            </w:r>
            <w:proofErr w:type="spellEnd"/>
            <w:proofErr w:type="gramEnd"/>
            <w:r w:rsidRPr="008D2C72">
              <w:rPr>
                <w:kern w:val="0"/>
                <w:sz w:val="20"/>
                <w:szCs w:val="20"/>
                <w:highlight w:val="green"/>
              </w:rPr>
              <w:t xml:space="preserve"> 14а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5B082DD"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48</w:t>
            </w:r>
          </w:p>
        </w:tc>
        <w:tc>
          <w:tcPr>
            <w:tcW w:w="1701" w:type="dxa"/>
            <w:tcBorders>
              <w:top w:val="single" w:sz="4" w:space="0" w:color="000000"/>
              <w:left w:val="single" w:sz="4" w:space="0" w:color="000000"/>
              <w:bottom w:val="single" w:sz="4" w:space="0" w:color="000000"/>
              <w:right w:val="single" w:sz="4" w:space="0" w:color="000000"/>
            </w:tcBorders>
            <w:vAlign w:val="center"/>
          </w:tcPr>
          <w:p w14:paraId="1F9924F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2022</w:t>
            </w:r>
          </w:p>
        </w:tc>
      </w:tr>
      <w:tr w:rsidR="008D2C72" w:rsidRPr="008D2C72" w14:paraId="1CF04E22"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7495BB3D"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8</w:t>
            </w:r>
          </w:p>
        </w:tc>
        <w:tc>
          <w:tcPr>
            <w:tcW w:w="2192" w:type="dxa"/>
            <w:tcBorders>
              <w:top w:val="single" w:sz="4" w:space="0" w:color="000000"/>
              <w:left w:val="single" w:sz="4" w:space="0" w:color="000000"/>
              <w:bottom w:val="single" w:sz="4" w:space="0" w:color="000000"/>
              <w:right w:val="single" w:sz="4" w:space="0" w:color="000000"/>
            </w:tcBorders>
            <w:vAlign w:val="center"/>
          </w:tcPr>
          <w:p w14:paraId="2F3D128A"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Спортивный зал</w:t>
            </w:r>
          </w:p>
        </w:tc>
        <w:tc>
          <w:tcPr>
            <w:tcW w:w="2452" w:type="dxa"/>
            <w:tcBorders>
              <w:top w:val="single" w:sz="4" w:space="0" w:color="000000"/>
              <w:left w:val="single" w:sz="4" w:space="0" w:color="000000"/>
              <w:bottom w:val="single" w:sz="4" w:space="0" w:color="000000"/>
              <w:right w:val="single" w:sz="4" w:space="0" w:color="000000"/>
            </w:tcBorders>
            <w:vAlign w:val="center"/>
          </w:tcPr>
          <w:p w14:paraId="54FD09E1"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0A70DD1A"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ул.Урицкого</w:t>
            </w:r>
            <w:proofErr w:type="spellEnd"/>
            <w:proofErr w:type="gramEnd"/>
            <w:r w:rsidRPr="008D2C72">
              <w:rPr>
                <w:kern w:val="0"/>
                <w:sz w:val="20"/>
                <w:szCs w:val="20"/>
                <w:highlight w:val="green"/>
              </w:rPr>
              <w:t xml:space="preserve"> 14а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6DED23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8</w:t>
            </w:r>
          </w:p>
        </w:tc>
        <w:tc>
          <w:tcPr>
            <w:tcW w:w="1701" w:type="dxa"/>
            <w:tcBorders>
              <w:top w:val="single" w:sz="4" w:space="0" w:color="000000"/>
              <w:left w:val="single" w:sz="4" w:space="0" w:color="000000"/>
              <w:bottom w:val="single" w:sz="4" w:space="0" w:color="000000"/>
              <w:right w:val="single" w:sz="4" w:space="0" w:color="000000"/>
            </w:tcBorders>
            <w:vAlign w:val="center"/>
          </w:tcPr>
          <w:p w14:paraId="4D32479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2022</w:t>
            </w:r>
          </w:p>
        </w:tc>
      </w:tr>
      <w:tr w:rsidR="008D2C72" w:rsidRPr="008D2C72" w14:paraId="46ED0913"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49F23AA1"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9</w:t>
            </w:r>
          </w:p>
        </w:tc>
        <w:tc>
          <w:tcPr>
            <w:tcW w:w="2192" w:type="dxa"/>
            <w:tcBorders>
              <w:top w:val="single" w:sz="4" w:space="0" w:color="000000"/>
              <w:left w:val="single" w:sz="4" w:space="0" w:color="000000"/>
              <w:bottom w:val="single" w:sz="4" w:space="0" w:color="000000"/>
              <w:right w:val="single" w:sz="4" w:space="0" w:color="000000"/>
            </w:tcBorders>
            <w:vAlign w:val="center"/>
          </w:tcPr>
          <w:p w14:paraId="6CC008E1"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Площадка ГТО</w:t>
            </w:r>
          </w:p>
        </w:tc>
        <w:tc>
          <w:tcPr>
            <w:tcW w:w="2452" w:type="dxa"/>
            <w:tcBorders>
              <w:top w:val="single" w:sz="4" w:space="0" w:color="000000"/>
              <w:left w:val="single" w:sz="4" w:space="0" w:color="000000"/>
              <w:bottom w:val="single" w:sz="4" w:space="0" w:color="000000"/>
              <w:right w:val="single" w:sz="4" w:space="0" w:color="000000"/>
            </w:tcBorders>
            <w:vAlign w:val="center"/>
          </w:tcPr>
          <w:p w14:paraId="1E218A24"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07BD37DC"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 xml:space="preserve">Фатежский район, муниципальное образование «город </w:t>
            </w:r>
            <w:r w:rsidRPr="008D2C72">
              <w:rPr>
                <w:kern w:val="0"/>
                <w:sz w:val="20"/>
                <w:szCs w:val="20"/>
                <w:highlight w:val="green"/>
              </w:rPr>
              <w:lastRenderedPageBreak/>
              <w:t>Фатеж», ул.К.Маркса,36</w:t>
            </w:r>
          </w:p>
        </w:tc>
        <w:tc>
          <w:tcPr>
            <w:tcW w:w="1984" w:type="dxa"/>
            <w:tcBorders>
              <w:top w:val="single" w:sz="4" w:space="0" w:color="000000"/>
              <w:left w:val="single" w:sz="4" w:space="0" w:color="000000"/>
              <w:bottom w:val="single" w:sz="4" w:space="0" w:color="000000"/>
              <w:right w:val="single" w:sz="4" w:space="0" w:color="000000"/>
            </w:tcBorders>
            <w:vAlign w:val="center"/>
          </w:tcPr>
          <w:p w14:paraId="0114AFEB"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lastRenderedPageBreak/>
              <w:t>27</w:t>
            </w:r>
          </w:p>
        </w:tc>
        <w:tc>
          <w:tcPr>
            <w:tcW w:w="1701" w:type="dxa"/>
            <w:tcBorders>
              <w:top w:val="single" w:sz="4" w:space="0" w:color="000000"/>
              <w:left w:val="single" w:sz="4" w:space="0" w:color="000000"/>
              <w:bottom w:val="single" w:sz="4" w:space="0" w:color="000000"/>
              <w:right w:val="single" w:sz="4" w:space="0" w:color="000000"/>
            </w:tcBorders>
            <w:vAlign w:val="center"/>
          </w:tcPr>
          <w:p w14:paraId="11AD784E"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2020</w:t>
            </w:r>
          </w:p>
        </w:tc>
      </w:tr>
      <w:tr w:rsidR="008D2C72" w:rsidRPr="008D2C72" w14:paraId="5C10EE05" w14:textId="77777777" w:rsidTr="00BE0D82">
        <w:trPr>
          <w:trHeight w:val="20"/>
          <w:jc w:val="center"/>
        </w:trPr>
        <w:tc>
          <w:tcPr>
            <w:tcW w:w="735" w:type="dxa"/>
            <w:tcBorders>
              <w:top w:val="single" w:sz="6" w:space="0" w:color="auto"/>
              <w:left w:val="single" w:sz="6" w:space="0" w:color="auto"/>
              <w:bottom w:val="single" w:sz="6" w:space="0" w:color="auto"/>
              <w:right w:val="single" w:sz="6" w:space="0" w:color="auto"/>
            </w:tcBorders>
            <w:shd w:val="clear" w:color="auto" w:fill="FFFFFF"/>
            <w:vAlign w:val="center"/>
          </w:tcPr>
          <w:p w14:paraId="0E8200D9"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10</w:t>
            </w:r>
          </w:p>
        </w:tc>
        <w:tc>
          <w:tcPr>
            <w:tcW w:w="2192" w:type="dxa"/>
            <w:tcBorders>
              <w:top w:val="single" w:sz="4" w:space="0" w:color="000000"/>
              <w:left w:val="single" w:sz="4" w:space="0" w:color="000000"/>
              <w:bottom w:val="single" w:sz="4" w:space="0" w:color="000000"/>
              <w:right w:val="single" w:sz="4" w:space="0" w:color="000000"/>
            </w:tcBorders>
            <w:vAlign w:val="center"/>
          </w:tcPr>
          <w:p w14:paraId="2C674605" w14:textId="77777777" w:rsidR="008D2C72" w:rsidRPr="008D2C72" w:rsidRDefault="008D2C72" w:rsidP="008D2C72">
            <w:pPr>
              <w:spacing w:after="0" w:line="240" w:lineRule="auto"/>
              <w:jc w:val="center"/>
              <w:rPr>
                <w:rFonts w:eastAsia="Palatino Linotype"/>
                <w:color w:val="000000"/>
                <w:kern w:val="0"/>
                <w:sz w:val="20"/>
                <w:szCs w:val="20"/>
                <w:highlight w:val="green"/>
                <w:lang w:eastAsia="ru-RU"/>
              </w:rPr>
            </w:pPr>
            <w:r w:rsidRPr="008D2C72">
              <w:rPr>
                <w:kern w:val="0"/>
                <w:sz w:val="20"/>
                <w:szCs w:val="20"/>
                <w:highlight w:val="green"/>
              </w:rPr>
              <w:t>Спортивная площадка</w:t>
            </w:r>
          </w:p>
        </w:tc>
        <w:tc>
          <w:tcPr>
            <w:tcW w:w="2452" w:type="dxa"/>
            <w:tcBorders>
              <w:top w:val="single" w:sz="4" w:space="0" w:color="000000"/>
              <w:left w:val="single" w:sz="4" w:space="0" w:color="000000"/>
              <w:bottom w:val="single" w:sz="4" w:space="0" w:color="000000"/>
              <w:right w:val="single" w:sz="4" w:space="0" w:color="000000"/>
            </w:tcBorders>
            <w:vAlign w:val="center"/>
          </w:tcPr>
          <w:p w14:paraId="10F608B5"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Курская область,</w:t>
            </w:r>
          </w:p>
          <w:p w14:paraId="49B8C7E4"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Фатежский район, муниципальное образование «город Фатеж</w:t>
            </w:r>
            <w:proofErr w:type="gramStart"/>
            <w:r w:rsidRPr="008D2C72">
              <w:rPr>
                <w:kern w:val="0"/>
                <w:sz w:val="20"/>
                <w:szCs w:val="20"/>
                <w:highlight w:val="green"/>
              </w:rPr>
              <w:t xml:space="preserve">»,  </w:t>
            </w:r>
            <w:proofErr w:type="spellStart"/>
            <w:r w:rsidRPr="008D2C72">
              <w:rPr>
                <w:kern w:val="0"/>
                <w:sz w:val="20"/>
                <w:szCs w:val="20"/>
                <w:highlight w:val="green"/>
              </w:rPr>
              <w:t>ул.Урицкого</w:t>
            </w:r>
            <w:proofErr w:type="spellEnd"/>
            <w:proofErr w:type="gramEnd"/>
            <w:r w:rsidRPr="008D2C72">
              <w:rPr>
                <w:kern w:val="0"/>
                <w:sz w:val="20"/>
                <w:szCs w:val="20"/>
                <w:highlight w:val="green"/>
              </w:rPr>
              <w:t xml:space="preserve"> 14а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0D96240" w14:textId="77777777" w:rsidR="008D2C72" w:rsidRPr="008D2C72" w:rsidRDefault="008D2C72" w:rsidP="008D2C72">
            <w:pPr>
              <w:spacing w:after="0" w:line="240" w:lineRule="auto"/>
              <w:jc w:val="center"/>
              <w:rPr>
                <w:kern w:val="0"/>
                <w:sz w:val="20"/>
                <w:szCs w:val="20"/>
                <w:highlight w:val="green"/>
              </w:rPr>
            </w:pPr>
            <w:r w:rsidRPr="008D2C72">
              <w:rPr>
                <w:kern w:val="0"/>
                <w:sz w:val="20"/>
                <w:szCs w:val="20"/>
                <w:highlight w:val="green"/>
              </w:rPr>
              <w:t>25</w:t>
            </w:r>
          </w:p>
        </w:tc>
        <w:tc>
          <w:tcPr>
            <w:tcW w:w="1701" w:type="dxa"/>
            <w:tcBorders>
              <w:top w:val="single" w:sz="4" w:space="0" w:color="000000"/>
              <w:left w:val="single" w:sz="4" w:space="0" w:color="000000"/>
              <w:bottom w:val="single" w:sz="4" w:space="0" w:color="000000"/>
              <w:right w:val="single" w:sz="4" w:space="0" w:color="000000"/>
            </w:tcBorders>
            <w:vAlign w:val="center"/>
          </w:tcPr>
          <w:p w14:paraId="3E9B04B8" w14:textId="77777777" w:rsidR="008D2C72" w:rsidRPr="008D2C72" w:rsidRDefault="008D2C72" w:rsidP="008D2C72">
            <w:pPr>
              <w:spacing w:after="0" w:line="240" w:lineRule="auto"/>
              <w:jc w:val="center"/>
              <w:rPr>
                <w:kern w:val="0"/>
                <w:sz w:val="20"/>
                <w:szCs w:val="20"/>
              </w:rPr>
            </w:pPr>
            <w:r w:rsidRPr="008D2C72">
              <w:rPr>
                <w:kern w:val="0"/>
                <w:sz w:val="20"/>
                <w:szCs w:val="20"/>
                <w:highlight w:val="green"/>
              </w:rPr>
              <w:t>2022</w:t>
            </w:r>
          </w:p>
        </w:tc>
      </w:tr>
    </w:tbl>
    <w:p w14:paraId="7023387D" w14:textId="77777777" w:rsidR="008D2C72" w:rsidRDefault="008D2C72" w:rsidP="00DC26FE">
      <w:pPr>
        <w:pStyle w:val="a5"/>
        <w:widowControl w:val="0"/>
        <w:spacing w:after="0" w:line="360" w:lineRule="auto"/>
        <w:ind w:left="0" w:firstLine="709"/>
        <w:jc w:val="both"/>
        <w:rPr>
          <w:b/>
          <w:bCs/>
        </w:rPr>
      </w:pPr>
    </w:p>
    <w:p w14:paraId="0B5A00EF" w14:textId="6AE50B5D" w:rsidR="008D2C72" w:rsidRDefault="008D2C72" w:rsidP="008D2C72">
      <w:pPr>
        <w:spacing w:line="18" w:lineRule="atLeast"/>
        <w:rPr>
          <w:i/>
          <w:iCs/>
          <w:noProof/>
          <w:kern w:val="0"/>
          <w:sz w:val="22"/>
          <w:szCs w:val="22"/>
          <w:lang w:eastAsia="ru-RU"/>
        </w:rPr>
      </w:pPr>
      <w:r w:rsidRPr="008D2C72">
        <w:rPr>
          <w:i/>
          <w:iCs/>
          <w:noProof/>
          <w:kern w:val="0"/>
          <w:sz w:val="22"/>
          <w:szCs w:val="22"/>
          <w:lang w:eastAsia="ru-RU"/>
        </w:rPr>
        <w:t xml:space="preserve">(подраздел «Спортивные сооружения и спортивные площадки» </w:t>
      </w:r>
      <w:r>
        <w:rPr>
          <w:i/>
          <w:iCs/>
          <w:noProof/>
          <w:kern w:val="0"/>
          <w:sz w:val="22"/>
          <w:szCs w:val="22"/>
          <w:lang w:eastAsia="ru-RU"/>
        </w:rPr>
        <w:t>изложен</w:t>
      </w:r>
      <w:r w:rsidRPr="008D2C72">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w:t>
      </w:r>
      <w:r w:rsidRPr="008D2C72">
        <w:rPr>
          <w:i/>
          <w:iCs/>
          <w:noProof/>
          <w:kern w:val="0"/>
          <w:sz w:val="22"/>
          <w:szCs w:val="22"/>
          <w:lang w:eastAsia="ru-RU"/>
        </w:rPr>
        <w:noBreakHyphen/>
        <w:t>12/_____)</w:t>
      </w:r>
    </w:p>
    <w:p w14:paraId="7CF489F0" w14:textId="77777777" w:rsidR="00F45CC0" w:rsidRDefault="00F45CC0" w:rsidP="008D2C72">
      <w:pPr>
        <w:spacing w:line="18" w:lineRule="atLeast"/>
        <w:rPr>
          <w:i/>
          <w:iCs/>
          <w:noProof/>
          <w:kern w:val="0"/>
          <w:sz w:val="22"/>
          <w:szCs w:val="22"/>
          <w:lang w:eastAsia="ru-RU"/>
        </w:rPr>
      </w:pPr>
    </w:p>
    <w:p w14:paraId="0453D1FA" w14:textId="77AC84A6" w:rsidR="008224A6" w:rsidRDefault="008224A6" w:rsidP="008224A6">
      <w:pPr>
        <w:spacing w:line="18" w:lineRule="atLeast"/>
        <w:rPr>
          <w:i/>
          <w:iCs/>
          <w:noProof/>
          <w:kern w:val="0"/>
          <w:sz w:val="22"/>
          <w:szCs w:val="22"/>
          <w:lang w:eastAsia="ru-RU"/>
        </w:rPr>
      </w:pPr>
      <w:r w:rsidRPr="008224A6">
        <w:rPr>
          <w:i/>
          <w:iCs/>
          <w:noProof/>
          <w:kern w:val="0"/>
          <w:sz w:val="22"/>
          <w:szCs w:val="22"/>
          <w:highlight w:val="green"/>
          <w:lang w:eastAsia="ru-RU"/>
        </w:rPr>
        <w:t>(подраздел «Торговля, бытовое обслуживание, общественное питание (потребительский рынок)» исключен в редакции решения Министерства архитектуры и градостроительства Курской области от «___» апреля 2025 года № 01</w:t>
      </w:r>
      <w:r w:rsidRPr="008224A6">
        <w:rPr>
          <w:i/>
          <w:iCs/>
          <w:noProof/>
          <w:kern w:val="0"/>
          <w:sz w:val="22"/>
          <w:szCs w:val="22"/>
          <w:highlight w:val="green"/>
          <w:lang w:eastAsia="ru-RU"/>
        </w:rPr>
        <w:noBreakHyphen/>
        <w:t>12/_____)</w:t>
      </w:r>
    </w:p>
    <w:p w14:paraId="5D9A323F" w14:textId="77777777" w:rsidR="0026241D" w:rsidRDefault="0026241D" w:rsidP="008224A6">
      <w:pPr>
        <w:pStyle w:val="a5"/>
        <w:widowControl w:val="0"/>
        <w:spacing w:after="0" w:line="360" w:lineRule="auto"/>
        <w:ind w:left="0"/>
        <w:jc w:val="both"/>
        <w:rPr>
          <w:b/>
          <w:bCs/>
        </w:rPr>
      </w:pPr>
    </w:p>
    <w:p w14:paraId="20733EF6" w14:textId="74E3AE14" w:rsidR="00F36C35" w:rsidRDefault="00A0065C" w:rsidP="009D1F5C">
      <w:pPr>
        <w:pStyle w:val="a5"/>
        <w:widowControl w:val="0"/>
        <w:spacing w:after="0" w:line="360" w:lineRule="auto"/>
        <w:ind w:left="0" w:firstLine="709"/>
        <w:jc w:val="both"/>
        <w:rPr>
          <w:b/>
          <w:bCs/>
        </w:rPr>
      </w:pPr>
      <w:r w:rsidRPr="00016DCF">
        <w:rPr>
          <w:b/>
          <w:bCs/>
        </w:rPr>
        <w:t>Административно-деловые учреждения</w:t>
      </w:r>
      <w:r w:rsidR="00100D7C">
        <w:rPr>
          <w:b/>
          <w:bCs/>
        </w:rPr>
        <w:t>.</w:t>
      </w:r>
    </w:p>
    <w:p w14:paraId="004326BB" w14:textId="77777777" w:rsidR="00C469EA" w:rsidRDefault="00C469EA" w:rsidP="00C469EA">
      <w:pPr>
        <w:spacing w:after="0" w:line="360" w:lineRule="auto"/>
        <w:ind w:firstLine="709"/>
        <w:jc w:val="both"/>
      </w:pPr>
      <w:r>
        <w:t>В целом, город обеспечен необходимым набором административно-деловых и коммунальных объектов. Город располагает следующими административно-деловыми и коммунальными объектами, представленными в таблице.</w:t>
      </w:r>
    </w:p>
    <w:p w14:paraId="2B3192BA" w14:textId="1C79EB7E" w:rsidR="00C469EA" w:rsidRPr="002A3800" w:rsidRDefault="0026241D" w:rsidP="002A3800">
      <w:pPr>
        <w:pStyle w:val="35"/>
        <w:keepNext/>
        <w:keepLines/>
        <w:jc w:val="both"/>
        <w:rPr>
          <w:sz w:val="24"/>
          <w:szCs w:val="24"/>
          <w:highlight w:val="green"/>
        </w:rPr>
      </w:pPr>
      <w:r w:rsidRPr="002A3800">
        <w:rPr>
          <w:sz w:val="24"/>
          <w:szCs w:val="24"/>
          <w:highlight w:val="green"/>
        </w:rPr>
        <w:t>Таблица. Перечень объектов административно-общественного и бытового обслуживания населения муниципального образования «город Фатеж» Фатежского района Курской области</w:t>
      </w:r>
    </w:p>
    <w:tbl>
      <w:tblPr>
        <w:tblW w:w="8990"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8" w:type="dxa"/>
          <w:right w:w="57" w:type="dxa"/>
        </w:tblCellMar>
        <w:tblLook w:val="04A0" w:firstRow="1" w:lastRow="0" w:firstColumn="1" w:lastColumn="0" w:noHBand="0" w:noVBand="1"/>
      </w:tblPr>
      <w:tblGrid>
        <w:gridCol w:w="424"/>
        <w:gridCol w:w="2998"/>
        <w:gridCol w:w="1695"/>
        <w:gridCol w:w="1388"/>
        <w:gridCol w:w="1415"/>
        <w:gridCol w:w="1070"/>
      </w:tblGrid>
      <w:tr w:rsidR="0026241D" w:rsidRPr="0026241D" w14:paraId="3EA7AD3B" w14:textId="77777777" w:rsidTr="002C39EF">
        <w:trPr>
          <w:trHeight w:val="20"/>
          <w:tblHeader/>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D46BBAC"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kern w:val="0"/>
                <w:sz w:val="20"/>
                <w:szCs w:val="20"/>
                <w:highlight w:val="green"/>
              </w:rPr>
              <w:t>№ п/п</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D9A9B3C"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spacing w:val="-2"/>
                <w:kern w:val="0"/>
                <w:sz w:val="20"/>
                <w:szCs w:val="20"/>
                <w:highlight w:val="green"/>
              </w:rPr>
              <w:t>Наименование учреждения</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F424044" w14:textId="77777777" w:rsidR="0026241D" w:rsidRPr="0026241D" w:rsidRDefault="0026241D" w:rsidP="0026241D">
            <w:pPr>
              <w:spacing w:after="0" w:line="240" w:lineRule="auto"/>
              <w:jc w:val="center"/>
              <w:rPr>
                <w:rFonts w:eastAsia="Times New Roman"/>
                <w:b/>
                <w:color w:val="00000A"/>
                <w:spacing w:val="-4"/>
                <w:kern w:val="0"/>
                <w:sz w:val="20"/>
                <w:szCs w:val="20"/>
                <w:highlight w:val="green"/>
              </w:rPr>
            </w:pPr>
            <w:r w:rsidRPr="0026241D">
              <w:rPr>
                <w:rFonts w:eastAsia="Times New Roman"/>
                <w:b/>
                <w:color w:val="00000A"/>
                <w:spacing w:val="-3"/>
                <w:kern w:val="0"/>
                <w:sz w:val="20"/>
                <w:szCs w:val="20"/>
                <w:highlight w:val="green"/>
              </w:rPr>
              <w:t>Местонахождение учреждения</w:t>
            </w:r>
          </w:p>
        </w:tc>
        <w:tc>
          <w:tcPr>
            <w:tcW w:w="1404" w:type="dxa"/>
            <w:tcBorders>
              <w:top w:val="single" w:sz="6" w:space="0" w:color="00000A"/>
              <w:left w:val="single" w:sz="6" w:space="0" w:color="00000A"/>
              <w:bottom w:val="single" w:sz="6" w:space="0" w:color="00000A"/>
              <w:right w:val="single" w:sz="6" w:space="0" w:color="00000A"/>
            </w:tcBorders>
            <w:shd w:val="clear" w:color="auto" w:fill="FFFFFF"/>
            <w:hideMark/>
          </w:tcPr>
          <w:p w14:paraId="7BA820A7"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spacing w:val="-4"/>
                <w:kern w:val="0"/>
                <w:sz w:val="20"/>
                <w:szCs w:val="20"/>
                <w:highlight w:val="green"/>
              </w:rPr>
              <w:t>Количеств</w:t>
            </w:r>
            <w:r w:rsidRPr="0026241D">
              <w:rPr>
                <w:rFonts w:eastAsia="Times New Roman"/>
                <w:b/>
                <w:color w:val="00000A"/>
                <w:kern w:val="0"/>
                <w:sz w:val="20"/>
                <w:szCs w:val="20"/>
                <w:highlight w:val="green"/>
              </w:rPr>
              <w:t>о</w:t>
            </w:r>
          </w:p>
          <w:p w14:paraId="7BF9B075" w14:textId="77777777" w:rsidR="0026241D" w:rsidRPr="0026241D" w:rsidRDefault="0026241D" w:rsidP="0026241D">
            <w:pPr>
              <w:spacing w:after="0" w:line="240" w:lineRule="auto"/>
              <w:jc w:val="center"/>
              <w:rPr>
                <w:rFonts w:eastAsia="Times New Roman"/>
                <w:b/>
                <w:color w:val="00000A"/>
                <w:spacing w:val="-4"/>
                <w:kern w:val="0"/>
                <w:sz w:val="20"/>
                <w:szCs w:val="20"/>
                <w:highlight w:val="green"/>
              </w:rPr>
            </w:pPr>
            <w:r w:rsidRPr="0026241D">
              <w:rPr>
                <w:rFonts w:eastAsia="Times New Roman"/>
                <w:b/>
                <w:color w:val="00000A"/>
                <w:kern w:val="0"/>
                <w:sz w:val="20"/>
                <w:szCs w:val="20"/>
                <w:highlight w:val="green"/>
              </w:rPr>
              <w:t>мест (проектное)</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4F37A35"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spacing w:val="-4"/>
                <w:kern w:val="0"/>
                <w:sz w:val="20"/>
                <w:szCs w:val="20"/>
                <w:highlight w:val="green"/>
              </w:rPr>
              <w:t>Количеств</w:t>
            </w:r>
            <w:r w:rsidRPr="0026241D">
              <w:rPr>
                <w:rFonts w:eastAsia="Times New Roman"/>
                <w:b/>
                <w:color w:val="00000A"/>
                <w:kern w:val="0"/>
                <w:sz w:val="20"/>
                <w:szCs w:val="20"/>
                <w:highlight w:val="green"/>
              </w:rPr>
              <w:t>о</w:t>
            </w:r>
          </w:p>
          <w:p w14:paraId="7BA406E9"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kern w:val="0"/>
                <w:sz w:val="20"/>
                <w:szCs w:val="20"/>
                <w:highlight w:val="green"/>
              </w:rPr>
              <w:t>мест (фактическое)</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EAA19AB" w14:textId="77777777" w:rsidR="0026241D" w:rsidRPr="0026241D" w:rsidRDefault="0026241D" w:rsidP="0026241D">
            <w:pPr>
              <w:spacing w:after="0" w:line="240" w:lineRule="auto"/>
              <w:jc w:val="center"/>
              <w:rPr>
                <w:rFonts w:eastAsia="Times New Roman"/>
                <w:b/>
                <w:color w:val="00000A"/>
                <w:kern w:val="0"/>
                <w:sz w:val="20"/>
                <w:szCs w:val="20"/>
                <w:highlight w:val="green"/>
              </w:rPr>
            </w:pPr>
            <w:r w:rsidRPr="0026241D">
              <w:rPr>
                <w:rFonts w:eastAsia="Times New Roman"/>
                <w:b/>
                <w:color w:val="00000A"/>
                <w:kern w:val="0"/>
                <w:sz w:val="20"/>
                <w:szCs w:val="20"/>
                <w:highlight w:val="green"/>
              </w:rPr>
              <w:t xml:space="preserve">Год </w:t>
            </w:r>
            <w:r w:rsidRPr="0026241D">
              <w:rPr>
                <w:rFonts w:eastAsia="Times New Roman"/>
                <w:b/>
                <w:color w:val="00000A"/>
                <w:spacing w:val="-4"/>
                <w:kern w:val="0"/>
                <w:sz w:val="20"/>
                <w:szCs w:val="20"/>
                <w:highlight w:val="green"/>
              </w:rPr>
              <w:t>постройки</w:t>
            </w:r>
          </w:p>
        </w:tc>
      </w:tr>
      <w:tr w:rsidR="0026241D" w:rsidRPr="0026241D" w14:paraId="262BE376"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1AD90C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A9885DA"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Администрация Фатежского района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853C854"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1138E09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spacing w:val="-2"/>
                <w:kern w:val="0"/>
                <w:sz w:val="20"/>
                <w:szCs w:val="20"/>
                <w:highlight w:val="green"/>
              </w:rPr>
              <w:t>ул.К.Маркса,42</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E0D8CF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60</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8E51CA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60</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889B68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1962</w:t>
            </w:r>
          </w:p>
        </w:tc>
      </w:tr>
      <w:tr w:rsidR="0026241D" w:rsidRPr="0026241D" w14:paraId="311635C4"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7CC1E2D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528E638"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Администрация города Фатежа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D14B327"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1E29E3F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spacing w:val="-2"/>
                <w:kern w:val="0"/>
                <w:sz w:val="20"/>
                <w:szCs w:val="20"/>
                <w:highlight w:val="green"/>
              </w:rPr>
              <w:t>ул.Тихая,35</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81A694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8464CC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BFCECD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29455A3B"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3C19753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7B3D1F2"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Фатежская районная прокуратура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88A0583"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320228D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spacing w:val="-2"/>
                <w:kern w:val="0"/>
                <w:sz w:val="20"/>
                <w:szCs w:val="20"/>
                <w:highlight w:val="green"/>
              </w:rPr>
              <w:t>ул.Восточная,40</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7E5871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5</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B7B4B2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5</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3FFD97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1958</w:t>
            </w:r>
          </w:p>
        </w:tc>
      </w:tr>
      <w:tr w:rsidR="0026241D" w:rsidRPr="0026241D" w14:paraId="3412F9A9"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64A35A4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4.</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9CB559E"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Фатежская нотариальная контора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8A089F5"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01D943A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ул.Восточная,49</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704909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52AE80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A149E8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2017</w:t>
            </w:r>
          </w:p>
        </w:tc>
      </w:tr>
      <w:tr w:rsidR="0026241D" w:rsidRPr="0026241D" w14:paraId="6535DEAF"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5700A6F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5.</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F11C152"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Фатежский районный военкомат</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7324918"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F2B038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w:t>
            </w:r>
            <w:r w:rsidRPr="0026241D">
              <w:rPr>
                <w:kern w:val="0"/>
                <w:sz w:val="20"/>
                <w:szCs w:val="20"/>
                <w:highlight w:val="green"/>
              </w:rPr>
              <w:lastRenderedPageBreak/>
              <w:t xml:space="preserve">«город Фатеж», </w:t>
            </w:r>
            <w:r w:rsidRPr="0026241D">
              <w:rPr>
                <w:rFonts w:eastAsia="Times New Roman"/>
                <w:color w:val="00000A"/>
                <w:kern w:val="0"/>
                <w:sz w:val="20"/>
                <w:szCs w:val="20"/>
                <w:highlight w:val="green"/>
              </w:rPr>
              <w:t>ул.Урицкого,57</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033E60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lastRenderedPageBreak/>
              <w:t>18</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20B8D8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18</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04153B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1980</w:t>
            </w:r>
          </w:p>
        </w:tc>
      </w:tr>
      <w:tr w:rsidR="0026241D" w:rsidRPr="0026241D" w14:paraId="19CD61C7"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5EACD0C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6D2CF38" w14:textId="77777777" w:rsidR="0026241D" w:rsidRPr="0026241D" w:rsidRDefault="0026241D" w:rsidP="0026241D">
            <w:pPr>
              <w:keepLines/>
              <w:spacing w:after="0" w:line="240" w:lineRule="auto"/>
              <w:jc w:val="center"/>
              <w:rPr>
                <w:rFonts w:eastAsia="Times New Roman"/>
                <w:color w:val="00000A"/>
                <w:kern w:val="0"/>
                <w:highlight w:val="green"/>
              </w:rPr>
            </w:pPr>
            <w:r w:rsidRPr="0026241D">
              <w:rPr>
                <w:rFonts w:eastAsia="Times New Roman"/>
                <w:color w:val="00000A"/>
                <w:spacing w:val="-4"/>
                <w:kern w:val="0"/>
                <w:sz w:val="20"/>
                <w:szCs w:val="20"/>
                <w:highlight w:val="green"/>
              </w:rPr>
              <w:t>Гостиница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0645829"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496D4F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ул.Загородняя,24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973F64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100</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0BC942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100</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D8D88F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2003</w:t>
            </w:r>
          </w:p>
        </w:tc>
      </w:tr>
      <w:tr w:rsidR="0026241D" w:rsidRPr="0026241D" w14:paraId="7D25188C"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772CC4A4" w14:textId="77777777" w:rsidR="0026241D" w:rsidRPr="0026241D" w:rsidRDefault="0026241D" w:rsidP="0026241D">
            <w:pPr>
              <w:keepLines/>
              <w:spacing w:after="0" w:line="240" w:lineRule="auto"/>
              <w:jc w:val="center"/>
              <w:rPr>
                <w:rFonts w:eastAsia="Times New Roman"/>
                <w:color w:val="00000A"/>
                <w:kern w:val="0"/>
                <w:sz w:val="20"/>
                <w:szCs w:val="20"/>
                <w:highlight w:val="green"/>
                <w:u w:val="single"/>
              </w:rPr>
            </w:pPr>
            <w:r w:rsidRPr="0026241D">
              <w:rPr>
                <w:rFonts w:eastAsia="Times New Roman"/>
                <w:color w:val="00000A"/>
                <w:kern w:val="0"/>
                <w:sz w:val="20"/>
                <w:szCs w:val="20"/>
                <w:highlight w:val="green"/>
              </w:rPr>
              <w:t>7</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B80AE02"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Фатежский районный суд</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2A041E4"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390CA66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ул.Веселая,22</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55806A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D03CA4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572B8B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1978</w:t>
            </w:r>
          </w:p>
        </w:tc>
      </w:tr>
      <w:tr w:rsidR="0026241D" w:rsidRPr="0026241D" w14:paraId="139DA7B8"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132BAB6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D5C0BC1"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Фатежский мировой суд</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F3BA376"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4DFAB01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ул.Советская,24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5436F5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712A9B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20637F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62803443"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2237FF0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9</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93FB0CB"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ПАО «Ростелеком»</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B6E423F"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4FF0574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ул.К.Маркса,17</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252453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26</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93749A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26</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911FF6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1964</w:t>
            </w:r>
          </w:p>
        </w:tc>
      </w:tr>
      <w:tr w:rsidR="0026241D" w:rsidRPr="0026241D" w14:paraId="764F3375"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6B61D55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34347A0"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УФПС Курской области АО «Почта России»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71F7BE5"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3DE0F7E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ул.К.Маркса,17</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A9422F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00EAF8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E70BEA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1964</w:t>
            </w:r>
          </w:p>
        </w:tc>
      </w:tr>
      <w:tr w:rsidR="0026241D" w:rsidRPr="0026241D" w14:paraId="1A87B8C2"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5775F63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11</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3741078"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МО МВД России Фатежский</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6A8C008"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42DBD71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ул.К.Маркса,56</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6D73B4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84</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A0A46A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84</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744193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1962</w:t>
            </w:r>
          </w:p>
        </w:tc>
      </w:tr>
      <w:tr w:rsidR="0026241D" w:rsidRPr="0026241D" w14:paraId="23088707"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63C7AE4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E760F1E"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Пожарно-спасательная часть №45 ОКУ, ППС Курской области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22EE19F"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B923DA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ул.Советская,17</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453B53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4 маш</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A5BC36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4 маш.</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D63A6F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1968</w:t>
            </w:r>
          </w:p>
        </w:tc>
      </w:tr>
      <w:tr w:rsidR="0026241D" w:rsidRPr="0026241D" w14:paraId="43C73607"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1930EDC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13</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51F147C"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Фатежское отделение ДОСААФ России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4619212"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7E2D78C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ул.К.Маркса,28</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17F6BF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05ED94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1C3134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7FB71971"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C708B5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49EC940" w14:textId="77777777" w:rsidR="0026241D" w:rsidRPr="0026241D" w:rsidRDefault="0026241D" w:rsidP="0026241D">
            <w:pPr>
              <w:keepLines/>
              <w:spacing w:after="0" w:line="240" w:lineRule="auto"/>
              <w:jc w:val="center"/>
              <w:rPr>
                <w:rFonts w:eastAsia="Times New Roman"/>
                <w:color w:val="00000A"/>
                <w:kern w:val="0"/>
                <w:highlight w:val="green"/>
              </w:rPr>
            </w:pPr>
            <w:r w:rsidRPr="0026241D">
              <w:rPr>
                <w:rFonts w:eastAsia="Times New Roman"/>
                <w:color w:val="00000A"/>
                <w:spacing w:val="-4"/>
                <w:kern w:val="0"/>
                <w:sz w:val="20"/>
                <w:szCs w:val="20"/>
                <w:highlight w:val="green"/>
              </w:rPr>
              <w:t>МБУК «Фатежский КДЦ «Комета» г. Фатеж</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A9B4FA7"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34B846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3220E0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C80CA0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3D3642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1890</w:t>
            </w:r>
          </w:p>
        </w:tc>
      </w:tr>
      <w:tr w:rsidR="0026241D" w:rsidRPr="0026241D" w14:paraId="05F93B7F"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2E57F0F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15</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EC544AB"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Автостанция г. Фатежа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0E852BF"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1BBB68B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w:t>
            </w:r>
            <w:r w:rsidRPr="0026241D">
              <w:rPr>
                <w:kern w:val="0"/>
                <w:sz w:val="20"/>
                <w:szCs w:val="20"/>
                <w:highlight w:val="green"/>
              </w:rPr>
              <w:lastRenderedPageBreak/>
              <w:t xml:space="preserve">муниципальное образование «город Фатеж», </w:t>
            </w:r>
            <w:r w:rsidRPr="0026241D">
              <w:rPr>
                <w:rFonts w:eastAsia="Times New Roman"/>
                <w:color w:val="00000A"/>
                <w:kern w:val="0"/>
                <w:sz w:val="20"/>
                <w:szCs w:val="20"/>
                <w:highlight w:val="green"/>
              </w:rPr>
              <w:t>ул.К.Маркса,76</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FAC192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84DD89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D7BEB2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1958</w:t>
            </w:r>
          </w:p>
        </w:tc>
      </w:tr>
      <w:tr w:rsidR="0026241D" w:rsidRPr="0026241D" w14:paraId="7A13BE74"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56C221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16</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063E973"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Филиал АУ Курской области МФЦ по Фатежскому району</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3FFC39B"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3600018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ул.К.Маркса,58</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9485BF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7FCA8C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2E303C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1982</w:t>
            </w:r>
          </w:p>
        </w:tc>
      </w:tr>
      <w:tr w:rsidR="0026241D" w:rsidRPr="0026241D" w14:paraId="132E1952"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627E62F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17</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5A6D307"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 xml:space="preserve">ОСП по Фатежскому, Поныровскому и Золотухинскому району УФССП </w:t>
            </w:r>
            <w:proofErr w:type="spellStart"/>
            <w:r w:rsidRPr="0026241D">
              <w:rPr>
                <w:rFonts w:eastAsia="Times New Roman"/>
                <w:color w:val="00000A"/>
                <w:spacing w:val="-4"/>
                <w:kern w:val="0"/>
                <w:sz w:val="20"/>
                <w:szCs w:val="20"/>
                <w:highlight w:val="green"/>
              </w:rPr>
              <w:t>Россмм</w:t>
            </w:r>
            <w:proofErr w:type="spellEnd"/>
            <w:r w:rsidRPr="0026241D">
              <w:rPr>
                <w:rFonts w:eastAsia="Times New Roman"/>
                <w:color w:val="00000A"/>
                <w:spacing w:val="-4"/>
                <w:kern w:val="0"/>
                <w:sz w:val="20"/>
                <w:szCs w:val="20"/>
                <w:highlight w:val="green"/>
              </w:rPr>
              <w:t xml:space="preserve"> по Курской области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BFA89B7"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581E09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ул.К.Маркса,49</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292A42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26</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EB1349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26</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F3AF0A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3AA43EE3"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6A8E278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18</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A8FE7A5"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Дополнительный офис №8596/0135 Сбербанк Курская область</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DB69137"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4FEDB08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ул.К.Маркса,34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C99810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7F7076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AE33CE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3D944A09"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A0D638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EB1174C"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Дополнительный офис «Фатеж» Россельхозбанка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AD7C135"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721BFF2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ул.К.Маркса,43</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7190AA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6B9C5F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FED4C4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1982</w:t>
            </w:r>
          </w:p>
        </w:tc>
      </w:tr>
      <w:tr w:rsidR="0026241D" w:rsidRPr="0026241D" w14:paraId="563A2180"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7CE919F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20</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5967C71"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ОАО «Банк Москвы» отделение №15 «Фатеж» Курского филиала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930AED3"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6BAFC23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ул.Загородняя,24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0B9E76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6F05D2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E315942"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2003</w:t>
            </w:r>
          </w:p>
        </w:tc>
      </w:tr>
      <w:tr w:rsidR="0026241D" w:rsidRPr="0026241D" w14:paraId="2939E23E"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0F24144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21</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629B28A"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Юридические консультации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8B3496D"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114A6A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ул.К.Маркса,34</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04A162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540CCE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2029C7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45D99607"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2CA929E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22</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0B98AC3"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Салоны красоты, парикмахерские</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90D40BF"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C79941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Фатежский район, муниципальное образование «город Фатеж»</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F31F7E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25</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AFFA3A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25</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C35C52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r>
      <w:tr w:rsidR="0026241D" w:rsidRPr="0026241D" w14:paraId="27FF108C"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75D661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23</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522F24C"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Отдел №25 Управления Федерального казначейства по Курской области в г. Фатеже</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8B63B4F"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20DF62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ул.К.Маркса,70</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CAA0A3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255DE9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8</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348B97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1986</w:t>
            </w:r>
          </w:p>
        </w:tc>
      </w:tr>
      <w:tr w:rsidR="0026241D" w:rsidRPr="0026241D" w14:paraId="65A57AB1"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7F2AA54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24</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21437AB"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УПФР по Фатежскому району</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CA853B0"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609F8C7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ул.К.Маркса,70</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3DC58B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7445A1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442117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1986</w:t>
            </w:r>
          </w:p>
        </w:tc>
      </w:tr>
      <w:tr w:rsidR="0026241D" w:rsidRPr="0026241D" w14:paraId="0B2917A4"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1860BE6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25</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2764B8A"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 xml:space="preserve">Отдел социальной защиты </w:t>
            </w:r>
            <w:r w:rsidRPr="0026241D">
              <w:rPr>
                <w:rFonts w:eastAsia="Times New Roman"/>
                <w:color w:val="00000A"/>
                <w:spacing w:val="-4"/>
                <w:kern w:val="0"/>
                <w:sz w:val="20"/>
                <w:szCs w:val="20"/>
                <w:highlight w:val="green"/>
              </w:rPr>
              <w:lastRenderedPageBreak/>
              <w:t>населения Фатежского района Курской области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F3CD536"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lastRenderedPageBreak/>
              <w:t>Курская область,</w:t>
            </w:r>
          </w:p>
          <w:p w14:paraId="7BCC378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lastRenderedPageBreak/>
              <w:t xml:space="preserve">Фатежский район, муниципальное образование «город Фатеж», </w:t>
            </w:r>
            <w:r w:rsidRPr="0026241D">
              <w:rPr>
                <w:rFonts w:eastAsia="Times New Roman"/>
                <w:color w:val="00000A"/>
                <w:kern w:val="0"/>
                <w:sz w:val="20"/>
                <w:szCs w:val="20"/>
                <w:highlight w:val="green"/>
              </w:rPr>
              <w:t>ул.Советская,19</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47C329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lastRenderedPageBreak/>
              <w:t>14</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BAE2D1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403A6F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1954</w:t>
            </w:r>
          </w:p>
        </w:tc>
      </w:tr>
      <w:tr w:rsidR="0026241D" w:rsidRPr="0026241D" w14:paraId="32ED9506"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27CB41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26</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5168597"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ОКУ «Центр занятости Фатежского района»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C0FCF85"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598D6B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ул.Советская,19</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372FE0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D89406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6</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57920D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1954</w:t>
            </w:r>
          </w:p>
        </w:tc>
      </w:tr>
      <w:tr w:rsidR="0026241D" w:rsidRPr="0026241D" w14:paraId="72BB5FCE"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5F7AD48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27</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6374417"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 xml:space="preserve">МКУК «Фатежская </w:t>
            </w:r>
            <w:proofErr w:type="spellStart"/>
            <w:r w:rsidRPr="0026241D">
              <w:rPr>
                <w:rFonts w:eastAsia="Times New Roman"/>
                <w:color w:val="00000A"/>
                <w:spacing w:val="-4"/>
                <w:kern w:val="0"/>
                <w:sz w:val="20"/>
                <w:szCs w:val="20"/>
                <w:highlight w:val="green"/>
              </w:rPr>
              <w:t>межпоселенческая</w:t>
            </w:r>
            <w:proofErr w:type="spellEnd"/>
            <w:r w:rsidRPr="0026241D">
              <w:rPr>
                <w:rFonts w:eastAsia="Times New Roman"/>
                <w:color w:val="00000A"/>
                <w:spacing w:val="-4"/>
                <w:kern w:val="0"/>
                <w:sz w:val="20"/>
                <w:szCs w:val="20"/>
                <w:highlight w:val="green"/>
              </w:rPr>
              <w:t xml:space="preserve"> библиотека»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13BD710"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3FB636D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ул.К.Маркса,58</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C62882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B0E4D41"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10</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EB6B7F0"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1982</w:t>
            </w:r>
          </w:p>
        </w:tc>
      </w:tr>
      <w:tr w:rsidR="0026241D" w:rsidRPr="0026241D" w14:paraId="4B5BE488"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1957582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28</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6DD7C73"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Фатежское управления образования</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9FC2F07"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1AA504E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ул.Урицкого,45</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7BAA25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DF367FB"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DE8E9B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41BDB4D3"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1F5B0C53"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29</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2F49A9B"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Отдел ЗАГС Фатежского района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CDBE699"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1B2A87E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ул.К.Маркса,42</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9AD61BE"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B8B9D4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61D6BCF"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1968</w:t>
            </w:r>
          </w:p>
        </w:tc>
      </w:tr>
      <w:tr w:rsidR="0026241D" w:rsidRPr="0026241D" w14:paraId="71950F52"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25CEC73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30</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8BD442D"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Отдел культуры Фатежского района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FED38DB"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2AAB007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ул.К.Маркса,32</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D3E16C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1FC6439"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A9DC4D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52029210"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7E79A4D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31</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BB697AA"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ОБУСО «КЦСОН Фатежского района»</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6E52575"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FDAC50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ул.К.Маркса,46</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6C5A15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6CB73D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14</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628459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4BF33CE6"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7AA5258"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32</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C25CE56"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Фатежская районная общественная организация -совет ветеранов</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169A751"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4D447B75"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ул.К.Маркса,46</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74117B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4</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7378F1C"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4</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97A17E4"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1917</w:t>
            </w:r>
          </w:p>
        </w:tc>
      </w:tr>
      <w:tr w:rsidR="0026241D" w:rsidRPr="0026241D" w14:paraId="59E4B4C6" w14:textId="77777777" w:rsidTr="002C39EF">
        <w:trPr>
          <w:trHeight w:val="20"/>
          <w:jc w:val="center"/>
        </w:trPr>
        <w:tc>
          <w:tcPr>
            <w:tcW w:w="427" w:type="dxa"/>
            <w:tcBorders>
              <w:top w:val="single" w:sz="6" w:space="0" w:color="00000A"/>
              <w:left w:val="single" w:sz="6" w:space="0" w:color="00000A"/>
              <w:bottom w:val="single" w:sz="6" w:space="0" w:color="00000A"/>
              <w:right w:val="single" w:sz="6" w:space="0" w:color="00000A"/>
            </w:tcBorders>
            <w:shd w:val="clear" w:color="auto" w:fill="FFFFFF"/>
            <w:hideMark/>
          </w:tcPr>
          <w:p w14:paraId="4D7430CD"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33</w:t>
            </w:r>
          </w:p>
        </w:tc>
        <w:tc>
          <w:tcPr>
            <w:tcW w:w="3101"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D80FBDD" w14:textId="77777777" w:rsidR="0026241D" w:rsidRPr="0026241D" w:rsidRDefault="0026241D" w:rsidP="0026241D">
            <w:pPr>
              <w:keepLines/>
              <w:spacing w:after="0" w:line="240" w:lineRule="auto"/>
              <w:jc w:val="center"/>
              <w:rPr>
                <w:rFonts w:eastAsia="Times New Roman"/>
                <w:color w:val="00000A"/>
                <w:spacing w:val="-4"/>
                <w:kern w:val="0"/>
                <w:sz w:val="20"/>
                <w:szCs w:val="20"/>
                <w:highlight w:val="green"/>
              </w:rPr>
            </w:pPr>
            <w:r w:rsidRPr="0026241D">
              <w:rPr>
                <w:rFonts w:eastAsia="Times New Roman"/>
                <w:color w:val="00000A"/>
                <w:spacing w:val="-4"/>
                <w:kern w:val="0"/>
                <w:sz w:val="20"/>
                <w:szCs w:val="20"/>
                <w:highlight w:val="green"/>
              </w:rPr>
              <w:t>Фатежская территориальная организация Курской области</w:t>
            </w:r>
          </w:p>
        </w:tc>
        <w:tc>
          <w:tcPr>
            <w:tcW w:w="156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84B53DB" w14:textId="77777777" w:rsidR="0026241D" w:rsidRPr="0026241D" w:rsidRDefault="0026241D" w:rsidP="0026241D">
            <w:pPr>
              <w:spacing w:after="0" w:line="240" w:lineRule="auto"/>
              <w:jc w:val="center"/>
              <w:rPr>
                <w:kern w:val="0"/>
                <w:sz w:val="20"/>
                <w:szCs w:val="20"/>
                <w:highlight w:val="green"/>
              </w:rPr>
            </w:pPr>
            <w:r w:rsidRPr="0026241D">
              <w:rPr>
                <w:kern w:val="0"/>
                <w:sz w:val="20"/>
                <w:szCs w:val="20"/>
                <w:highlight w:val="green"/>
              </w:rPr>
              <w:t>Курская область,</w:t>
            </w:r>
          </w:p>
          <w:p w14:paraId="5CDCDB16"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kern w:val="0"/>
                <w:sz w:val="20"/>
                <w:szCs w:val="20"/>
                <w:highlight w:val="green"/>
              </w:rPr>
              <w:t xml:space="preserve">Фатежский район, муниципальное образование «город Фатеж», </w:t>
            </w:r>
            <w:r w:rsidRPr="0026241D">
              <w:rPr>
                <w:rFonts w:eastAsia="Times New Roman"/>
                <w:color w:val="00000A"/>
                <w:kern w:val="0"/>
                <w:sz w:val="20"/>
                <w:szCs w:val="20"/>
                <w:highlight w:val="green"/>
              </w:rPr>
              <w:t>ул.Урицкого,45</w:t>
            </w:r>
          </w:p>
        </w:tc>
        <w:tc>
          <w:tcPr>
            <w:tcW w:w="1404"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FCDD5BA"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416"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68D0847" w14:textId="77777777" w:rsidR="0026241D" w:rsidRPr="0026241D" w:rsidRDefault="0026241D" w:rsidP="0026241D">
            <w:pPr>
              <w:keepLines/>
              <w:spacing w:after="0" w:line="240" w:lineRule="auto"/>
              <w:jc w:val="center"/>
              <w:rPr>
                <w:rFonts w:eastAsia="Times New Roman"/>
                <w:color w:val="00000A"/>
                <w:kern w:val="0"/>
                <w:sz w:val="20"/>
                <w:szCs w:val="20"/>
                <w:highlight w:val="green"/>
              </w:rPr>
            </w:pPr>
            <w:r w:rsidRPr="0026241D">
              <w:rPr>
                <w:rFonts w:eastAsia="Times New Roman"/>
                <w:color w:val="00000A"/>
                <w:kern w:val="0"/>
                <w:sz w:val="20"/>
                <w:szCs w:val="20"/>
                <w:highlight w:val="green"/>
              </w:rPr>
              <w:t>2</w:t>
            </w:r>
          </w:p>
        </w:tc>
        <w:tc>
          <w:tcPr>
            <w:tcW w:w="1073"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B835F1D" w14:textId="77777777" w:rsidR="0026241D" w:rsidRPr="0026241D" w:rsidRDefault="0026241D" w:rsidP="0026241D">
            <w:pPr>
              <w:keepLines/>
              <w:spacing w:after="0" w:line="240" w:lineRule="auto"/>
              <w:jc w:val="center"/>
              <w:rPr>
                <w:rFonts w:eastAsia="Times New Roman"/>
                <w:color w:val="00000A"/>
                <w:kern w:val="0"/>
                <w:sz w:val="20"/>
                <w:szCs w:val="20"/>
              </w:rPr>
            </w:pPr>
            <w:r w:rsidRPr="0026241D">
              <w:rPr>
                <w:rFonts w:eastAsia="Times New Roman"/>
                <w:color w:val="00000A"/>
                <w:kern w:val="0"/>
                <w:sz w:val="20"/>
                <w:szCs w:val="20"/>
                <w:highlight w:val="green"/>
              </w:rPr>
              <w:t>1917</w:t>
            </w:r>
          </w:p>
        </w:tc>
      </w:tr>
    </w:tbl>
    <w:p w14:paraId="41B7E9BF" w14:textId="77777777" w:rsidR="00C469EA" w:rsidRDefault="00C469EA" w:rsidP="0026241D">
      <w:pPr>
        <w:pStyle w:val="a5"/>
        <w:widowControl w:val="0"/>
        <w:spacing w:after="0" w:line="360" w:lineRule="auto"/>
        <w:ind w:left="0"/>
        <w:jc w:val="both"/>
        <w:rPr>
          <w:b/>
        </w:rPr>
      </w:pPr>
    </w:p>
    <w:p w14:paraId="6EB627D7" w14:textId="4EEC7B0F" w:rsidR="0026241D" w:rsidRPr="00D56D45" w:rsidRDefault="0026241D" w:rsidP="0026241D">
      <w:pPr>
        <w:widowControl w:val="0"/>
        <w:tabs>
          <w:tab w:val="left" w:pos="709"/>
        </w:tabs>
        <w:suppressAutoHyphens/>
        <w:spacing w:after="0" w:line="240" w:lineRule="auto"/>
        <w:jc w:val="both"/>
        <w:rPr>
          <w:i/>
          <w:iCs/>
          <w:noProof/>
          <w:kern w:val="0"/>
          <w:sz w:val="22"/>
          <w:szCs w:val="22"/>
          <w:lang w:eastAsia="ru-RU"/>
        </w:rPr>
      </w:pPr>
      <w:r w:rsidRPr="00D56D45">
        <w:rPr>
          <w:i/>
          <w:iCs/>
          <w:noProof/>
          <w:kern w:val="0"/>
          <w:sz w:val="22"/>
          <w:szCs w:val="22"/>
          <w:lang w:eastAsia="ru-RU"/>
        </w:rPr>
        <w:t xml:space="preserve">(таблица </w:t>
      </w:r>
      <w:r>
        <w:rPr>
          <w:i/>
          <w:iCs/>
          <w:noProof/>
          <w:kern w:val="0"/>
          <w:sz w:val="22"/>
          <w:szCs w:val="22"/>
          <w:lang w:eastAsia="ru-RU"/>
        </w:rPr>
        <w:t>изложена</w:t>
      </w:r>
      <w:r w:rsidRPr="00D56D45">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апреля</w:t>
      </w:r>
      <w:r w:rsidRPr="00D56D45">
        <w:rPr>
          <w:i/>
          <w:iCs/>
          <w:noProof/>
          <w:kern w:val="0"/>
          <w:sz w:val="22"/>
          <w:szCs w:val="22"/>
          <w:lang w:eastAsia="ru-RU"/>
        </w:rPr>
        <w:t xml:space="preserve"> 202</w:t>
      </w:r>
      <w:r>
        <w:rPr>
          <w:i/>
          <w:iCs/>
          <w:noProof/>
          <w:kern w:val="0"/>
          <w:sz w:val="22"/>
          <w:szCs w:val="22"/>
          <w:lang w:eastAsia="ru-RU"/>
        </w:rPr>
        <w:t>5</w:t>
      </w:r>
      <w:r w:rsidRPr="00D56D45">
        <w:rPr>
          <w:i/>
          <w:iCs/>
          <w:noProof/>
          <w:kern w:val="0"/>
          <w:sz w:val="22"/>
          <w:szCs w:val="22"/>
          <w:lang w:eastAsia="ru-RU"/>
        </w:rPr>
        <w:t> года № 01</w:t>
      </w:r>
      <w:r w:rsidRPr="00D56D45">
        <w:rPr>
          <w:i/>
          <w:iCs/>
          <w:noProof/>
          <w:kern w:val="0"/>
          <w:sz w:val="22"/>
          <w:szCs w:val="22"/>
          <w:lang w:eastAsia="ru-RU"/>
        </w:rPr>
        <w:noBreakHyphen/>
        <w:t>12/_____)</w:t>
      </w:r>
    </w:p>
    <w:p w14:paraId="1B3F83F6" w14:textId="77777777" w:rsidR="0026241D" w:rsidRDefault="0026241D" w:rsidP="0026241D">
      <w:pPr>
        <w:pStyle w:val="a5"/>
        <w:widowControl w:val="0"/>
        <w:spacing w:after="0" w:line="360" w:lineRule="auto"/>
        <w:ind w:left="0"/>
        <w:jc w:val="both"/>
        <w:rPr>
          <w:b/>
        </w:rPr>
      </w:pPr>
    </w:p>
    <w:p w14:paraId="478F184F" w14:textId="77777777" w:rsidR="00F36C35" w:rsidRPr="001855B5" w:rsidRDefault="00F36C35" w:rsidP="009D1F5C">
      <w:pPr>
        <w:pStyle w:val="a5"/>
        <w:widowControl w:val="0"/>
        <w:spacing w:after="0" w:line="360" w:lineRule="auto"/>
        <w:ind w:left="0" w:firstLine="709"/>
        <w:jc w:val="both"/>
        <w:rPr>
          <w:b/>
        </w:rPr>
      </w:pPr>
      <w:r w:rsidRPr="001855B5">
        <w:rPr>
          <w:b/>
        </w:rPr>
        <w:lastRenderedPageBreak/>
        <w:t>Проектные предложения</w:t>
      </w:r>
      <w:r w:rsidR="00517454">
        <w:rPr>
          <w:b/>
        </w:rPr>
        <w:t>.</w:t>
      </w:r>
    </w:p>
    <w:p w14:paraId="57A46158" w14:textId="77777777" w:rsidR="00F36C35" w:rsidRPr="0025196A" w:rsidRDefault="00F36C35" w:rsidP="009D1F5C">
      <w:pPr>
        <w:widowControl w:val="0"/>
        <w:spacing w:after="0" w:line="360" w:lineRule="auto"/>
        <w:ind w:firstLine="709"/>
        <w:jc w:val="both"/>
      </w:pPr>
      <w:r w:rsidRPr="0025196A">
        <w:t xml:space="preserve">Формирование и развитие системы культурно-бытового обслуживания в значительной мере способствует достижению главной цели градостроительной политики </w:t>
      </w:r>
      <w:r w:rsidR="002A3855">
        <w:t>города</w:t>
      </w:r>
      <w:r w:rsidRPr="0025196A">
        <w:t xml:space="preserve"> – обеспечения комфортности проживания.</w:t>
      </w:r>
    </w:p>
    <w:p w14:paraId="58375438" w14:textId="77777777" w:rsidR="00A44FD7" w:rsidRDefault="00F36C35" w:rsidP="009D1F5C">
      <w:pPr>
        <w:pStyle w:val="afa"/>
        <w:widowControl w:val="0"/>
        <w:spacing w:after="0" w:line="360" w:lineRule="auto"/>
        <w:ind w:left="0" w:firstLine="709"/>
        <w:jc w:val="both"/>
        <w:rPr>
          <w:sz w:val="24"/>
          <w:szCs w:val="24"/>
          <w:lang w:val="ru-RU"/>
        </w:rPr>
      </w:pPr>
      <w:r w:rsidRPr="00215E7F">
        <w:rPr>
          <w:sz w:val="24"/>
          <w:szCs w:val="24"/>
        </w:rPr>
        <w:t>В связи с этим, генеральным планом для каждой группы предприятий обслуживания и для совокупности учреждений как системы выработан ряд предложений, основанных на анализе существующей ситуации и нормативных рекомендациях региональных нормативов градостроительного проектирования Курской области.</w:t>
      </w:r>
    </w:p>
    <w:p w14:paraId="5DA6CDB8" w14:textId="54CF8369" w:rsidR="003B3DD6" w:rsidRPr="0025196A" w:rsidRDefault="0026241D" w:rsidP="009D1F5C">
      <w:pPr>
        <w:widowControl w:val="0"/>
        <w:spacing w:after="0" w:line="360" w:lineRule="auto"/>
        <w:ind w:firstLine="709"/>
        <w:jc w:val="both"/>
        <w:rPr>
          <w:b/>
        </w:rPr>
      </w:pPr>
      <w:r w:rsidRPr="0026241D">
        <w:rPr>
          <w:b/>
          <w:highlight w:val="green"/>
        </w:rPr>
        <w:t>Образовательные организации</w:t>
      </w:r>
      <w:r w:rsidR="003B3DD6" w:rsidRPr="0026241D">
        <w:rPr>
          <w:b/>
          <w:highlight w:val="green"/>
        </w:rPr>
        <w:t>.</w:t>
      </w:r>
    </w:p>
    <w:p w14:paraId="09C06F0C" w14:textId="77777777" w:rsidR="0026241D" w:rsidRPr="0026241D" w:rsidRDefault="0026241D" w:rsidP="0026241D">
      <w:pPr>
        <w:widowControl w:val="0"/>
        <w:spacing w:after="0" w:line="360" w:lineRule="auto"/>
        <w:ind w:firstLine="709"/>
        <w:jc w:val="both"/>
        <w:rPr>
          <w:highlight w:val="green"/>
        </w:rPr>
      </w:pPr>
      <w:r w:rsidRPr="0026241D">
        <w:rPr>
          <w:highlight w:val="green"/>
        </w:rPr>
        <w:t>На территории муниципального образования «город Фатеж» Фатежского района Курской области по состоянию на 01.03.2024 находятся 2 дошкольные образовательные организации проектной мощностью 400 мест и 5 общеобразовательных организаций проектной мощностью 1345 мест.</w:t>
      </w:r>
    </w:p>
    <w:p w14:paraId="3670C965" w14:textId="77777777" w:rsidR="0026241D" w:rsidRPr="0026241D" w:rsidRDefault="0026241D" w:rsidP="0026241D">
      <w:pPr>
        <w:widowControl w:val="0"/>
        <w:spacing w:after="0" w:line="360" w:lineRule="auto"/>
        <w:ind w:firstLine="709"/>
        <w:jc w:val="both"/>
        <w:rPr>
          <w:highlight w:val="green"/>
        </w:rPr>
      </w:pPr>
      <w:r w:rsidRPr="0026241D">
        <w:rPr>
          <w:highlight w:val="green"/>
        </w:rPr>
        <w:t>В соответствии с региональными нормативами градостроительного проектирования Курской области, утвержденными постановлением Администрации Курской области от 28.04.2021 № 442-па, муниципальное образование «город Фатеж» Фатежского района Курской области должно быть обеспечено дошкольными образовательными организациями на 209 мест и общеобразовательными организациями на 248 мест.</w:t>
      </w:r>
    </w:p>
    <w:p w14:paraId="1FEAFDB6" w14:textId="77777777" w:rsidR="0026241D" w:rsidRPr="0026241D" w:rsidRDefault="0026241D" w:rsidP="0026241D">
      <w:pPr>
        <w:widowControl w:val="0"/>
        <w:spacing w:after="0" w:line="360" w:lineRule="auto"/>
        <w:ind w:firstLine="709"/>
        <w:jc w:val="both"/>
        <w:rPr>
          <w:highlight w:val="green"/>
        </w:rPr>
      </w:pPr>
      <w:r w:rsidRPr="0026241D">
        <w:rPr>
          <w:highlight w:val="green"/>
        </w:rPr>
        <w:t>Таким образом, муниципальное образование «город Фатеж» Фатежского района Курской области обеспечено дошкольными образовательными организациями и общеобразовательными организациями в полном объеме.</w:t>
      </w:r>
    </w:p>
    <w:p w14:paraId="1FC35EEA" w14:textId="7EE0E6DC" w:rsidR="0026241D" w:rsidRDefault="0026241D" w:rsidP="0026241D">
      <w:pPr>
        <w:widowControl w:val="0"/>
        <w:spacing w:after="0" w:line="360" w:lineRule="auto"/>
        <w:ind w:firstLine="709"/>
        <w:jc w:val="both"/>
      </w:pPr>
      <w:r w:rsidRPr="0026241D">
        <w:rPr>
          <w:highlight w:val="green"/>
        </w:rPr>
        <w:t xml:space="preserve">Генеральным планом </w:t>
      </w:r>
      <w:r w:rsidR="008224A6">
        <w:rPr>
          <w:highlight w:val="green"/>
        </w:rPr>
        <w:t xml:space="preserve">до 2028 года </w:t>
      </w:r>
      <w:r w:rsidRPr="0026241D">
        <w:rPr>
          <w:highlight w:val="green"/>
        </w:rPr>
        <w:t xml:space="preserve">планируется строительство начальной общеобразовательной организации по ул. Урицкого проектной мощность 120 </w:t>
      </w:r>
      <w:r w:rsidRPr="008224A6">
        <w:rPr>
          <w:highlight w:val="green"/>
        </w:rPr>
        <w:t>мест.</w:t>
      </w:r>
    </w:p>
    <w:p w14:paraId="6FE7B344" w14:textId="77777777" w:rsidR="0026241D" w:rsidRDefault="0026241D" w:rsidP="0026241D">
      <w:pPr>
        <w:widowControl w:val="0"/>
        <w:spacing w:after="0" w:line="360" w:lineRule="auto"/>
        <w:jc w:val="both"/>
      </w:pPr>
    </w:p>
    <w:p w14:paraId="3D498961" w14:textId="43DBF086" w:rsidR="0026241D" w:rsidRPr="0049529E" w:rsidRDefault="0026241D" w:rsidP="0049529E">
      <w:pPr>
        <w:widowControl w:val="0"/>
        <w:spacing w:after="0" w:line="240" w:lineRule="auto"/>
        <w:jc w:val="both"/>
        <w:rPr>
          <w:i/>
          <w:iCs/>
          <w:sz w:val="22"/>
          <w:szCs w:val="22"/>
          <w:lang w:eastAsia="ru-RU"/>
        </w:rPr>
      </w:pPr>
      <w:r w:rsidRPr="00F71BB3">
        <w:rPr>
          <w:i/>
          <w:iCs/>
          <w:sz w:val="22"/>
          <w:szCs w:val="22"/>
          <w:lang w:eastAsia="ru-RU"/>
        </w:rPr>
        <w:t>(</w:t>
      </w:r>
      <w:r w:rsidRPr="0049529E">
        <w:rPr>
          <w:i/>
          <w:iCs/>
          <w:sz w:val="22"/>
          <w:szCs w:val="22"/>
          <w:lang w:eastAsia="ru-RU"/>
        </w:rPr>
        <w:t>подраздел «Учреждения образования»</w:t>
      </w:r>
      <w:r w:rsidR="0049529E" w:rsidRPr="0049529E">
        <w:rPr>
          <w:i/>
          <w:iCs/>
          <w:sz w:val="22"/>
          <w:szCs w:val="22"/>
          <w:lang w:eastAsia="ru-RU"/>
        </w:rPr>
        <w:t xml:space="preserve"> изложен</w:t>
      </w:r>
      <w:r w:rsidRPr="00F71BB3">
        <w:rPr>
          <w:i/>
          <w:iCs/>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7B5E04BD" w14:textId="77777777" w:rsidR="0049529E" w:rsidRPr="00F71BB3" w:rsidRDefault="0049529E" w:rsidP="0049529E">
      <w:pPr>
        <w:widowControl w:val="0"/>
        <w:spacing w:after="0" w:line="240" w:lineRule="auto"/>
        <w:jc w:val="both"/>
        <w:rPr>
          <w:sz w:val="22"/>
          <w:szCs w:val="22"/>
          <w:lang w:eastAsia="ru-RU"/>
        </w:rPr>
      </w:pPr>
    </w:p>
    <w:p w14:paraId="0AECE63E" w14:textId="42920306" w:rsidR="0026241D" w:rsidRPr="002A3800" w:rsidRDefault="0049529E" w:rsidP="0049529E">
      <w:pPr>
        <w:widowControl w:val="0"/>
        <w:spacing w:after="0" w:line="240" w:lineRule="auto"/>
        <w:jc w:val="both"/>
        <w:rPr>
          <w:i/>
          <w:iCs/>
          <w:sz w:val="22"/>
          <w:szCs w:val="22"/>
        </w:rPr>
      </w:pPr>
      <w:r w:rsidRPr="002A3800">
        <w:rPr>
          <w:i/>
          <w:iCs/>
          <w:sz w:val="22"/>
          <w:szCs w:val="22"/>
          <w:highlight w:val="green"/>
        </w:rPr>
        <w:t>(подраздел «Общее среднее образование» исключен в редакции решения Министерства архитектуры и градостроительства Курской области от «___» апреля 2025 года № 01-12/_____)</w:t>
      </w:r>
    </w:p>
    <w:p w14:paraId="232701D7" w14:textId="77777777" w:rsidR="0049529E" w:rsidRPr="002A3800" w:rsidRDefault="0049529E" w:rsidP="0049529E">
      <w:pPr>
        <w:widowControl w:val="0"/>
        <w:spacing w:after="0" w:line="360" w:lineRule="auto"/>
        <w:jc w:val="both"/>
        <w:rPr>
          <w:b/>
          <w:i/>
          <w:iCs/>
        </w:rPr>
      </w:pPr>
    </w:p>
    <w:p w14:paraId="18FD9140" w14:textId="038BF713" w:rsidR="0049529E" w:rsidRPr="002A3800" w:rsidRDefault="0049529E" w:rsidP="0049529E">
      <w:pPr>
        <w:widowControl w:val="0"/>
        <w:spacing w:after="0" w:line="240" w:lineRule="auto"/>
        <w:jc w:val="both"/>
        <w:rPr>
          <w:i/>
          <w:iCs/>
          <w:sz w:val="22"/>
          <w:szCs w:val="22"/>
        </w:rPr>
      </w:pPr>
      <w:r w:rsidRPr="002A3800">
        <w:rPr>
          <w:i/>
          <w:iCs/>
          <w:sz w:val="22"/>
          <w:szCs w:val="22"/>
          <w:highlight w:val="green"/>
        </w:rPr>
        <w:t>(подраздел «Дополнительное образование» исключен в редакции решения Министерства архитектуры и градостроительства Курской области от «___» апреля 2025 года № 01-12/_____)</w:t>
      </w:r>
    </w:p>
    <w:p w14:paraId="36132EF7" w14:textId="77777777" w:rsidR="0049529E" w:rsidRDefault="0049529E" w:rsidP="0049529E">
      <w:pPr>
        <w:widowControl w:val="0"/>
        <w:spacing w:after="0" w:line="360" w:lineRule="auto"/>
        <w:jc w:val="both"/>
        <w:rPr>
          <w:b/>
        </w:rPr>
      </w:pPr>
    </w:p>
    <w:p w14:paraId="5FE509F2" w14:textId="77777777" w:rsidR="00F36C35" w:rsidRPr="00BF4BB1" w:rsidRDefault="00F36C35" w:rsidP="009D1F5C">
      <w:pPr>
        <w:widowControl w:val="0"/>
        <w:spacing w:after="0" w:line="360" w:lineRule="auto"/>
        <w:ind w:firstLine="709"/>
        <w:jc w:val="both"/>
        <w:rPr>
          <w:b/>
        </w:rPr>
      </w:pPr>
      <w:r w:rsidRPr="00BF4BB1">
        <w:rPr>
          <w:b/>
        </w:rPr>
        <w:t>Учреждения здравоохранения</w:t>
      </w:r>
      <w:r w:rsidR="00517454" w:rsidRPr="00BF4BB1">
        <w:rPr>
          <w:b/>
        </w:rPr>
        <w:t>.</w:t>
      </w:r>
    </w:p>
    <w:p w14:paraId="70BB64C6" w14:textId="77777777" w:rsidR="00F36C35" w:rsidRDefault="00F36C35" w:rsidP="009D1F5C">
      <w:pPr>
        <w:widowControl w:val="0"/>
        <w:spacing w:after="0" w:line="360" w:lineRule="auto"/>
        <w:ind w:firstLine="709"/>
        <w:jc w:val="both"/>
        <w:rPr>
          <w:bCs/>
        </w:rPr>
      </w:pPr>
      <w:r w:rsidRPr="00BF4BB1">
        <w:t xml:space="preserve">Согласно произведенным расчетам, </w:t>
      </w:r>
      <w:r w:rsidR="00073110">
        <w:t>г</w:t>
      </w:r>
      <w:r w:rsidR="00C32781">
        <w:t>ород Фатеж</w:t>
      </w:r>
      <w:r w:rsidRPr="00BF4BB1">
        <w:t xml:space="preserve"> полностью обеспечен учреждениями здравоохранения</w:t>
      </w:r>
      <w:r w:rsidR="00BF4BB1" w:rsidRPr="00BF4BB1">
        <w:t xml:space="preserve"> ввиду близости к </w:t>
      </w:r>
      <w:r w:rsidR="00073110">
        <w:t>областному</w:t>
      </w:r>
      <w:r w:rsidR="00BF4BB1" w:rsidRPr="00BF4BB1">
        <w:t xml:space="preserve"> центру</w:t>
      </w:r>
      <w:r w:rsidRPr="00BF4BB1">
        <w:t xml:space="preserve">. </w:t>
      </w:r>
      <w:r w:rsidRPr="00BF4BB1">
        <w:rPr>
          <w:bCs/>
        </w:rPr>
        <w:t xml:space="preserve">Дополнительную медицинскую помощь население получает в </w:t>
      </w:r>
      <w:r w:rsidR="00073110">
        <w:rPr>
          <w:bCs/>
        </w:rPr>
        <w:t>областном</w:t>
      </w:r>
      <w:r w:rsidRPr="00BF4BB1">
        <w:rPr>
          <w:bCs/>
        </w:rPr>
        <w:t xml:space="preserve"> центре – </w:t>
      </w:r>
      <w:r w:rsidR="00EC2FB9" w:rsidRPr="00BF4BB1">
        <w:rPr>
          <w:bCs/>
        </w:rPr>
        <w:t xml:space="preserve">г. </w:t>
      </w:r>
      <w:r w:rsidR="00882919">
        <w:rPr>
          <w:bCs/>
        </w:rPr>
        <w:t>Курск</w:t>
      </w:r>
      <w:r w:rsidRPr="00BF4BB1">
        <w:rPr>
          <w:bCs/>
        </w:rPr>
        <w:t>.</w:t>
      </w:r>
    </w:p>
    <w:p w14:paraId="228EBCC6" w14:textId="77777777" w:rsidR="0049529E" w:rsidRDefault="0049529E" w:rsidP="0049529E">
      <w:pPr>
        <w:widowControl w:val="0"/>
        <w:spacing w:after="0" w:line="360" w:lineRule="auto"/>
        <w:jc w:val="both"/>
        <w:rPr>
          <w:b/>
        </w:rPr>
      </w:pPr>
    </w:p>
    <w:p w14:paraId="170A2863" w14:textId="4A03B0A2" w:rsidR="0049529E" w:rsidRPr="00445449" w:rsidRDefault="0049529E" w:rsidP="002A3800">
      <w:pPr>
        <w:tabs>
          <w:tab w:val="left" w:pos="709"/>
        </w:tabs>
        <w:suppressAutoHyphens/>
        <w:spacing w:line="240" w:lineRule="auto"/>
        <w:jc w:val="both"/>
        <w:rPr>
          <w:sz w:val="22"/>
          <w:szCs w:val="22"/>
        </w:rPr>
      </w:pPr>
      <w:r w:rsidRPr="002A3800">
        <w:rPr>
          <w:i/>
          <w:iCs/>
          <w:noProof/>
          <w:kern w:val="0"/>
          <w:sz w:val="22"/>
          <w:szCs w:val="22"/>
          <w:highlight w:val="green"/>
          <w:lang w:eastAsia="ru-RU"/>
        </w:rPr>
        <w:t>(абзацы исключены в редакции решения Министерства архитектуры и градостроительства Курской области от «___» апреля 2025 года № 01-12/_____)</w:t>
      </w:r>
    </w:p>
    <w:p w14:paraId="0D136874" w14:textId="77777777" w:rsidR="0049529E" w:rsidRDefault="0049529E" w:rsidP="0049529E">
      <w:pPr>
        <w:widowControl w:val="0"/>
        <w:spacing w:after="0" w:line="360" w:lineRule="auto"/>
        <w:jc w:val="both"/>
        <w:rPr>
          <w:b/>
        </w:rPr>
      </w:pPr>
    </w:p>
    <w:p w14:paraId="391F46B7" w14:textId="4441921A" w:rsidR="00F36C35" w:rsidRPr="00711718" w:rsidRDefault="00F36C35" w:rsidP="009D1F5C">
      <w:pPr>
        <w:widowControl w:val="0"/>
        <w:spacing w:after="0" w:line="360" w:lineRule="auto"/>
        <w:ind w:firstLine="709"/>
        <w:jc w:val="both"/>
        <w:rPr>
          <w:b/>
        </w:rPr>
      </w:pPr>
      <w:r w:rsidRPr="00711718">
        <w:rPr>
          <w:b/>
        </w:rPr>
        <w:t>Физкультурно-спортивные сооружения</w:t>
      </w:r>
      <w:r w:rsidR="00BF4BB1">
        <w:rPr>
          <w:b/>
        </w:rPr>
        <w:t>.</w:t>
      </w:r>
    </w:p>
    <w:p w14:paraId="7FE8B61D" w14:textId="77777777" w:rsidR="00F36C35" w:rsidRPr="00711718" w:rsidRDefault="00F36C35" w:rsidP="009D1F5C">
      <w:pPr>
        <w:widowControl w:val="0"/>
        <w:spacing w:after="0" w:line="360" w:lineRule="auto"/>
        <w:ind w:firstLine="709"/>
        <w:jc w:val="both"/>
      </w:pPr>
      <w:r w:rsidRPr="00711718">
        <w:t>К числу основных проблем развития спорта, которые могут быть решены градостроительными методами, относятся:</w:t>
      </w:r>
    </w:p>
    <w:p w14:paraId="1D9F7C5C" w14:textId="77777777" w:rsidR="00F36C35" w:rsidRPr="0025196A" w:rsidRDefault="00F36C35" w:rsidP="00F1442C">
      <w:pPr>
        <w:widowControl w:val="0"/>
        <w:numPr>
          <w:ilvl w:val="0"/>
          <w:numId w:val="14"/>
        </w:numPr>
        <w:tabs>
          <w:tab w:val="left" w:pos="1134"/>
        </w:tabs>
        <w:spacing w:after="0" w:line="360" w:lineRule="auto"/>
        <w:ind w:left="0" w:firstLine="709"/>
        <w:jc w:val="both"/>
      </w:pPr>
      <w:r w:rsidRPr="0025196A">
        <w:t>отсутствие системы проведения физкультурно-массовой работы по месту жительства населения;</w:t>
      </w:r>
    </w:p>
    <w:p w14:paraId="0A7298C9" w14:textId="299352F4" w:rsidR="00F36C35" w:rsidRDefault="00F36C35" w:rsidP="009D1F5C">
      <w:pPr>
        <w:widowControl w:val="0"/>
        <w:spacing w:after="0" w:line="360" w:lineRule="auto"/>
        <w:ind w:firstLine="709"/>
        <w:jc w:val="both"/>
        <w:rPr>
          <w:b/>
        </w:rPr>
      </w:pPr>
      <w:r w:rsidRPr="006D6531">
        <w:t>Для решения перечисленных проблем</w:t>
      </w:r>
      <w:r w:rsidRPr="00EC253C">
        <w:rPr>
          <w:b/>
        </w:rPr>
        <w:t xml:space="preserve"> Генеральным планом на первую очередь (до </w:t>
      </w:r>
      <w:r w:rsidR="00AF0E09" w:rsidRPr="0049529E">
        <w:rPr>
          <w:b/>
          <w:highlight w:val="green"/>
        </w:rPr>
        <w:t>20</w:t>
      </w:r>
      <w:r w:rsidR="0049529E" w:rsidRPr="0049529E">
        <w:rPr>
          <w:b/>
          <w:highlight w:val="green"/>
        </w:rPr>
        <w:t>14</w:t>
      </w:r>
      <w:r w:rsidRPr="00EC253C">
        <w:rPr>
          <w:b/>
        </w:rPr>
        <w:t xml:space="preserve"> г.) строительства предлагается:</w:t>
      </w:r>
    </w:p>
    <w:p w14:paraId="388F777F" w14:textId="77777777" w:rsidR="0049529E" w:rsidRDefault="0049529E" w:rsidP="0049529E">
      <w:pPr>
        <w:widowControl w:val="0"/>
        <w:spacing w:after="0" w:line="360" w:lineRule="auto"/>
        <w:jc w:val="both"/>
        <w:rPr>
          <w:b/>
        </w:rPr>
      </w:pPr>
    </w:p>
    <w:p w14:paraId="1769F309" w14:textId="77777777" w:rsidR="0049529E" w:rsidRPr="00F61407" w:rsidRDefault="0049529E" w:rsidP="0049529E">
      <w:pPr>
        <w:tabs>
          <w:tab w:val="left" w:pos="709"/>
        </w:tabs>
        <w:suppressAutoHyphens/>
        <w:spacing w:line="240" w:lineRule="auto"/>
        <w:rPr>
          <w:sz w:val="22"/>
          <w:szCs w:val="22"/>
        </w:rPr>
      </w:pPr>
      <w:bookmarkStart w:id="92" w:name="_Hlk194593190"/>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92"/>
    <w:p w14:paraId="4D141B59" w14:textId="77777777" w:rsidR="0049529E" w:rsidRPr="00711718" w:rsidRDefault="0049529E" w:rsidP="0049529E">
      <w:pPr>
        <w:widowControl w:val="0"/>
        <w:spacing w:after="0" w:line="360" w:lineRule="auto"/>
        <w:jc w:val="both"/>
        <w:rPr>
          <w:b/>
          <w:i/>
        </w:rPr>
      </w:pPr>
    </w:p>
    <w:p w14:paraId="6592D69C" w14:textId="6C8A48A6" w:rsidR="0049529E" w:rsidRDefault="0049529E" w:rsidP="009D1F5C">
      <w:pPr>
        <w:pStyle w:val="af4"/>
        <w:widowControl w:val="0"/>
        <w:tabs>
          <w:tab w:val="left" w:pos="709"/>
        </w:tabs>
        <w:spacing w:line="360" w:lineRule="auto"/>
        <w:ind w:firstLine="709"/>
        <w:rPr>
          <w:sz w:val="24"/>
          <w:szCs w:val="24"/>
          <w:lang w:val="ru-RU"/>
        </w:rPr>
      </w:pPr>
      <w:r w:rsidRPr="0049529E">
        <w:rPr>
          <w:sz w:val="24"/>
          <w:szCs w:val="24"/>
          <w:highlight w:val="green"/>
          <w:lang w:val="ru-RU"/>
        </w:rPr>
        <w:t xml:space="preserve">Генеральным планом </w:t>
      </w:r>
      <w:r w:rsidR="00FA0C01">
        <w:rPr>
          <w:sz w:val="24"/>
          <w:szCs w:val="24"/>
          <w:highlight w:val="green"/>
          <w:lang w:val="ru-RU"/>
        </w:rPr>
        <w:t>до 2028 года</w:t>
      </w:r>
      <w:r w:rsidRPr="0049529E">
        <w:rPr>
          <w:sz w:val="24"/>
          <w:szCs w:val="24"/>
          <w:highlight w:val="green"/>
          <w:lang w:val="ru-RU"/>
        </w:rPr>
        <w:t xml:space="preserve"> планируется строительство физкультурно-оздоровительный комплекса с универсальным спортивным залом по ул. Улицкого.</w:t>
      </w:r>
    </w:p>
    <w:p w14:paraId="5995A88B" w14:textId="77777777" w:rsidR="0049529E" w:rsidRDefault="0049529E" w:rsidP="0049529E">
      <w:pPr>
        <w:pStyle w:val="af4"/>
        <w:widowControl w:val="0"/>
        <w:tabs>
          <w:tab w:val="left" w:pos="709"/>
        </w:tabs>
        <w:spacing w:line="360" w:lineRule="auto"/>
        <w:rPr>
          <w:sz w:val="24"/>
          <w:szCs w:val="24"/>
          <w:lang w:val="ru-RU"/>
        </w:rPr>
      </w:pPr>
    </w:p>
    <w:p w14:paraId="7D91FEF8" w14:textId="58EFDC83" w:rsidR="0049529E" w:rsidRPr="00F61407" w:rsidRDefault="0049529E" w:rsidP="0049529E">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 добавлен</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23A41C8B" w14:textId="77777777" w:rsidR="0049529E" w:rsidRDefault="0049529E" w:rsidP="0049529E">
      <w:pPr>
        <w:pStyle w:val="af4"/>
        <w:widowControl w:val="0"/>
        <w:tabs>
          <w:tab w:val="left" w:pos="709"/>
        </w:tabs>
        <w:spacing w:line="360" w:lineRule="auto"/>
        <w:rPr>
          <w:sz w:val="24"/>
          <w:szCs w:val="24"/>
          <w:lang w:val="ru-RU"/>
        </w:rPr>
      </w:pPr>
    </w:p>
    <w:p w14:paraId="695C15CF" w14:textId="6EB66021" w:rsidR="00916B34" w:rsidRPr="00073110" w:rsidRDefault="00EC253C" w:rsidP="009D1F5C">
      <w:pPr>
        <w:pStyle w:val="af4"/>
        <w:widowControl w:val="0"/>
        <w:tabs>
          <w:tab w:val="left" w:pos="709"/>
        </w:tabs>
        <w:spacing w:line="360" w:lineRule="auto"/>
        <w:ind w:firstLine="709"/>
        <w:rPr>
          <w:sz w:val="24"/>
          <w:szCs w:val="24"/>
          <w:lang w:val="ru-RU"/>
        </w:rPr>
      </w:pPr>
      <w:r w:rsidRPr="00073110">
        <w:rPr>
          <w:sz w:val="24"/>
          <w:szCs w:val="24"/>
          <w:lang w:val="ru-RU"/>
        </w:rPr>
        <w:t>- </w:t>
      </w:r>
      <w:r w:rsidR="00073110" w:rsidRPr="00073110">
        <w:rPr>
          <w:rFonts w:eastAsia="Symbol"/>
          <w:sz w:val="24"/>
          <w:szCs w:val="24"/>
        </w:rPr>
        <w:t>сформировать систему плоскостных сооружений для занятий зимними и летними видами спорта</w:t>
      </w:r>
      <w:r w:rsidR="00BF4BB1" w:rsidRPr="00073110">
        <w:rPr>
          <w:sz w:val="24"/>
          <w:szCs w:val="24"/>
          <w:lang w:val="ru-RU"/>
        </w:rPr>
        <w:t>.</w:t>
      </w:r>
    </w:p>
    <w:p w14:paraId="0CBD8849" w14:textId="77777777" w:rsidR="00F36C35" w:rsidRPr="00711718" w:rsidRDefault="00F36C35" w:rsidP="009D1F5C">
      <w:pPr>
        <w:widowControl w:val="0"/>
        <w:spacing w:after="0" w:line="360" w:lineRule="auto"/>
        <w:ind w:firstLine="709"/>
        <w:jc w:val="both"/>
        <w:rPr>
          <w:b/>
        </w:rPr>
      </w:pPr>
      <w:r w:rsidRPr="00711718">
        <w:rPr>
          <w:b/>
        </w:rPr>
        <w:t>Учреждения культуры</w:t>
      </w:r>
      <w:r w:rsidR="00EC253C">
        <w:rPr>
          <w:b/>
        </w:rPr>
        <w:t>.</w:t>
      </w:r>
    </w:p>
    <w:p w14:paraId="5E220314" w14:textId="77777777" w:rsidR="00F36C35" w:rsidRPr="0025196A" w:rsidRDefault="00F36C35" w:rsidP="009D1F5C">
      <w:pPr>
        <w:widowControl w:val="0"/>
        <w:spacing w:after="0" w:line="360" w:lineRule="auto"/>
        <w:ind w:firstLine="709"/>
        <w:jc w:val="both"/>
      </w:pPr>
      <w:r w:rsidRPr="0025196A">
        <w:t>Уровень обеспеченности населения клубными учреждениями в целом соответствует нормативным требованиям.</w:t>
      </w:r>
    </w:p>
    <w:p w14:paraId="59DCF6B2" w14:textId="3F060BFB" w:rsidR="00F36C35" w:rsidRDefault="00F36C35" w:rsidP="009D1F5C">
      <w:pPr>
        <w:widowControl w:val="0"/>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1 очередь строительства (до </w:t>
      </w:r>
      <w:r w:rsidR="00AF0E09" w:rsidRPr="0049529E">
        <w:rPr>
          <w:rFonts w:eastAsia="Times New Roman"/>
          <w:b/>
          <w:kern w:val="0"/>
          <w:highlight w:val="green"/>
          <w:lang w:eastAsia="ru-RU"/>
        </w:rPr>
        <w:t>20</w:t>
      </w:r>
      <w:r w:rsidR="0049529E" w:rsidRPr="0049529E">
        <w:rPr>
          <w:rFonts w:eastAsia="Times New Roman"/>
          <w:b/>
          <w:kern w:val="0"/>
          <w:highlight w:val="green"/>
          <w:lang w:eastAsia="ru-RU"/>
        </w:rPr>
        <w:t>14</w:t>
      </w:r>
      <w:r w:rsidRPr="006408E1">
        <w:rPr>
          <w:rFonts w:eastAsia="Times New Roman"/>
          <w:b/>
          <w:kern w:val="0"/>
          <w:lang w:eastAsia="ru-RU"/>
        </w:rPr>
        <w:t xml:space="preserve"> г.) предлагается:</w:t>
      </w:r>
    </w:p>
    <w:p w14:paraId="32646997" w14:textId="77777777" w:rsidR="0049529E" w:rsidRDefault="0049529E" w:rsidP="0049529E">
      <w:pPr>
        <w:widowControl w:val="0"/>
        <w:spacing w:after="0" w:line="360" w:lineRule="auto"/>
        <w:jc w:val="both"/>
        <w:rPr>
          <w:rFonts w:eastAsia="Times New Roman"/>
          <w:b/>
          <w:kern w:val="0"/>
          <w:lang w:eastAsia="ru-RU"/>
        </w:rPr>
      </w:pPr>
    </w:p>
    <w:p w14:paraId="36B31C94" w14:textId="77777777" w:rsidR="0049529E" w:rsidRPr="00F61407" w:rsidRDefault="0049529E" w:rsidP="0049529E">
      <w:pPr>
        <w:tabs>
          <w:tab w:val="left" w:pos="709"/>
        </w:tabs>
        <w:suppressAutoHyphens/>
        <w:spacing w:line="240" w:lineRule="auto"/>
        <w:rPr>
          <w:sz w:val="22"/>
          <w:szCs w:val="22"/>
        </w:rPr>
      </w:pPr>
      <w:bookmarkStart w:id="93" w:name="_Hlk194593286"/>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93"/>
    <w:p w14:paraId="411588C8" w14:textId="77777777" w:rsidR="0049529E" w:rsidRPr="006408E1" w:rsidRDefault="0049529E" w:rsidP="0049529E">
      <w:pPr>
        <w:widowControl w:val="0"/>
        <w:spacing w:after="0" w:line="360" w:lineRule="auto"/>
        <w:jc w:val="both"/>
        <w:rPr>
          <w:rFonts w:eastAsia="Times New Roman"/>
          <w:b/>
          <w:kern w:val="0"/>
          <w:lang w:eastAsia="ru-RU"/>
        </w:rPr>
      </w:pPr>
    </w:p>
    <w:p w14:paraId="0CF1021A" w14:textId="56FA266B" w:rsidR="00593523" w:rsidRPr="0049529E" w:rsidRDefault="00593523" w:rsidP="00F1442C">
      <w:pPr>
        <w:pStyle w:val="af4"/>
        <w:numPr>
          <w:ilvl w:val="0"/>
          <w:numId w:val="12"/>
        </w:numPr>
        <w:tabs>
          <w:tab w:val="left" w:pos="709"/>
        </w:tabs>
        <w:spacing w:line="360" w:lineRule="auto"/>
        <w:ind w:left="0" w:firstLine="851"/>
        <w:rPr>
          <w:sz w:val="24"/>
        </w:rPr>
      </w:pPr>
      <w:r w:rsidRPr="00593523">
        <w:rPr>
          <w:sz w:val="24"/>
        </w:rPr>
        <w:t xml:space="preserve">Проведение ремонта </w:t>
      </w:r>
      <w:r w:rsidR="0049529E" w:rsidRPr="0049529E">
        <w:rPr>
          <w:sz w:val="24"/>
        </w:rPr>
        <w:t xml:space="preserve">здания </w:t>
      </w:r>
      <w:r w:rsidR="0049529E" w:rsidRPr="0049529E">
        <w:rPr>
          <w:sz w:val="24"/>
          <w:highlight w:val="green"/>
        </w:rPr>
        <w:t>МКУК «Фатежский районный Дом народного творчества», МБУК «Фатежский культурно-досуговый центр «Комета» и МКУК</w:t>
      </w:r>
      <w:r w:rsidR="00CD15C7">
        <w:rPr>
          <w:sz w:val="24"/>
          <w:highlight w:val="green"/>
          <w:lang w:val="ru-RU"/>
        </w:rPr>
        <w:t> </w:t>
      </w:r>
      <w:r w:rsidR="0049529E" w:rsidRPr="0049529E">
        <w:rPr>
          <w:sz w:val="24"/>
          <w:highlight w:val="green"/>
        </w:rPr>
        <w:t>«</w:t>
      </w:r>
      <w:proofErr w:type="spellStart"/>
      <w:r w:rsidR="0049529E" w:rsidRPr="0049529E">
        <w:rPr>
          <w:sz w:val="24"/>
          <w:highlight w:val="green"/>
        </w:rPr>
        <w:t>Межпоселенческая</w:t>
      </w:r>
      <w:proofErr w:type="spellEnd"/>
      <w:r w:rsidR="0049529E" w:rsidRPr="0049529E">
        <w:rPr>
          <w:sz w:val="24"/>
          <w:highlight w:val="green"/>
        </w:rPr>
        <w:t xml:space="preserve"> библиотека Фатежского района</w:t>
      </w:r>
      <w:r w:rsidR="0049529E" w:rsidRPr="0049529E">
        <w:rPr>
          <w:sz w:val="24"/>
        </w:rPr>
        <w:t>»</w:t>
      </w:r>
      <w:r w:rsidRPr="00593523">
        <w:rPr>
          <w:sz w:val="24"/>
        </w:rPr>
        <w:t xml:space="preserve">; </w:t>
      </w:r>
    </w:p>
    <w:p w14:paraId="017726AE" w14:textId="77777777" w:rsidR="0049529E" w:rsidRDefault="0049529E" w:rsidP="0049529E">
      <w:pPr>
        <w:pStyle w:val="af4"/>
        <w:tabs>
          <w:tab w:val="left" w:pos="709"/>
        </w:tabs>
        <w:spacing w:line="360" w:lineRule="auto"/>
        <w:rPr>
          <w:sz w:val="24"/>
          <w:lang w:val="ru-RU"/>
        </w:rPr>
      </w:pPr>
    </w:p>
    <w:p w14:paraId="10F46729" w14:textId="77777777" w:rsidR="0049529E" w:rsidRPr="00F61407" w:rsidRDefault="0049529E" w:rsidP="0049529E">
      <w:pPr>
        <w:tabs>
          <w:tab w:val="left" w:pos="709"/>
        </w:tabs>
        <w:suppressAutoHyphens/>
        <w:spacing w:line="240" w:lineRule="auto"/>
        <w:rPr>
          <w:sz w:val="22"/>
          <w:szCs w:val="22"/>
        </w:rPr>
      </w:pPr>
      <w:r w:rsidRPr="004F3D95">
        <w:rPr>
          <w:i/>
          <w:iCs/>
          <w:noProof/>
          <w:kern w:val="0"/>
          <w:sz w:val="22"/>
          <w:szCs w:val="22"/>
          <w:lang w:eastAsia="ru-RU"/>
        </w:rPr>
        <w:lastRenderedPageBreak/>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31E2AE1C" w14:textId="77777777" w:rsidR="0049529E" w:rsidRPr="0049529E" w:rsidRDefault="0049529E" w:rsidP="0049529E">
      <w:pPr>
        <w:pStyle w:val="af4"/>
        <w:tabs>
          <w:tab w:val="left" w:pos="709"/>
        </w:tabs>
        <w:spacing w:line="360" w:lineRule="auto"/>
        <w:rPr>
          <w:sz w:val="24"/>
          <w:lang w:val="ru-RU"/>
        </w:rPr>
      </w:pPr>
    </w:p>
    <w:p w14:paraId="14EA6774" w14:textId="77777777" w:rsidR="00593523" w:rsidRPr="00073110" w:rsidRDefault="00073110" w:rsidP="00F1442C">
      <w:pPr>
        <w:pStyle w:val="af4"/>
        <w:numPr>
          <w:ilvl w:val="0"/>
          <w:numId w:val="12"/>
        </w:numPr>
        <w:tabs>
          <w:tab w:val="left" w:pos="709"/>
        </w:tabs>
        <w:spacing w:line="360" w:lineRule="auto"/>
        <w:ind w:left="0" w:firstLine="851"/>
        <w:rPr>
          <w:sz w:val="24"/>
          <w:szCs w:val="24"/>
        </w:rPr>
      </w:pPr>
      <w:r w:rsidRPr="00073110">
        <w:rPr>
          <w:rFonts w:eastAsia="Symbol"/>
          <w:sz w:val="24"/>
          <w:szCs w:val="24"/>
        </w:rPr>
        <w:t>расширить сеть клубов и досуговых учреждений для всех групп населения</w:t>
      </w:r>
      <w:r w:rsidR="00593523" w:rsidRPr="00073110">
        <w:rPr>
          <w:sz w:val="24"/>
          <w:szCs w:val="24"/>
        </w:rPr>
        <w:t>.</w:t>
      </w:r>
    </w:p>
    <w:p w14:paraId="7F8F95F8" w14:textId="547FE038" w:rsidR="003B3DD6" w:rsidRDefault="00F36C35" w:rsidP="00593523">
      <w:pPr>
        <w:widowControl w:val="0"/>
        <w:spacing w:after="0" w:line="360" w:lineRule="auto"/>
        <w:ind w:firstLine="709"/>
        <w:jc w:val="both"/>
        <w:rPr>
          <w:rFonts w:eastAsia="Times New Roman"/>
          <w:b/>
          <w:kern w:val="0"/>
          <w:lang w:eastAsia="ru-RU"/>
        </w:rPr>
      </w:pPr>
      <w:r w:rsidRPr="006408E1">
        <w:rPr>
          <w:rFonts w:eastAsia="Times New Roman"/>
          <w:b/>
          <w:kern w:val="0"/>
          <w:lang w:eastAsia="ru-RU"/>
        </w:rPr>
        <w:t xml:space="preserve">Генеральным планом на расчетный срок (до </w:t>
      </w:r>
      <w:r w:rsidR="00AF0E09" w:rsidRPr="0049529E">
        <w:rPr>
          <w:rFonts w:eastAsia="Times New Roman"/>
          <w:b/>
          <w:kern w:val="0"/>
          <w:highlight w:val="green"/>
          <w:lang w:eastAsia="ru-RU"/>
        </w:rPr>
        <w:t>20</w:t>
      </w:r>
      <w:r w:rsidR="0049529E" w:rsidRPr="0049529E">
        <w:rPr>
          <w:rFonts w:eastAsia="Times New Roman"/>
          <w:b/>
          <w:kern w:val="0"/>
          <w:highlight w:val="green"/>
          <w:lang w:eastAsia="ru-RU"/>
        </w:rPr>
        <w:t>29</w:t>
      </w:r>
      <w:r w:rsidRPr="006408E1">
        <w:rPr>
          <w:rFonts w:eastAsia="Times New Roman"/>
          <w:b/>
          <w:kern w:val="0"/>
          <w:lang w:eastAsia="ru-RU"/>
        </w:rPr>
        <w:t xml:space="preserve"> г.) предлагается:</w:t>
      </w:r>
    </w:p>
    <w:p w14:paraId="379340EB" w14:textId="7C5C6D78" w:rsidR="0049529E" w:rsidRPr="0049529E" w:rsidRDefault="0049529E" w:rsidP="0049529E">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34F18D2E" w14:textId="77777777" w:rsidR="0049529E" w:rsidRPr="00593523" w:rsidRDefault="0049529E" w:rsidP="0049529E">
      <w:pPr>
        <w:widowControl w:val="0"/>
        <w:spacing w:after="0" w:line="360" w:lineRule="auto"/>
        <w:jc w:val="both"/>
        <w:rPr>
          <w:rFonts w:eastAsia="Times New Roman"/>
          <w:b/>
          <w:kern w:val="0"/>
          <w:lang w:eastAsia="ru-RU"/>
        </w:rPr>
      </w:pPr>
    </w:p>
    <w:p w14:paraId="42793A36" w14:textId="77777777" w:rsidR="00F36C35" w:rsidRPr="00DF5C87" w:rsidRDefault="00BF4BB1" w:rsidP="009D1F5C">
      <w:pPr>
        <w:pStyle w:val="af4"/>
        <w:widowControl w:val="0"/>
        <w:tabs>
          <w:tab w:val="left" w:pos="709"/>
        </w:tabs>
        <w:spacing w:line="360" w:lineRule="auto"/>
        <w:ind w:firstLine="709"/>
        <w:rPr>
          <w:sz w:val="24"/>
        </w:rPr>
      </w:pPr>
      <w:r>
        <w:rPr>
          <w:sz w:val="24"/>
          <w:lang w:val="ru-RU"/>
        </w:rPr>
        <w:t>- </w:t>
      </w:r>
      <w:r w:rsidR="00F36C35" w:rsidRPr="00DF5C87">
        <w:rPr>
          <w:sz w:val="24"/>
        </w:rPr>
        <w:t>предлагается производить реконструкцию объектов</w:t>
      </w:r>
      <w:r w:rsidR="00F36C35">
        <w:rPr>
          <w:sz w:val="24"/>
        </w:rPr>
        <w:t xml:space="preserve"> культуры</w:t>
      </w:r>
      <w:r w:rsidR="00F36C35" w:rsidRPr="00DF5C87">
        <w:rPr>
          <w:sz w:val="24"/>
        </w:rPr>
        <w:t xml:space="preserve"> по мере их обветшания. </w:t>
      </w:r>
    </w:p>
    <w:p w14:paraId="76B5903F" w14:textId="77777777" w:rsidR="00166416" w:rsidRDefault="00166416" w:rsidP="009D1F5C">
      <w:pPr>
        <w:widowControl w:val="0"/>
        <w:spacing w:after="0" w:line="360" w:lineRule="auto"/>
        <w:ind w:firstLine="709"/>
        <w:jc w:val="both"/>
        <w:rPr>
          <w:b/>
        </w:rPr>
      </w:pPr>
    </w:p>
    <w:p w14:paraId="761AD77A" w14:textId="5E366951" w:rsidR="00166416" w:rsidRPr="00166416" w:rsidRDefault="00166416" w:rsidP="00166416">
      <w:pPr>
        <w:spacing w:line="18" w:lineRule="atLeast"/>
        <w:rPr>
          <w:i/>
          <w:iCs/>
          <w:noProof/>
          <w:kern w:val="0"/>
          <w:sz w:val="22"/>
          <w:szCs w:val="22"/>
          <w:lang w:eastAsia="ru-RU"/>
        </w:rPr>
      </w:pPr>
      <w:r w:rsidRPr="008224A6">
        <w:rPr>
          <w:i/>
          <w:iCs/>
          <w:noProof/>
          <w:kern w:val="0"/>
          <w:sz w:val="22"/>
          <w:szCs w:val="22"/>
          <w:highlight w:val="green"/>
          <w:lang w:eastAsia="ru-RU"/>
        </w:rPr>
        <w:t xml:space="preserve">(подраздел </w:t>
      </w:r>
      <w:r w:rsidRPr="00166416">
        <w:rPr>
          <w:i/>
          <w:iCs/>
          <w:noProof/>
          <w:kern w:val="0"/>
          <w:sz w:val="22"/>
          <w:szCs w:val="22"/>
          <w:highlight w:val="green"/>
          <w:lang w:eastAsia="ru-RU"/>
        </w:rPr>
        <w:t>«Торговля, общественное питание, бытовое обслуживание</w:t>
      </w:r>
      <w:r w:rsidRPr="008224A6">
        <w:rPr>
          <w:i/>
          <w:iCs/>
          <w:noProof/>
          <w:kern w:val="0"/>
          <w:sz w:val="22"/>
          <w:szCs w:val="22"/>
          <w:highlight w:val="green"/>
          <w:lang w:eastAsia="ru-RU"/>
        </w:rPr>
        <w:t>» исключен в редакции решения Министерства архитектуры и градостроительства Курской области от «___» апреля 2025 года № 01</w:t>
      </w:r>
      <w:r w:rsidRPr="008224A6">
        <w:rPr>
          <w:i/>
          <w:iCs/>
          <w:noProof/>
          <w:kern w:val="0"/>
          <w:sz w:val="22"/>
          <w:szCs w:val="22"/>
          <w:highlight w:val="green"/>
          <w:lang w:eastAsia="ru-RU"/>
        </w:rPr>
        <w:noBreakHyphen/>
        <w:t>12/_____)</w:t>
      </w:r>
    </w:p>
    <w:p w14:paraId="0CBA1780" w14:textId="77777777" w:rsidR="00166416" w:rsidRDefault="00166416" w:rsidP="009D1F5C">
      <w:pPr>
        <w:widowControl w:val="0"/>
        <w:spacing w:after="0" w:line="360" w:lineRule="auto"/>
        <w:ind w:firstLine="709"/>
        <w:jc w:val="both"/>
        <w:rPr>
          <w:b/>
        </w:rPr>
      </w:pPr>
    </w:p>
    <w:p w14:paraId="32B104A0" w14:textId="0019BEB3" w:rsidR="00F36C35" w:rsidRPr="00711718" w:rsidRDefault="00F36C35" w:rsidP="009D1F5C">
      <w:pPr>
        <w:widowControl w:val="0"/>
        <w:spacing w:after="0" w:line="360" w:lineRule="auto"/>
        <w:ind w:firstLine="709"/>
        <w:jc w:val="both"/>
        <w:rPr>
          <w:b/>
        </w:rPr>
      </w:pPr>
      <w:r w:rsidRPr="00711718">
        <w:rPr>
          <w:b/>
        </w:rPr>
        <w:t>Административно-деловые учреждения</w:t>
      </w:r>
      <w:r w:rsidR="001A0427">
        <w:rPr>
          <w:b/>
        </w:rPr>
        <w:t>.</w:t>
      </w:r>
    </w:p>
    <w:p w14:paraId="4C0B4D0A" w14:textId="77777777" w:rsidR="003C2583" w:rsidRDefault="00F36C35" w:rsidP="009D1F5C">
      <w:pPr>
        <w:widowControl w:val="0"/>
        <w:spacing w:after="0" w:line="360" w:lineRule="auto"/>
        <w:ind w:firstLine="709"/>
        <w:jc w:val="both"/>
      </w:pPr>
      <w:r w:rsidRPr="0025196A">
        <w:t xml:space="preserve">Обеспеченность </w:t>
      </w:r>
      <w:r w:rsidR="00772E2F">
        <w:t>Фатежа</w:t>
      </w:r>
      <w:r w:rsidRPr="0025196A">
        <w:t xml:space="preserve"> административно-деловыми учреждениям</w:t>
      </w:r>
      <w:r w:rsidR="00EC2FB9">
        <w:t>и в целом соответствует нормам.</w:t>
      </w:r>
    </w:p>
    <w:p w14:paraId="68975FA8" w14:textId="77777777" w:rsidR="000E024B" w:rsidRPr="00EC253C" w:rsidRDefault="000E024B" w:rsidP="009D1F5C">
      <w:pPr>
        <w:pStyle w:val="2"/>
        <w:keepNext w:val="0"/>
        <w:widowControl w:val="0"/>
        <w:numPr>
          <w:ilvl w:val="1"/>
          <w:numId w:val="4"/>
        </w:numPr>
        <w:spacing w:before="0" w:after="0" w:line="360" w:lineRule="auto"/>
        <w:ind w:left="0" w:firstLine="709"/>
        <w:jc w:val="both"/>
        <w:rPr>
          <w:rFonts w:ascii="Times New Roman" w:hAnsi="Times New Roman"/>
          <w:i w:val="0"/>
          <w:sz w:val="24"/>
          <w:szCs w:val="24"/>
        </w:rPr>
      </w:pPr>
      <w:bookmarkStart w:id="94" w:name="_Toc315701115"/>
      <w:bookmarkStart w:id="95" w:name="_Toc315701116"/>
      <w:bookmarkStart w:id="96" w:name="_Toc315701117"/>
      <w:bookmarkStart w:id="97" w:name="_Toc315701118"/>
      <w:bookmarkStart w:id="98" w:name="_Toc268263640"/>
      <w:bookmarkStart w:id="99" w:name="_Toc55819352"/>
      <w:bookmarkEnd w:id="94"/>
      <w:bookmarkEnd w:id="95"/>
      <w:bookmarkEnd w:id="96"/>
      <w:bookmarkEnd w:id="97"/>
      <w:r w:rsidRPr="00EC253C">
        <w:rPr>
          <w:rFonts w:ascii="Times New Roman" w:hAnsi="Times New Roman"/>
          <w:i w:val="0"/>
          <w:sz w:val="24"/>
          <w:szCs w:val="24"/>
        </w:rPr>
        <w:t>Транспортная инфраструктура</w:t>
      </w:r>
      <w:r w:rsidR="00D90F94" w:rsidRPr="00EC253C">
        <w:rPr>
          <w:rFonts w:ascii="Times New Roman" w:hAnsi="Times New Roman"/>
          <w:i w:val="0"/>
          <w:sz w:val="24"/>
          <w:szCs w:val="24"/>
        </w:rPr>
        <w:t xml:space="preserve"> муниципального образования</w:t>
      </w:r>
      <w:bookmarkEnd w:id="98"/>
      <w:r w:rsidR="00EC253C" w:rsidRPr="00EC253C">
        <w:rPr>
          <w:rFonts w:ascii="Times New Roman" w:hAnsi="Times New Roman"/>
          <w:i w:val="0"/>
          <w:sz w:val="24"/>
          <w:szCs w:val="24"/>
          <w:lang w:val="ru-RU"/>
        </w:rPr>
        <w:t>.</w:t>
      </w:r>
      <w:bookmarkEnd w:id="99"/>
    </w:p>
    <w:p w14:paraId="123DA6DF" w14:textId="77777777" w:rsidR="000E024B" w:rsidRPr="00EC253C" w:rsidRDefault="000E024B" w:rsidP="009D1F5C">
      <w:pPr>
        <w:pStyle w:val="3"/>
        <w:keepNext w:val="0"/>
        <w:keepLines w:val="0"/>
        <w:widowControl w:val="0"/>
        <w:numPr>
          <w:ilvl w:val="2"/>
          <w:numId w:val="4"/>
        </w:numPr>
        <w:spacing w:before="0" w:line="360" w:lineRule="auto"/>
        <w:ind w:left="0" w:firstLine="709"/>
        <w:jc w:val="both"/>
        <w:rPr>
          <w:rFonts w:ascii="Times New Roman" w:hAnsi="Times New Roman"/>
          <w:color w:val="auto"/>
          <w:kern w:val="32"/>
          <w:sz w:val="24"/>
          <w:szCs w:val="24"/>
          <w:lang w:eastAsia="ru-RU"/>
        </w:rPr>
      </w:pPr>
      <w:bookmarkStart w:id="100" w:name="_Toc268263641"/>
      <w:bookmarkStart w:id="101" w:name="_Toc247965273"/>
      <w:bookmarkStart w:id="102" w:name="_Toc55819353"/>
      <w:r w:rsidRPr="00EC253C">
        <w:rPr>
          <w:rFonts w:ascii="Times New Roman" w:hAnsi="Times New Roman"/>
          <w:color w:val="auto"/>
          <w:kern w:val="32"/>
          <w:sz w:val="24"/>
          <w:szCs w:val="24"/>
          <w:lang w:eastAsia="ru-RU"/>
        </w:rPr>
        <w:t>Внешний транспорт</w:t>
      </w:r>
      <w:bookmarkEnd w:id="100"/>
      <w:bookmarkEnd w:id="101"/>
      <w:r w:rsidR="00EC253C" w:rsidRPr="00EC253C">
        <w:rPr>
          <w:rFonts w:ascii="Times New Roman" w:hAnsi="Times New Roman"/>
          <w:color w:val="auto"/>
          <w:kern w:val="32"/>
          <w:sz w:val="24"/>
          <w:szCs w:val="24"/>
          <w:lang w:val="ru-RU" w:eastAsia="ru-RU"/>
        </w:rPr>
        <w:t>.</w:t>
      </w:r>
      <w:bookmarkEnd w:id="102"/>
    </w:p>
    <w:p w14:paraId="62376FA2" w14:textId="77777777" w:rsidR="001A0427" w:rsidRDefault="00C47C19" w:rsidP="009D1F5C">
      <w:pPr>
        <w:pStyle w:val="af6"/>
        <w:widowControl w:val="0"/>
        <w:spacing w:after="0" w:line="360" w:lineRule="auto"/>
        <w:ind w:firstLine="709"/>
        <w:jc w:val="both"/>
        <w:rPr>
          <w:b w:val="0"/>
          <w:bCs w:val="0"/>
          <w:color w:val="auto"/>
          <w:sz w:val="24"/>
          <w:szCs w:val="24"/>
        </w:rPr>
      </w:pPr>
      <w:r w:rsidRPr="00C47C19">
        <w:rPr>
          <w:b w:val="0"/>
          <w:bCs w:val="0"/>
          <w:color w:val="auto"/>
          <w:sz w:val="24"/>
          <w:szCs w:val="24"/>
        </w:rPr>
        <w:t xml:space="preserve">Внешние транспортные связи </w:t>
      </w:r>
      <w:r w:rsidR="00877BA1">
        <w:rPr>
          <w:b w:val="0"/>
          <w:bCs w:val="0"/>
          <w:color w:val="auto"/>
          <w:sz w:val="24"/>
          <w:szCs w:val="24"/>
        </w:rPr>
        <w:t>г</w:t>
      </w:r>
      <w:r w:rsidR="007922C9">
        <w:rPr>
          <w:b w:val="0"/>
          <w:bCs w:val="0"/>
          <w:color w:val="auto"/>
          <w:sz w:val="24"/>
          <w:szCs w:val="24"/>
        </w:rPr>
        <w:t>орода Фатеж</w:t>
      </w:r>
      <w:r w:rsidRPr="00C47C19">
        <w:rPr>
          <w:b w:val="0"/>
          <w:bCs w:val="0"/>
          <w:color w:val="auto"/>
          <w:sz w:val="24"/>
          <w:szCs w:val="24"/>
        </w:rPr>
        <w:t xml:space="preserve"> осуществляются автомобильным транспортом. </w:t>
      </w:r>
      <w:r w:rsidR="001A0427" w:rsidRPr="001A0427">
        <w:rPr>
          <w:b w:val="0"/>
          <w:bCs w:val="0"/>
          <w:color w:val="auto"/>
          <w:sz w:val="24"/>
          <w:szCs w:val="24"/>
        </w:rPr>
        <w:t>Так как</w:t>
      </w:r>
      <w:r w:rsidR="001A0427">
        <w:rPr>
          <w:b w:val="0"/>
          <w:bCs w:val="0"/>
          <w:color w:val="auto"/>
          <w:sz w:val="24"/>
          <w:szCs w:val="24"/>
        </w:rPr>
        <w:t>,</w:t>
      </w:r>
      <w:r w:rsidR="001A0427" w:rsidRPr="001A0427">
        <w:rPr>
          <w:b w:val="0"/>
          <w:bCs w:val="0"/>
          <w:color w:val="auto"/>
          <w:sz w:val="24"/>
          <w:szCs w:val="24"/>
        </w:rPr>
        <w:t xml:space="preserve"> м</w:t>
      </w:r>
      <w:r w:rsidRPr="001A0427">
        <w:rPr>
          <w:b w:val="0"/>
          <w:bCs w:val="0"/>
          <w:color w:val="auto"/>
          <w:sz w:val="24"/>
          <w:szCs w:val="24"/>
        </w:rPr>
        <w:t>униципальное образование</w:t>
      </w:r>
      <w:r w:rsidR="001A0427">
        <w:rPr>
          <w:b w:val="0"/>
          <w:bCs w:val="0"/>
          <w:color w:val="auto"/>
          <w:sz w:val="24"/>
          <w:szCs w:val="24"/>
        </w:rPr>
        <w:t>,</w:t>
      </w:r>
      <w:r w:rsidR="00DE7DC2">
        <w:rPr>
          <w:b w:val="0"/>
          <w:bCs w:val="0"/>
          <w:color w:val="auto"/>
          <w:sz w:val="24"/>
          <w:szCs w:val="24"/>
        </w:rPr>
        <w:t xml:space="preserve"> по свое</w:t>
      </w:r>
      <w:r w:rsidR="001A0427" w:rsidRPr="001A0427">
        <w:rPr>
          <w:b w:val="0"/>
          <w:bCs w:val="0"/>
          <w:color w:val="auto"/>
          <w:sz w:val="24"/>
          <w:szCs w:val="24"/>
        </w:rPr>
        <w:t xml:space="preserve">му географическому положению находится вблизи </w:t>
      </w:r>
      <w:r w:rsidR="00877BA1">
        <w:rPr>
          <w:b w:val="0"/>
          <w:bCs w:val="0"/>
          <w:color w:val="auto"/>
          <w:sz w:val="24"/>
          <w:szCs w:val="24"/>
        </w:rPr>
        <w:t>областного</w:t>
      </w:r>
      <w:r w:rsidR="001A0427" w:rsidRPr="001A0427">
        <w:rPr>
          <w:b w:val="0"/>
          <w:bCs w:val="0"/>
          <w:color w:val="auto"/>
          <w:sz w:val="24"/>
          <w:szCs w:val="24"/>
        </w:rPr>
        <w:t xml:space="preserve"> центра то вся транспортная инфраструктура г. </w:t>
      </w:r>
      <w:r w:rsidR="00877BA1">
        <w:rPr>
          <w:b w:val="0"/>
          <w:bCs w:val="0"/>
          <w:color w:val="auto"/>
          <w:sz w:val="24"/>
          <w:szCs w:val="24"/>
        </w:rPr>
        <w:t>Фатеж</w:t>
      </w:r>
      <w:r w:rsidR="001A0427" w:rsidRPr="001A0427">
        <w:rPr>
          <w:b w:val="0"/>
          <w:bCs w:val="0"/>
          <w:color w:val="auto"/>
          <w:sz w:val="24"/>
          <w:szCs w:val="24"/>
        </w:rPr>
        <w:t xml:space="preserve"> полностью взаимосвязана с местными небольшими автодорогами и являются неотъемлемой частью транспортного каркаса </w:t>
      </w:r>
      <w:r w:rsidR="00772E2F">
        <w:rPr>
          <w:b w:val="0"/>
          <w:bCs w:val="0"/>
          <w:color w:val="auto"/>
          <w:sz w:val="24"/>
          <w:szCs w:val="24"/>
        </w:rPr>
        <w:t xml:space="preserve">Фатежского </w:t>
      </w:r>
      <w:r w:rsidR="001A0427" w:rsidRPr="001A0427">
        <w:rPr>
          <w:b w:val="0"/>
          <w:bCs w:val="0"/>
          <w:color w:val="auto"/>
          <w:sz w:val="24"/>
          <w:szCs w:val="24"/>
        </w:rPr>
        <w:t>района.</w:t>
      </w:r>
    </w:p>
    <w:p w14:paraId="03C283A8" w14:textId="77777777" w:rsidR="005D63AD" w:rsidRDefault="005D63AD" w:rsidP="00877BA1">
      <w:pPr>
        <w:widowControl w:val="0"/>
        <w:spacing w:after="0" w:line="360" w:lineRule="auto"/>
        <w:ind w:firstLine="709"/>
        <w:jc w:val="both"/>
      </w:pPr>
      <w:r>
        <w:t xml:space="preserve">Транспортная сеть на территории </w:t>
      </w:r>
      <w:r w:rsidR="002A3855">
        <w:t>города</w:t>
      </w:r>
      <w:r>
        <w:t xml:space="preserve"> представлена автомобильными дорогами </w:t>
      </w:r>
      <w:r w:rsidR="00877BA1">
        <w:t>федерального, регионального и межмуниципального</w:t>
      </w:r>
      <w:r>
        <w:t xml:space="preserve"> значения с </w:t>
      </w:r>
      <w:r w:rsidRPr="006F31B9">
        <w:t xml:space="preserve">асфальтовым, улучшенным грунтовым и грунтовым </w:t>
      </w:r>
      <w:r>
        <w:t>покрытием.</w:t>
      </w:r>
      <w:r w:rsidR="00E16889">
        <w:t xml:space="preserve"> </w:t>
      </w:r>
    </w:p>
    <w:p w14:paraId="5841636D" w14:textId="77777777" w:rsidR="00877BA1" w:rsidRPr="00877BA1" w:rsidRDefault="00877BA1" w:rsidP="00877BA1">
      <w:pPr>
        <w:widowControl w:val="0"/>
        <w:spacing w:after="0" w:line="360" w:lineRule="auto"/>
        <w:ind w:firstLine="709"/>
        <w:jc w:val="both"/>
        <w:rPr>
          <w:rFonts w:eastAsia="Symbol"/>
        </w:rPr>
      </w:pPr>
      <w:r w:rsidRPr="00877BA1">
        <w:rPr>
          <w:rFonts w:eastAsia="Symbol"/>
        </w:rPr>
        <w:t xml:space="preserve">Дорога </w:t>
      </w:r>
      <w:r w:rsidR="00533A72">
        <w:rPr>
          <w:rFonts w:eastAsia="Symbol"/>
        </w:rPr>
        <w:t>федерального</w:t>
      </w:r>
      <w:r w:rsidRPr="00877BA1">
        <w:rPr>
          <w:rFonts w:eastAsia="Symbol"/>
        </w:rPr>
        <w:t xml:space="preserve"> значения:</w:t>
      </w:r>
    </w:p>
    <w:p w14:paraId="5F902A8E" w14:textId="77777777" w:rsidR="00877BA1" w:rsidRPr="00877BA1" w:rsidRDefault="00877BA1" w:rsidP="00877BA1">
      <w:pPr>
        <w:widowControl w:val="0"/>
        <w:spacing w:after="0" w:line="360" w:lineRule="auto"/>
        <w:ind w:firstLine="709"/>
        <w:jc w:val="both"/>
        <w:rPr>
          <w:rStyle w:val="WW-1"/>
          <w:color w:val="000000"/>
        </w:rPr>
      </w:pPr>
      <w:r w:rsidRPr="00877BA1">
        <w:rPr>
          <w:rFonts w:eastAsia="Symbol"/>
        </w:rPr>
        <w:t>- М2 «Крым»</w:t>
      </w:r>
      <w:r w:rsidRPr="00877BA1">
        <w:t xml:space="preserve"> - </w:t>
      </w:r>
      <w:r w:rsidRPr="00877BA1">
        <w:rPr>
          <w:rStyle w:val="46"/>
        </w:rPr>
        <w:t>«</w:t>
      </w:r>
      <w:r w:rsidRPr="00877BA1">
        <w:t>Москва–Орел–Курск–Харьков</w:t>
      </w:r>
      <w:r w:rsidRPr="00877BA1">
        <w:rPr>
          <w:rStyle w:val="46"/>
        </w:rPr>
        <w:t>».</w:t>
      </w:r>
    </w:p>
    <w:p w14:paraId="38BD813F" w14:textId="77777777" w:rsidR="00877BA1" w:rsidRPr="00877BA1" w:rsidRDefault="00877BA1" w:rsidP="00877BA1">
      <w:pPr>
        <w:widowControl w:val="0"/>
        <w:tabs>
          <w:tab w:val="left" w:pos="709"/>
        </w:tabs>
        <w:spacing w:after="0" w:line="360" w:lineRule="auto"/>
        <w:ind w:firstLine="709"/>
        <w:jc w:val="both"/>
        <w:rPr>
          <w:rFonts w:eastAsia="Symbol"/>
          <w:lang w:eastAsia="ru-RU"/>
        </w:rPr>
      </w:pPr>
      <w:r w:rsidRPr="00877BA1">
        <w:rPr>
          <w:rFonts w:eastAsia="Symbol"/>
        </w:rPr>
        <w:t>Дорога</w:t>
      </w:r>
      <w:r w:rsidR="00533A72">
        <w:rPr>
          <w:rFonts w:eastAsia="Symbol"/>
        </w:rPr>
        <w:t xml:space="preserve"> регио</w:t>
      </w:r>
      <w:r w:rsidRPr="00877BA1">
        <w:rPr>
          <w:rFonts w:eastAsia="Symbol"/>
        </w:rPr>
        <w:t>нального значения:</w:t>
      </w:r>
    </w:p>
    <w:p w14:paraId="59142ACC" w14:textId="77777777" w:rsidR="00877BA1" w:rsidRPr="00877BA1" w:rsidRDefault="00877BA1" w:rsidP="00877BA1">
      <w:pPr>
        <w:pStyle w:val="26"/>
        <w:shd w:val="clear" w:color="auto" w:fill="auto"/>
        <w:spacing w:after="0" w:line="360" w:lineRule="auto"/>
        <w:ind w:firstLine="709"/>
        <w:jc w:val="both"/>
        <w:rPr>
          <w:rFonts w:ascii="Times New Roman" w:eastAsia="Symbol" w:hAnsi="Times New Roman" w:cs="Times New Roman"/>
        </w:rPr>
      </w:pPr>
      <w:r w:rsidRPr="00877BA1">
        <w:rPr>
          <w:rFonts w:ascii="Times New Roman" w:eastAsia="Symbol" w:hAnsi="Times New Roman" w:cs="Times New Roman"/>
          <w:sz w:val="24"/>
          <w:szCs w:val="24"/>
        </w:rPr>
        <w:t>- Фатеж – Дмитриев (38 ОП РЗ 3 8К-038).</w:t>
      </w:r>
    </w:p>
    <w:p w14:paraId="75BAB6F0" w14:textId="77777777" w:rsidR="00877BA1" w:rsidRPr="00877BA1" w:rsidRDefault="00877BA1" w:rsidP="00877BA1">
      <w:pPr>
        <w:widowControl w:val="0"/>
        <w:tabs>
          <w:tab w:val="left" w:pos="709"/>
        </w:tabs>
        <w:spacing w:after="0" w:line="360" w:lineRule="auto"/>
        <w:ind w:firstLine="709"/>
        <w:jc w:val="both"/>
        <w:rPr>
          <w:rFonts w:eastAsia="Symbol"/>
          <w:lang w:eastAsia="ru-RU"/>
        </w:rPr>
      </w:pPr>
      <w:r w:rsidRPr="00877BA1">
        <w:rPr>
          <w:rFonts w:eastAsia="Symbol"/>
        </w:rPr>
        <w:t>Дорога межмуниципального значения:</w:t>
      </w:r>
    </w:p>
    <w:p w14:paraId="1709056F" w14:textId="77777777" w:rsidR="00877BA1" w:rsidRDefault="00877BA1" w:rsidP="00877BA1">
      <w:pPr>
        <w:pStyle w:val="26"/>
        <w:shd w:val="clear" w:color="auto" w:fill="auto"/>
        <w:spacing w:after="0" w:line="360" w:lineRule="auto"/>
        <w:ind w:firstLine="709"/>
        <w:jc w:val="both"/>
        <w:rPr>
          <w:rFonts w:ascii="Times New Roman" w:eastAsia="Symbol" w:hAnsi="Times New Roman" w:cs="Times New Roman"/>
          <w:bCs/>
          <w:sz w:val="24"/>
          <w:szCs w:val="24"/>
        </w:rPr>
      </w:pPr>
      <w:r w:rsidRPr="00877BA1">
        <w:rPr>
          <w:rFonts w:ascii="Times New Roman" w:eastAsia="Symbol" w:hAnsi="Times New Roman" w:cs="Times New Roman"/>
          <w:sz w:val="24"/>
          <w:szCs w:val="24"/>
        </w:rPr>
        <w:t xml:space="preserve">- «Фатеж </w:t>
      </w:r>
      <w:r w:rsidRPr="00877BA1">
        <w:rPr>
          <w:rStyle w:val="CourierNew95pt"/>
          <w:rFonts w:ascii="Times New Roman" w:eastAsia="Symbol" w:hAnsi="Times New Roman" w:cs="Times New Roman"/>
          <w:sz w:val="24"/>
          <w:szCs w:val="24"/>
        </w:rPr>
        <w:t xml:space="preserve">– </w:t>
      </w:r>
      <w:r w:rsidRPr="00877BA1">
        <w:rPr>
          <w:rFonts w:ascii="Times New Roman" w:eastAsia="Symbol" w:hAnsi="Times New Roman" w:cs="Times New Roman"/>
          <w:sz w:val="24"/>
          <w:szCs w:val="24"/>
        </w:rPr>
        <w:t xml:space="preserve">Дмитриев" – </w:t>
      </w:r>
      <w:proofErr w:type="spellStart"/>
      <w:r w:rsidRPr="00877BA1">
        <w:rPr>
          <w:rFonts w:ascii="Times New Roman" w:eastAsia="Symbol" w:hAnsi="Times New Roman" w:cs="Times New Roman"/>
          <w:sz w:val="24"/>
          <w:szCs w:val="24"/>
        </w:rPr>
        <w:t>Миленино</w:t>
      </w:r>
      <w:proofErr w:type="spellEnd"/>
      <w:r w:rsidRPr="00877BA1">
        <w:rPr>
          <w:rFonts w:ascii="Times New Roman" w:eastAsia="Symbol" w:hAnsi="Times New Roman" w:cs="Times New Roman"/>
          <w:sz w:val="24"/>
          <w:szCs w:val="24"/>
        </w:rPr>
        <w:t xml:space="preserve"> </w:t>
      </w:r>
      <w:r w:rsidRPr="00877BA1">
        <w:rPr>
          <w:rFonts w:ascii="Times New Roman" w:eastAsia="Symbol" w:hAnsi="Times New Roman" w:cs="Times New Roman"/>
          <w:bCs/>
          <w:sz w:val="24"/>
          <w:szCs w:val="24"/>
        </w:rPr>
        <w:t>(38 ОП М3 38Н-688).</w:t>
      </w:r>
    </w:p>
    <w:p w14:paraId="6D110560" w14:textId="77777777" w:rsidR="006B2807" w:rsidRDefault="006B2807" w:rsidP="00877BA1">
      <w:pPr>
        <w:pStyle w:val="26"/>
        <w:shd w:val="clear" w:color="auto" w:fill="auto"/>
        <w:spacing w:after="0" w:line="360" w:lineRule="auto"/>
        <w:ind w:firstLine="709"/>
        <w:jc w:val="both"/>
        <w:rPr>
          <w:rFonts w:ascii="Times New Roman" w:eastAsia="Symbol" w:hAnsi="Times New Roman" w:cs="Times New Roman"/>
          <w:bCs/>
          <w:sz w:val="24"/>
          <w:szCs w:val="24"/>
        </w:rPr>
      </w:pPr>
    </w:p>
    <w:p w14:paraId="0A3897AD" w14:textId="77777777" w:rsidR="006B2807" w:rsidRPr="00877BA1" w:rsidRDefault="006B2807" w:rsidP="00877BA1">
      <w:pPr>
        <w:pStyle w:val="26"/>
        <w:shd w:val="clear" w:color="auto" w:fill="auto"/>
        <w:spacing w:after="0" w:line="360" w:lineRule="auto"/>
        <w:ind w:firstLine="709"/>
        <w:jc w:val="both"/>
        <w:rPr>
          <w:rFonts w:ascii="Times New Roman" w:eastAsia="Symbol" w:hAnsi="Times New Roman" w:cs="Times New Roman"/>
          <w:sz w:val="24"/>
          <w:szCs w:val="24"/>
        </w:rPr>
      </w:pPr>
    </w:p>
    <w:p w14:paraId="50222AB2" w14:textId="77777777" w:rsidR="007250FA" w:rsidRPr="00C32086" w:rsidRDefault="007250FA" w:rsidP="00877BA1">
      <w:pPr>
        <w:widowControl w:val="0"/>
        <w:spacing w:after="0" w:line="360" w:lineRule="auto"/>
        <w:ind w:firstLine="709"/>
        <w:jc w:val="both"/>
        <w:rPr>
          <w:b/>
          <w:bCs/>
        </w:rPr>
      </w:pPr>
      <w:r w:rsidRPr="00C32086">
        <w:rPr>
          <w:b/>
          <w:bCs/>
        </w:rPr>
        <w:lastRenderedPageBreak/>
        <w:t>Пассажирские и грузовые перевозки</w:t>
      </w:r>
      <w:r w:rsidR="00C53FA9">
        <w:rPr>
          <w:b/>
          <w:bCs/>
        </w:rPr>
        <w:t>.</w:t>
      </w:r>
    </w:p>
    <w:p w14:paraId="49CCD16B" w14:textId="77777777" w:rsidR="00877BA1" w:rsidRDefault="00877BA1" w:rsidP="00877BA1">
      <w:pPr>
        <w:keepLines/>
        <w:widowControl w:val="0"/>
        <w:spacing w:after="0" w:line="360" w:lineRule="auto"/>
        <w:ind w:firstLine="709"/>
        <w:jc w:val="both"/>
        <w:rPr>
          <w:rFonts w:eastAsia="Symbol"/>
        </w:rPr>
      </w:pPr>
      <w:r>
        <w:rPr>
          <w:rFonts w:eastAsia="Symbol"/>
        </w:rPr>
        <w:t xml:space="preserve">Развитие общественного транспорта в городе Генеральным планом не предусматривается. </w:t>
      </w:r>
    </w:p>
    <w:p w14:paraId="518ADF25" w14:textId="77777777" w:rsidR="00877BA1" w:rsidRDefault="00877BA1" w:rsidP="00877BA1">
      <w:pPr>
        <w:spacing w:after="0" w:line="360" w:lineRule="auto"/>
        <w:ind w:firstLine="709"/>
        <w:jc w:val="both"/>
        <w:rPr>
          <w:rFonts w:eastAsia="Symbol"/>
        </w:rPr>
      </w:pPr>
      <w:r>
        <w:rPr>
          <w:rFonts w:eastAsia="Symbol"/>
        </w:rPr>
        <w:t xml:space="preserve">Увеличение количества автотранспортных средств населения требует увеличения имеющегося числа гаражей и автостоянок. </w:t>
      </w:r>
    </w:p>
    <w:p w14:paraId="579F7026" w14:textId="77777777" w:rsidR="00283680" w:rsidRDefault="00877BA1" w:rsidP="00283680">
      <w:pPr>
        <w:spacing w:after="0" w:line="360" w:lineRule="auto"/>
        <w:ind w:firstLine="709"/>
        <w:jc w:val="both"/>
      </w:pPr>
      <w:r>
        <w:rPr>
          <w:rFonts w:eastAsia="Symbol"/>
        </w:rPr>
        <w:t xml:space="preserve">Генеральным планом предусматривается строительство гаражного кооператива по улице Никитинская на 14 боксов и строительство трех автостоянок на улицах </w:t>
      </w:r>
      <w:r w:rsidRPr="00283680">
        <w:rPr>
          <w:rFonts w:eastAsia="Symbol"/>
        </w:rPr>
        <w:t>Дзержинского, Урицкого.</w:t>
      </w:r>
      <w:r w:rsidR="00DC26FE">
        <w:rPr>
          <w:rFonts w:eastAsia="Symbol"/>
        </w:rPr>
        <w:t xml:space="preserve"> </w:t>
      </w:r>
      <w:r w:rsidR="00283680" w:rsidRPr="00283680">
        <w:t xml:space="preserve">Пассажирские автобусные перевозки (внешние) в городе Фатеж осуществляются ОАО «Объединение автовокзалов и автостанции», грузовые - </w:t>
      </w:r>
      <w:r w:rsidR="00283680" w:rsidRPr="00283680">
        <w:rPr>
          <w:rStyle w:val="23"/>
          <w:rFonts w:eastAsia="Calibri"/>
        </w:rPr>
        <w:t>ОГУП «Фатежская автоколонна №1775»</w:t>
      </w:r>
      <w:r w:rsidR="00283680" w:rsidRPr="00283680">
        <w:t>.</w:t>
      </w:r>
      <w:r w:rsidR="00DC26FE">
        <w:t xml:space="preserve"> </w:t>
      </w:r>
      <w:r w:rsidR="00283680" w:rsidRPr="00283680">
        <w:t>Внешние автобусные маршруты (13 пригородных и 1 междугородный) связывают город Фатеж с населенными пунктами района и областным центром – городом Курск.</w:t>
      </w:r>
    </w:p>
    <w:p w14:paraId="1A9E3640" w14:textId="77777777" w:rsidR="00283680" w:rsidRDefault="00283680" w:rsidP="00DC26FE">
      <w:pPr>
        <w:pStyle w:val="af6"/>
        <w:widowControl w:val="0"/>
        <w:suppressAutoHyphens/>
        <w:spacing w:after="0"/>
        <w:ind w:firstLine="709"/>
        <w:jc w:val="both"/>
        <w:rPr>
          <w:color w:val="auto"/>
          <w:sz w:val="20"/>
          <w:szCs w:val="20"/>
        </w:rPr>
      </w:pPr>
      <w:r w:rsidRPr="00283680">
        <w:rPr>
          <w:color w:val="auto"/>
          <w:sz w:val="20"/>
          <w:szCs w:val="20"/>
        </w:rPr>
        <w:t>Таблица</w:t>
      </w:r>
      <w:r w:rsidR="007926B3">
        <w:rPr>
          <w:color w:val="auto"/>
          <w:sz w:val="20"/>
          <w:szCs w:val="20"/>
        </w:rPr>
        <w:t xml:space="preserve">. </w:t>
      </w:r>
      <w:r w:rsidRPr="00283680">
        <w:rPr>
          <w:color w:val="auto"/>
          <w:sz w:val="20"/>
          <w:szCs w:val="20"/>
        </w:rPr>
        <w:t>Автобусные маршруты, обслуживаемые ОАО «Объединение автовокзалов и автостанции»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15"/>
        <w:gridCol w:w="5889"/>
      </w:tblGrid>
      <w:tr w:rsidR="007926B3" w:rsidRPr="008C5D29" w14:paraId="7165BF39" w14:textId="77777777" w:rsidTr="009D4E93">
        <w:trPr>
          <w:trHeight w:val="22"/>
          <w:jc w:val="center"/>
        </w:trPr>
        <w:tc>
          <w:tcPr>
            <w:tcW w:w="715" w:type="dxa"/>
            <w:shd w:val="clear" w:color="auto" w:fill="FFFFFF"/>
          </w:tcPr>
          <w:p w14:paraId="429403ED" w14:textId="77777777" w:rsidR="007926B3" w:rsidRPr="008C5D29" w:rsidRDefault="007926B3" w:rsidP="00DC26FE">
            <w:pPr>
              <w:keepLines/>
              <w:shd w:val="clear" w:color="auto" w:fill="FFFFFF"/>
              <w:spacing w:after="0" w:line="240" w:lineRule="auto"/>
              <w:jc w:val="center"/>
              <w:rPr>
                <w:rStyle w:val="220"/>
                <w:b/>
                <w:sz w:val="20"/>
                <w:szCs w:val="20"/>
              </w:rPr>
            </w:pPr>
            <w:r w:rsidRPr="008C5D29">
              <w:rPr>
                <w:rStyle w:val="220"/>
                <w:b/>
                <w:sz w:val="20"/>
                <w:szCs w:val="20"/>
              </w:rPr>
              <w:t>№</w:t>
            </w:r>
          </w:p>
        </w:tc>
        <w:tc>
          <w:tcPr>
            <w:tcW w:w="0" w:type="auto"/>
            <w:shd w:val="clear" w:color="auto" w:fill="FFFFFF"/>
            <w:vAlign w:val="center"/>
          </w:tcPr>
          <w:p w14:paraId="43676A4C" w14:textId="77777777" w:rsidR="007926B3" w:rsidRPr="008C5D29" w:rsidRDefault="007926B3" w:rsidP="00DC26FE">
            <w:pPr>
              <w:keepLines/>
              <w:shd w:val="clear" w:color="auto" w:fill="FFFFFF"/>
              <w:spacing w:after="0" w:line="240" w:lineRule="auto"/>
              <w:jc w:val="center"/>
              <w:rPr>
                <w:rStyle w:val="220"/>
                <w:b/>
                <w:sz w:val="20"/>
                <w:szCs w:val="20"/>
              </w:rPr>
            </w:pPr>
            <w:r w:rsidRPr="008C5D29">
              <w:rPr>
                <w:rStyle w:val="220"/>
                <w:b/>
                <w:sz w:val="20"/>
                <w:szCs w:val="20"/>
              </w:rPr>
              <w:t>Маршруты движения междугородных и пригородных автобусов</w:t>
            </w:r>
          </w:p>
        </w:tc>
      </w:tr>
      <w:tr w:rsidR="007926B3" w:rsidRPr="008C5D29" w14:paraId="30A2C01C" w14:textId="77777777" w:rsidTr="009D4E93">
        <w:trPr>
          <w:trHeight w:val="22"/>
          <w:jc w:val="center"/>
        </w:trPr>
        <w:tc>
          <w:tcPr>
            <w:tcW w:w="715" w:type="dxa"/>
            <w:shd w:val="clear" w:color="auto" w:fill="FFFFFF"/>
          </w:tcPr>
          <w:p w14:paraId="6765D0D6"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w:t>
            </w:r>
          </w:p>
        </w:tc>
        <w:tc>
          <w:tcPr>
            <w:tcW w:w="0" w:type="auto"/>
            <w:shd w:val="clear" w:color="auto" w:fill="FFFFFF"/>
            <w:vAlign w:val="center"/>
          </w:tcPr>
          <w:p w14:paraId="48098792"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Фатеж-Курск</w:t>
            </w:r>
          </w:p>
        </w:tc>
      </w:tr>
      <w:tr w:rsidR="007926B3" w:rsidRPr="008C5D29" w14:paraId="1A71C162" w14:textId="77777777" w:rsidTr="009D4E93">
        <w:trPr>
          <w:trHeight w:val="22"/>
          <w:jc w:val="center"/>
        </w:trPr>
        <w:tc>
          <w:tcPr>
            <w:tcW w:w="715" w:type="dxa"/>
            <w:shd w:val="clear" w:color="auto" w:fill="FFFFFF"/>
          </w:tcPr>
          <w:p w14:paraId="6EB0C45E"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2</w:t>
            </w:r>
          </w:p>
        </w:tc>
        <w:tc>
          <w:tcPr>
            <w:tcW w:w="0" w:type="auto"/>
            <w:shd w:val="clear" w:color="auto" w:fill="FFFFFF"/>
            <w:vAlign w:val="center"/>
          </w:tcPr>
          <w:p w14:paraId="0E6A2DF5"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Фатеж-Кромское</w:t>
            </w:r>
          </w:p>
        </w:tc>
      </w:tr>
      <w:tr w:rsidR="007926B3" w:rsidRPr="008C5D29" w14:paraId="41265F53" w14:textId="77777777" w:rsidTr="009D4E93">
        <w:trPr>
          <w:trHeight w:val="22"/>
          <w:jc w:val="center"/>
        </w:trPr>
        <w:tc>
          <w:tcPr>
            <w:tcW w:w="715" w:type="dxa"/>
            <w:shd w:val="clear" w:color="auto" w:fill="FFFFFF"/>
          </w:tcPr>
          <w:p w14:paraId="19149AFB"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3</w:t>
            </w:r>
          </w:p>
        </w:tc>
        <w:tc>
          <w:tcPr>
            <w:tcW w:w="0" w:type="auto"/>
            <w:shd w:val="clear" w:color="auto" w:fill="FFFFFF"/>
            <w:vAlign w:val="center"/>
          </w:tcPr>
          <w:p w14:paraId="468A4282"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Фатеж-Бычки</w:t>
            </w:r>
          </w:p>
        </w:tc>
      </w:tr>
      <w:tr w:rsidR="007926B3" w:rsidRPr="008C5D29" w14:paraId="4C650B15" w14:textId="77777777" w:rsidTr="009D4E93">
        <w:trPr>
          <w:trHeight w:val="22"/>
          <w:jc w:val="center"/>
        </w:trPr>
        <w:tc>
          <w:tcPr>
            <w:tcW w:w="715" w:type="dxa"/>
            <w:shd w:val="clear" w:color="auto" w:fill="FFFFFF"/>
          </w:tcPr>
          <w:p w14:paraId="7823D4C8"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4</w:t>
            </w:r>
          </w:p>
        </w:tc>
        <w:tc>
          <w:tcPr>
            <w:tcW w:w="0" w:type="auto"/>
            <w:shd w:val="clear" w:color="auto" w:fill="FFFFFF"/>
            <w:vAlign w:val="center"/>
          </w:tcPr>
          <w:p w14:paraId="11A6F080"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Б.Анненково</w:t>
            </w:r>
            <w:proofErr w:type="spellEnd"/>
          </w:p>
        </w:tc>
      </w:tr>
      <w:tr w:rsidR="007926B3" w:rsidRPr="008C5D29" w14:paraId="23D312D5"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5B670164"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9AD2E39"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Алисово</w:t>
            </w:r>
            <w:proofErr w:type="spellEnd"/>
          </w:p>
        </w:tc>
      </w:tr>
      <w:tr w:rsidR="007926B3" w:rsidRPr="008C5D29" w14:paraId="13B9DB9A"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73862BD9"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D4D260E"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Шуклино</w:t>
            </w:r>
            <w:proofErr w:type="spellEnd"/>
          </w:p>
        </w:tc>
      </w:tr>
      <w:tr w:rsidR="007926B3" w:rsidRPr="008C5D29" w14:paraId="7B441A4D"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5C2A67CE"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1DD20E7" w14:textId="77777777" w:rsidR="007926B3" w:rsidRPr="008C5D29" w:rsidRDefault="007926B3" w:rsidP="00DC26FE">
            <w:pPr>
              <w:keepLines/>
              <w:shd w:val="clear" w:color="auto" w:fill="FFFFFF"/>
              <w:spacing w:after="0" w:line="240" w:lineRule="auto"/>
              <w:ind w:firstLine="5"/>
              <w:jc w:val="center"/>
              <w:rPr>
                <w:rStyle w:val="220"/>
                <w:sz w:val="20"/>
                <w:szCs w:val="20"/>
              </w:rPr>
            </w:pPr>
            <w:r w:rsidRPr="008C5D29">
              <w:rPr>
                <w:rStyle w:val="220"/>
                <w:sz w:val="20"/>
                <w:szCs w:val="20"/>
              </w:rPr>
              <w:t>Фатеж-</w:t>
            </w:r>
            <w:proofErr w:type="spellStart"/>
            <w:r w:rsidRPr="008C5D29">
              <w:rPr>
                <w:rStyle w:val="220"/>
                <w:sz w:val="20"/>
                <w:szCs w:val="20"/>
              </w:rPr>
              <w:t>В.Холчи</w:t>
            </w:r>
            <w:proofErr w:type="spellEnd"/>
          </w:p>
        </w:tc>
      </w:tr>
      <w:tr w:rsidR="007926B3" w:rsidRPr="008C5D29" w14:paraId="0E19E95D"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7EB1FABF"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0CED7E7B"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Путчино</w:t>
            </w:r>
            <w:proofErr w:type="spellEnd"/>
          </w:p>
        </w:tc>
      </w:tr>
      <w:tr w:rsidR="007926B3" w:rsidRPr="008C5D29" w14:paraId="549ECFA5"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131A3C80"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08FB850"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Банино</w:t>
            </w:r>
            <w:proofErr w:type="spellEnd"/>
          </w:p>
        </w:tc>
      </w:tr>
      <w:tr w:rsidR="007926B3" w:rsidRPr="008C5D29" w14:paraId="139506E0"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6B90CD12"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D182D77"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Фатеж-Сотниково</w:t>
            </w:r>
          </w:p>
        </w:tc>
      </w:tr>
      <w:tr w:rsidR="007926B3" w:rsidRPr="008C5D29" w14:paraId="707570B4"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57356E47"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37D48EC2"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Хмеловое</w:t>
            </w:r>
            <w:proofErr w:type="spellEnd"/>
          </w:p>
        </w:tc>
      </w:tr>
      <w:tr w:rsidR="007926B3" w:rsidRPr="008C5D29" w14:paraId="04004F68"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6471AD7D"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819773D"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Игино</w:t>
            </w:r>
            <w:proofErr w:type="spellEnd"/>
          </w:p>
        </w:tc>
      </w:tr>
      <w:tr w:rsidR="007926B3" w:rsidRPr="008C5D29" w14:paraId="4864D902"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1AF30028"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759BAEC"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В.Любаж</w:t>
            </w:r>
            <w:proofErr w:type="spellEnd"/>
          </w:p>
        </w:tc>
      </w:tr>
      <w:tr w:rsidR="007926B3" w:rsidRPr="008C5D29" w14:paraId="1B77F722" w14:textId="77777777" w:rsidTr="009D4E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jc w:val="center"/>
        </w:trPr>
        <w:tc>
          <w:tcPr>
            <w:tcW w:w="715" w:type="dxa"/>
            <w:tcBorders>
              <w:top w:val="single" w:sz="6" w:space="0" w:color="auto"/>
              <w:left w:val="single" w:sz="6" w:space="0" w:color="auto"/>
              <w:bottom w:val="single" w:sz="6" w:space="0" w:color="auto"/>
              <w:right w:val="single" w:sz="6" w:space="0" w:color="auto"/>
            </w:tcBorders>
            <w:shd w:val="clear" w:color="auto" w:fill="FFFFFF"/>
          </w:tcPr>
          <w:p w14:paraId="5FE60382"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16216DA4" w14:textId="77777777" w:rsidR="007926B3" w:rsidRPr="008C5D29" w:rsidRDefault="007926B3" w:rsidP="00DC26FE">
            <w:pPr>
              <w:keepLines/>
              <w:shd w:val="clear" w:color="auto" w:fill="FFFFFF"/>
              <w:spacing w:after="0" w:line="240" w:lineRule="auto"/>
              <w:jc w:val="center"/>
              <w:rPr>
                <w:rStyle w:val="220"/>
                <w:sz w:val="20"/>
                <w:szCs w:val="20"/>
              </w:rPr>
            </w:pPr>
            <w:r w:rsidRPr="008C5D29">
              <w:rPr>
                <w:rStyle w:val="220"/>
                <w:sz w:val="20"/>
                <w:szCs w:val="20"/>
              </w:rPr>
              <w:t>Фатеж-</w:t>
            </w:r>
            <w:proofErr w:type="spellStart"/>
            <w:r w:rsidRPr="008C5D29">
              <w:rPr>
                <w:rStyle w:val="220"/>
                <w:sz w:val="20"/>
                <w:szCs w:val="20"/>
              </w:rPr>
              <w:t>Миролюбово</w:t>
            </w:r>
            <w:proofErr w:type="spellEnd"/>
          </w:p>
        </w:tc>
      </w:tr>
    </w:tbl>
    <w:p w14:paraId="6450A2EC" w14:textId="77777777" w:rsidR="007926B3" w:rsidRPr="007926B3" w:rsidRDefault="007926B3" w:rsidP="007926B3"/>
    <w:p w14:paraId="04873432" w14:textId="77777777" w:rsidR="00283680" w:rsidRPr="00283680" w:rsidRDefault="00283680" w:rsidP="00283680">
      <w:pPr>
        <w:spacing w:after="0" w:line="360" w:lineRule="auto"/>
        <w:ind w:firstLine="709"/>
        <w:jc w:val="both"/>
      </w:pPr>
      <w:r w:rsidRPr="00283680">
        <w:t xml:space="preserve">В городе имеется автостанция «Фатеж», расположенная на пересечении улиц </w:t>
      </w:r>
      <w:proofErr w:type="spellStart"/>
      <w:r w:rsidRPr="00283680">
        <w:t>К.Маркса</w:t>
      </w:r>
      <w:proofErr w:type="spellEnd"/>
      <w:r w:rsidRPr="00283680">
        <w:t xml:space="preserve"> и Загородняя (</w:t>
      </w:r>
      <w:proofErr w:type="spellStart"/>
      <w:r w:rsidRPr="00283680">
        <w:t>ул.К.Маркса</w:t>
      </w:r>
      <w:proofErr w:type="spellEnd"/>
      <w:r w:rsidRPr="00283680">
        <w:t xml:space="preserve"> 76). Техническое состояние здания удовлетворительное.</w:t>
      </w:r>
    </w:p>
    <w:p w14:paraId="51EA0A53" w14:textId="77777777" w:rsidR="0067527B" w:rsidRPr="00283680" w:rsidRDefault="0067527B" w:rsidP="00283680">
      <w:pPr>
        <w:shd w:val="clear" w:color="auto" w:fill="FFFFFF"/>
        <w:autoSpaceDE w:val="0"/>
        <w:autoSpaceDN w:val="0"/>
        <w:adjustRightInd w:val="0"/>
        <w:spacing w:after="0" w:line="360" w:lineRule="auto"/>
        <w:ind w:firstLine="709"/>
        <w:jc w:val="both"/>
      </w:pPr>
      <w:r w:rsidRPr="00283680">
        <w:t xml:space="preserve">На автомобильных дорогах </w:t>
      </w:r>
      <w:r w:rsidR="00877BA1" w:rsidRPr="00283680">
        <w:t>г</w:t>
      </w:r>
      <w:r w:rsidR="007922C9" w:rsidRPr="00283680">
        <w:t>орода Фатеж</w:t>
      </w:r>
      <w:r w:rsidRPr="00283680">
        <w:t xml:space="preserve"> постов ГИБДД нет.</w:t>
      </w:r>
    </w:p>
    <w:p w14:paraId="1A9AF9C8" w14:textId="77777777" w:rsidR="00CE6CD0" w:rsidRPr="001855B5" w:rsidRDefault="001855B5" w:rsidP="009D1F5C">
      <w:pPr>
        <w:pStyle w:val="a5"/>
        <w:widowControl w:val="0"/>
        <w:spacing w:after="0" w:line="360" w:lineRule="auto"/>
        <w:ind w:left="0" w:firstLine="709"/>
        <w:jc w:val="both"/>
        <w:rPr>
          <w:b/>
        </w:rPr>
      </w:pPr>
      <w:r>
        <w:rPr>
          <w:b/>
        </w:rPr>
        <w:t>Проектные предложения</w:t>
      </w:r>
      <w:r w:rsidR="00C53FA9">
        <w:rPr>
          <w:b/>
        </w:rPr>
        <w:t>.</w:t>
      </w:r>
    </w:p>
    <w:p w14:paraId="466D2926" w14:textId="77777777" w:rsidR="007250FA" w:rsidRPr="00EF56F2" w:rsidRDefault="007250FA" w:rsidP="009D1F5C">
      <w:pPr>
        <w:pStyle w:val="af4"/>
        <w:widowControl w:val="0"/>
        <w:spacing w:line="360" w:lineRule="auto"/>
        <w:ind w:firstLine="709"/>
        <w:rPr>
          <w:sz w:val="24"/>
        </w:rPr>
      </w:pPr>
      <w:r>
        <w:rPr>
          <w:sz w:val="24"/>
        </w:rPr>
        <w:t>В</w:t>
      </w:r>
      <w:r w:rsidRPr="00EF56F2">
        <w:rPr>
          <w:sz w:val="24"/>
        </w:rPr>
        <w:t>нешние связи поселения будут обеспечиваться, как и в</w:t>
      </w:r>
      <w:r w:rsidR="00A164A4">
        <w:rPr>
          <w:sz w:val="24"/>
        </w:rPr>
        <w:t xml:space="preserve"> настоящее время, автомобильным</w:t>
      </w:r>
      <w:r w:rsidRPr="00EF56F2">
        <w:rPr>
          <w:sz w:val="24"/>
        </w:rPr>
        <w:t xml:space="preserve"> </w:t>
      </w:r>
      <w:r w:rsidR="001B7EDD">
        <w:rPr>
          <w:sz w:val="24"/>
        </w:rPr>
        <w:t>и железнодорожным транспортом.</w:t>
      </w:r>
    </w:p>
    <w:p w14:paraId="64D0792F" w14:textId="77777777" w:rsidR="007250FA" w:rsidRPr="00EF56F2" w:rsidRDefault="007250FA" w:rsidP="009D1F5C">
      <w:pPr>
        <w:widowControl w:val="0"/>
        <w:spacing w:after="0" w:line="360" w:lineRule="auto"/>
        <w:ind w:firstLine="709"/>
        <w:jc w:val="both"/>
      </w:pPr>
      <w:r w:rsidRPr="00EF56F2">
        <w:t>Базовыми принципами развития транспортной системы должны стать:</w:t>
      </w:r>
    </w:p>
    <w:p w14:paraId="2CC5ECDF" w14:textId="77777777" w:rsidR="007250FA" w:rsidRPr="00EF56F2" w:rsidRDefault="007250FA" w:rsidP="00F1442C">
      <w:pPr>
        <w:widowControl w:val="0"/>
        <w:numPr>
          <w:ilvl w:val="0"/>
          <w:numId w:val="20"/>
        </w:numPr>
        <w:spacing w:after="0" w:line="360" w:lineRule="auto"/>
        <w:ind w:firstLine="709"/>
        <w:jc w:val="both"/>
      </w:pPr>
      <w:r w:rsidRPr="00EF56F2">
        <w:t>Повышение доступности социальных услуг путем оптимизации системы автодорог и улучшения транспортного сообщения.</w:t>
      </w:r>
    </w:p>
    <w:p w14:paraId="401CF6F6" w14:textId="77777777" w:rsidR="007250FA" w:rsidRPr="00EF56F2" w:rsidRDefault="007250FA" w:rsidP="00F1442C">
      <w:pPr>
        <w:widowControl w:val="0"/>
        <w:numPr>
          <w:ilvl w:val="0"/>
          <w:numId w:val="20"/>
        </w:numPr>
        <w:spacing w:after="0" w:line="360" w:lineRule="auto"/>
        <w:ind w:firstLine="709"/>
        <w:jc w:val="both"/>
      </w:pPr>
      <w:r w:rsidRPr="00EF56F2">
        <w:t>Стимулирование экономического развития за счет улучшения транспортного положения и инфраструктурной обеспеченности отдельных территорий.</w:t>
      </w:r>
    </w:p>
    <w:p w14:paraId="323B0DF0" w14:textId="77777777" w:rsidR="007250FA" w:rsidRDefault="007250FA" w:rsidP="00F1442C">
      <w:pPr>
        <w:widowControl w:val="0"/>
        <w:numPr>
          <w:ilvl w:val="0"/>
          <w:numId w:val="20"/>
        </w:numPr>
        <w:spacing w:after="0" w:line="360" w:lineRule="auto"/>
        <w:ind w:firstLine="709"/>
        <w:jc w:val="both"/>
      </w:pPr>
      <w:r w:rsidRPr="00EF56F2">
        <w:lastRenderedPageBreak/>
        <w:t>Повышение мобильности населения как фактора экономического развития.</w:t>
      </w:r>
    </w:p>
    <w:p w14:paraId="1E929079" w14:textId="77777777" w:rsidR="007250FA" w:rsidRPr="00EF56F2" w:rsidRDefault="007250FA" w:rsidP="009D1F5C">
      <w:pPr>
        <w:pStyle w:val="a5"/>
        <w:widowControl w:val="0"/>
        <w:spacing w:after="0" w:line="360" w:lineRule="auto"/>
        <w:ind w:left="0" w:firstLine="360"/>
        <w:jc w:val="both"/>
        <w:rPr>
          <w:lang w:eastAsia="ru-RU"/>
        </w:rPr>
      </w:pPr>
      <w:r>
        <w:rPr>
          <w:lang w:eastAsia="ru-RU"/>
        </w:rPr>
        <w:t>Н</w:t>
      </w:r>
      <w:r w:rsidRPr="00C32086">
        <w:rPr>
          <w:lang w:eastAsia="ru-RU"/>
        </w:rPr>
        <w:t xml:space="preserve">а </w:t>
      </w:r>
      <w:r w:rsidRPr="00A52F8A">
        <w:rPr>
          <w:b/>
          <w:lang w:eastAsia="ru-RU"/>
        </w:rPr>
        <w:t>I очередь строительства генеральным планом</w:t>
      </w:r>
      <w:r>
        <w:rPr>
          <w:lang w:eastAsia="ru-RU"/>
        </w:rPr>
        <w:t xml:space="preserve"> </w:t>
      </w:r>
      <w:r w:rsidRPr="00C32086">
        <w:rPr>
          <w:lang w:eastAsia="ru-RU"/>
        </w:rPr>
        <w:t>предусмотрены следующие мероприятия:</w:t>
      </w:r>
    </w:p>
    <w:p w14:paraId="77BD3517" w14:textId="77777777" w:rsidR="00C62653" w:rsidRDefault="00C62653" w:rsidP="00C62653">
      <w:pPr>
        <w:widowControl w:val="0"/>
        <w:spacing w:after="0" w:line="360" w:lineRule="auto"/>
        <w:ind w:firstLine="709"/>
        <w:jc w:val="both"/>
      </w:pPr>
      <w:bookmarkStart w:id="103" w:name="_Toc315701121"/>
      <w:bookmarkStart w:id="104" w:name="_Toc315701122"/>
      <w:bookmarkStart w:id="105" w:name="_Toc315701123"/>
      <w:bookmarkStart w:id="106" w:name="_Toc315701124"/>
      <w:bookmarkStart w:id="107" w:name="_Toc315701125"/>
      <w:bookmarkStart w:id="108" w:name="_Toc315701126"/>
      <w:bookmarkStart w:id="109" w:name="_Toc247965274"/>
      <w:bookmarkStart w:id="110" w:name="_Toc268263642"/>
      <w:bookmarkEnd w:id="103"/>
      <w:bookmarkEnd w:id="104"/>
      <w:bookmarkEnd w:id="105"/>
      <w:bookmarkEnd w:id="106"/>
      <w:bookmarkEnd w:id="107"/>
      <w:bookmarkEnd w:id="108"/>
      <w:r>
        <w:t>- нанесение дорожной разметки, устройство остановочных, посадочных площадок, автопавильонов на автобусных остановках;</w:t>
      </w:r>
    </w:p>
    <w:p w14:paraId="30AAA9F8" w14:textId="77777777" w:rsidR="00C62653" w:rsidRDefault="00C62653" w:rsidP="00C62653">
      <w:pPr>
        <w:widowControl w:val="0"/>
        <w:spacing w:after="0" w:line="360" w:lineRule="auto"/>
        <w:ind w:firstLine="709"/>
        <w:jc w:val="both"/>
      </w:pPr>
      <w:r>
        <w:t>-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14:paraId="1E475741" w14:textId="77777777" w:rsidR="00C62653" w:rsidRDefault="00C62653" w:rsidP="00C62653">
      <w:pPr>
        <w:pStyle w:val="af4"/>
        <w:widowControl w:val="0"/>
        <w:spacing w:line="360" w:lineRule="auto"/>
        <w:ind w:firstLine="709"/>
        <w:rPr>
          <w:sz w:val="24"/>
        </w:rPr>
      </w:pPr>
      <w:r>
        <w:rPr>
          <w:sz w:val="24"/>
        </w:rPr>
        <w:t>Реконструкция дорог с твердым покрытием позволит улучшить качество жизни населения. Из-за низкого качества асфальтированных дорог объекты социальной инфраструктуры – здравоохранения, образования, культуры и др. – используются не на полную мощность, так как население переезжает в более благоустроенные населенные пункты, что ограничивает возможности учреждений по выполнению их функциональных обязанностей.</w:t>
      </w:r>
    </w:p>
    <w:p w14:paraId="31EB0905" w14:textId="375F7E05" w:rsidR="00C62653" w:rsidRDefault="00C62653" w:rsidP="00C62653">
      <w:pPr>
        <w:pStyle w:val="af4"/>
        <w:widowControl w:val="0"/>
        <w:spacing w:line="360" w:lineRule="auto"/>
        <w:ind w:firstLine="709"/>
        <w:rPr>
          <w:sz w:val="24"/>
          <w:lang w:val="ru-RU"/>
        </w:rPr>
      </w:pPr>
      <w:r>
        <w:rPr>
          <w:sz w:val="24"/>
        </w:rPr>
        <w:t xml:space="preserve">Реализация вышеуказанных мероприятий и принципов развития транспортной системы позволит обеспечить выполнение основных требований </w:t>
      </w:r>
      <w:r w:rsidR="0049529E" w:rsidRPr="0049529E">
        <w:rPr>
          <w:sz w:val="24"/>
          <w:highlight w:val="green"/>
        </w:rPr>
        <w:t>Федерального закона от 6 октября 2003 года № 131-ФЗ «Об общих принципах организации местного самоуправления в Российской Федерации</w:t>
      </w:r>
      <w:r w:rsidR="0049529E" w:rsidRPr="0049529E">
        <w:rPr>
          <w:sz w:val="24"/>
          <w:highlight w:val="green"/>
          <w:lang w:val="ru-RU"/>
        </w:rPr>
        <w:t>»</w:t>
      </w:r>
      <w:r w:rsidR="0049529E">
        <w:rPr>
          <w:sz w:val="24"/>
          <w:lang w:val="ru-RU"/>
        </w:rPr>
        <w:t xml:space="preserve"> </w:t>
      </w:r>
      <w:r>
        <w:rPr>
          <w:sz w:val="24"/>
        </w:rPr>
        <w:t>о приведении дорог в нормативное состояние и передаче их на обслуживание органам местного самоуправления муниципального образования. Приведение дорог в нормативное состояние имеет важное социально-экономическое и хозяйственное значение: возрастут скорость и безопасность движения автотранспорта, сократятся пробеги. Все это даст возможность снизить себестоимость перевозок грузов и пассажиров, обеспечить своевременное оказание медицинской помощи и проведение противопожарных мероприятий.</w:t>
      </w:r>
    </w:p>
    <w:p w14:paraId="0235F97B" w14:textId="77777777" w:rsidR="0049529E" w:rsidRDefault="0049529E" w:rsidP="0049529E">
      <w:pPr>
        <w:pStyle w:val="af4"/>
        <w:widowControl w:val="0"/>
        <w:spacing w:line="360" w:lineRule="auto"/>
        <w:rPr>
          <w:sz w:val="24"/>
          <w:lang w:val="ru-RU"/>
        </w:rPr>
      </w:pPr>
    </w:p>
    <w:p w14:paraId="75440C6A" w14:textId="55A0B667" w:rsidR="0049529E" w:rsidRPr="00CD15C7" w:rsidRDefault="0049529E" w:rsidP="00CD15C7">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0F4D0337" w14:textId="77777777" w:rsidR="0049529E" w:rsidRPr="0049529E" w:rsidRDefault="0049529E" w:rsidP="0049529E">
      <w:pPr>
        <w:pStyle w:val="af4"/>
        <w:widowControl w:val="0"/>
        <w:spacing w:line="360" w:lineRule="auto"/>
        <w:rPr>
          <w:sz w:val="24"/>
          <w:szCs w:val="24"/>
          <w:lang w:val="ru-RU"/>
        </w:rPr>
      </w:pPr>
    </w:p>
    <w:p w14:paraId="20C5C555" w14:textId="77777777" w:rsidR="000E024B" w:rsidRPr="00C53FA9" w:rsidRDefault="000E024B" w:rsidP="009D1F5C">
      <w:pPr>
        <w:pStyle w:val="3"/>
        <w:keepNext w:val="0"/>
        <w:keepLines w:val="0"/>
        <w:widowControl w:val="0"/>
        <w:numPr>
          <w:ilvl w:val="2"/>
          <w:numId w:val="5"/>
        </w:numPr>
        <w:spacing w:before="0" w:line="360" w:lineRule="auto"/>
        <w:ind w:left="0" w:firstLine="709"/>
        <w:jc w:val="both"/>
        <w:rPr>
          <w:rFonts w:ascii="Times New Roman" w:hAnsi="Times New Roman"/>
          <w:color w:val="auto"/>
          <w:kern w:val="32"/>
          <w:sz w:val="24"/>
          <w:szCs w:val="24"/>
          <w:lang w:eastAsia="ru-RU"/>
        </w:rPr>
      </w:pPr>
      <w:bookmarkStart w:id="111" w:name="_Toc55819354"/>
      <w:r w:rsidRPr="00C53FA9">
        <w:rPr>
          <w:rFonts w:ascii="Times New Roman" w:hAnsi="Times New Roman"/>
          <w:color w:val="auto"/>
          <w:kern w:val="32"/>
          <w:sz w:val="24"/>
          <w:szCs w:val="24"/>
          <w:lang w:eastAsia="ru-RU"/>
        </w:rPr>
        <w:t>Улично-дорожная сеть</w:t>
      </w:r>
      <w:bookmarkEnd w:id="109"/>
      <w:bookmarkEnd w:id="110"/>
      <w:r w:rsidR="00C53FA9">
        <w:rPr>
          <w:rFonts w:ascii="Times New Roman" w:hAnsi="Times New Roman"/>
          <w:color w:val="auto"/>
          <w:kern w:val="32"/>
          <w:sz w:val="24"/>
          <w:szCs w:val="24"/>
          <w:lang w:val="ru-RU" w:eastAsia="ru-RU"/>
        </w:rPr>
        <w:t>.</w:t>
      </w:r>
      <w:bookmarkEnd w:id="111"/>
    </w:p>
    <w:p w14:paraId="5E30106A" w14:textId="77777777" w:rsidR="00327D0B" w:rsidRDefault="00327D0B" w:rsidP="009D1F5C">
      <w:pPr>
        <w:widowControl w:val="0"/>
        <w:spacing w:after="0" w:line="360" w:lineRule="auto"/>
        <w:ind w:firstLine="709"/>
        <w:jc w:val="both"/>
      </w:pPr>
      <w:r w:rsidRPr="00195C00">
        <w:t xml:space="preserve">Улично-дорожная сеть </w:t>
      </w:r>
      <w:r w:rsidR="00877BA1">
        <w:t>г</w:t>
      </w:r>
      <w:r w:rsidR="007922C9">
        <w:t>орода Фатеж</w:t>
      </w:r>
      <w:r w:rsidRPr="00195C00">
        <w:t xml:space="preserve">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74F297BC" w14:textId="77777777" w:rsidR="0010080C" w:rsidRDefault="00327D0B" w:rsidP="008E162B">
      <w:pPr>
        <w:widowControl w:val="0"/>
        <w:spacing w:after="0" w:line="360" w:lineRule="auto"/>
        <w:ind w:firstLine="851"/>
        <w:jc w:val="both"/>
      </w:pPr>
      <w:r w:rsidRPr="00195C00">
        <w:t xml:space="preserve">Категории улиц и дорог приняты в соответствии с классификацией, приведенной в </w:t>
      </w:r>
      <w:r w:rsidRPr="00195C00">
        <w:lastRenderedPageBreak/>
        <w:t>следующей таблице.</w:t>
      </w:r>
    </w:p>
    <w:p w14:paraId="19B3F059" w14:textId="77777777" w:rsidR="007926B3" w:rsidRPr="007926B3" w:rsidRDefault="007926B3" w:rsidP="007926B3">
      <w:pPr>
        <w:pStyle w:val="af6"/>
        <w:widowControl w:val="0"/>
        <w:rPr>
          <w:color w:val="auto"/>
        </w:rPr>
      </w:pPr>
      <w:r w:rsidRPr="007926B3">
        <w:rPr>
          <w:color w:val="auto"/>
        </w:rPr>
        <w:t>Таблица</w:t>
      </w:r>
      <w:r>
        <w:rPr>
          <w:color w:val="auto"/>
        </w:rPr>
        <w:t xml:space="preserve">. </w:t>
      </w:r>
      <w:r w:rsidRPr="007926B3">
        <w:rPr>
          <w:color w:val="auto"/>
        </w:rPr>
        <w:t>Основные категории улиц и дорог городов и их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173"/>
        <w:gridCol w:w="1173"/>
        <w:gridCol w:w="1121"/>
        <w:gridCol w:w="1433"/>
        <w:gridCol w:w="1405"/>
        <w:gridCol w:w="1335"/>
      </w:tblGrid>
      <w:tr w:rsidR="007926B3" w:rsidRPr="008C5D29" w14:paraId="4EB64D9C" w14:textId="77777777" w:rsidTr="009D4E93">
        <w:trPr>
          <w:tblHeader/>
        </w:trPr>
        <w:tc>
          <w:tcPr>
            <w:tcW w:w="1930" w:type="dxa"/>
            <w:vAlign w:val="center"/>
          </w:tcPr>
          <w:p w14:paraId="27185349" w14:textId="77777777" w:rsidR="007926B3" w:rsidRPr="008C5D29" w:rsidRDefault="007926B3" w:rsidP="007926B3">
            <w:pPr>
              <w:widowControl w:val="0"/>
              <w:jc w:val="center"/>
              <w:rPr>
                <w:b/>
                <w:sz w:val="20"/>
                <w:szCs w:val="20"/>
              </w:rPr>
            </w:pPr>
            <w:r w:rsidRPr="008C5D29">
              <w:rPr>
                <w:b/>
                <w:sz w:val="20"/>
                <w:szCs w:val="20"/>
              </w:rPr>
              <w:t>Категории дорог и улиц</w:t>
            </w:r>
          </w:p>
        </w:tc>
        <w:tc>
          <w:tcPr>
            <w:tcW w:w="1173" w:type="dxa"/>
            <w:vAlign w:val="center"/>
          </w:tcPr>
          <w:p w14:paraId="6B3FDFE6" w14:textId="77777777" w:rsidR="007926B3" w:rsidRPr="008C5D29" w:rsidRDefault="007926B3" w:rsidP="007926B3">
            <w:pPr>
              <w:widowControl w:val="0"/>
              <w:jc w:val="center"/>
              <w:rPr>
                <w:b/>
                <w:sz w:val="20"/>
                <w:szCs w:val="20"/>
              </w:rPr>
            </w:pPr>
            <w:r w:rsidRPr="008C5D29">
              <w:rPr>
                <w:b/>
                <w:sz w:val="20"/>
                <w:szCs w:val="20"/>
              </w:rPr>
              <w:t>Расчетная скорость движения, км/ч</w:t>
            </w:r>
          </w:p>
        </w:tc>
        <w:tc>
          <w:tcPr>
            <w:tcW w:w="1173" w:type="dxa"/>
            <w:vAlign w:val="center"/>
          </w:tcPr>
          <w:p w14:paraId="0C7D663B" w14:textId="77777777" w:rsidR="007926B3" w:rsidRPr="008C5D29" w:rsidRDefault="007926B3" w:rsidP="007926B3">
            <w:pPr>
              <w:widowControl w:val="0"/>
              <w:jc w:val="center"/>
              <w:rPr>
                <w:b/>
                <w:sz w:val="20"/>
                <w:szCs w:val="20"/>
              </w:rPr>
            </w:pPr>
            <w:r w:rsidRPr="008C5D29">
              <w:rPr>
                <w:b/>
                <w:sz w:val="20"/>
                <w:szCs w:val="20"/>
              </w:rPr>
              <w:t>Ширина полосы движения, м</w:t>
            </w:r>
          </w:p>
        </w:tc>
        <w:tc>
          <w:tcPr>
            <w:tcW w:w="1121" w:type="dxa"/>
            <w:vAlign w:val="center"/>
          </w:tcPr>
          <w:p w14:paraId="41C799A9" w14:textId="77777777" w:rsidR="007926B3" w:rsidRPr="008C5D29" w:rsidRDefault="007926B3" w:rsidP="007926B3">
            <w:pPr>
              <w:widowControl w:val="0"/>
              <w:jc w:val="center"/>
              <w:rPr>
                <w:b/>
                <w:sz w:val="20"/>
                <w:szCs w:val="20"/>
              </w:rPr>
            </w:pPr>
            <w:r w:rsidRPr="008C5D29">
              <w:rPr>
                <w:b/>
                <w:sz w:val="20"/>
                <w:szCs w:val="20"/>
              </w:rPr>
              <w:t>Число полос движения</w:t>
            </w:r>
          </w:p>
        </w:tc>
        <w:tc>
          <w:tcPr>
            <w:tcW w:w="1433" w:type="dxa"/>
            <w:vAlign w:val="center"/>
          </w:tcPr>
          <w:p w14:paraId="215EB306" w14:textId="77777777" w:rsidR="007926B3" w:rsidRPr="008C5D29" w:rsidRDefault="007926B3" w:rsidP="007926B3">
            <w:pPr>
              <w:widowControl w:val="0"/>
              <w:jc w:val="center"/>
              <w:rPr>
                <w:b/>
                <w:sz w:val="20"/>
                <w:szCs w:val="20"/>
              </w:rPr>
            </w:pPr>
            <w:r w:rsidRPr="008C5D29">
              <w:rPr>
                <w:b/>
                <w:sz w:val="20"/>
                <w:szCs w:val="20"/>
              </w:rPr>
              <w:t>Наименьший радиус кривых в плане, м</w:t>
            </w:r>
          </w:p>
        </w:tc>
        <w:tc>
          <w:tcPr>
            <w:tcW w:w="1405" w:type="dxa"/>
            <w:vAlign w:val="center"/>
          </w:tcPr>
          <w:p w14:paraId="4906C3B9" w14:textId="77777777" w:rsidR="007926B3" w:rsidRPr="008C5D29" w:rsidRDefault="007926B3" w:rsidP="007926B3">
            <w:pPr>
              <w:widowControl w:val="0"/>
              <w:jc w:val="center"/>
              <w:rPr>
                <w:b/>
                <w:sz w:val="20"/>
                <w:szCs w:val="20"/>
              </w:rPr>
            </w:pPr>
            <w:r w:rsidRPr="008C5D29">
              <w:rPr>
                <w:b/>
                <w:sz w:val="20"/>
                <w:szCs w:val="20"/>
              </w:rPr>
              <w:t>Наибольший продольный уклон, %</w:t>
            </w:r>
          </w:p>
        </w:tc>
        <w:tc>
          <w:tcPr>
            <w:tcW w:w="1335" w:type="dxa"/>
            <w:vAlign w:val="center"/>
          </w:tcPr>
          <w:p w14:paraId="238F622E" w14:textId="77777777" w:rsidR="007926B3" w:rsidRPr="008C5D29" w:rsidRDefault="007926B3" w:rsidP="007926B3">
            <w:pPr>
              <w:widowControl w:val="0"/>
              <w:jc w:val="center"/>
              <w:rPr>
                <w:b/>
                <w:sz w:val="20"/>
                <w:szCs w:val="20"/>
              </w:rPr>
            </w:pPr>
            <w:r w:rsidRPr="008C5D29">
              <w:rPr>
                <w:b/>
                <w:sz w:val="20"/>
                <w:szCs w:val="20"/>
              </w:rPr>
              <w:t>Ширина пешеходной части тротуара, м</w:t>
            </w:r>
          </w:p>
        </w:tc>
      </w:tr>
      <w:tr w:rsidR="007926B3" w:rsidRPr="008C5D29" w14:paraId="40795E9E" w14:textId="77777777" w:rsidTr="009D4E93">
        <w:tc>
          <w:tcPr>
            <w:tcW w:w="1930" w:type="dxa"/>
            <w:vAlign w:val="center"/>
          </w:tcPr>
          <w:p w14:paraId="42CC3DC7" w14:textId="77777777" w:rsidR="007926B3" w:rsidRPr="008C5D29" w:rsidRDefault="007926B3" w:rsidP="007926B3">
            <w:pPr>
              <w:widowControl w:val="0"/>
              <w:rPr>
                <w:b/>
                <w:sz w:val="20"/>
                <w:szCs w:val="20"/>
              </w:rPr>
            </w:pPr>
            <w:r w:rsidRPr="008C5D29">
              <w:rPr>
                <w:b/>
                <w:sz w:val="20"/>
                <w:szCs w:val="20"/>
              </w:rPr>
              <w:t>Магистральные дороги:</w:t>
            </w:r>
          </w:p>
        </w:tc>
        <w:tc>
          <w:tcPr>
            <w:tcW w:w="1173" w:type="dxa"/>
            <w:vAlign w:val="center"/>
          </w:tcPr>
          <w:p w14:paraId="306AC88C" w14:textId="77777777" w:rsidR="007926B3" w:rsidRPr="008C5D29" w:rsidRDefault="007926B3" w:rsidP="007926B3">
            <w:pPr>
              <w:widowControl w:val="0"/>
              <w:jc w:val="center"/>
              <w:rPr>
                <w:sz w:val="20"/>
                <w:szCs w:val="20"/>
              </w:rPr>
            </w:pPr>
          </w:p>
        </w:tc>
        <w:tc>
          <w:tcPr>
            <w:tcW w:w="1173" w:type="dxa"/>
            <w:vAlign w:val="center"/>
          </w:tcPr>
          <w:p w14:paraId="0B9C60C1" w14:textId="77777777" w:rsidR="007926B3" w:rsidRPr="008C5D29" w:rsidRDefault="007926B3" w:rsidP="007926B3">
            <w:pPr>
              <w:widowControl w:val="0"/>
              <w:jc w:val="center"/>
              <w:rPr>
                <w:sz w:val="20"/>
                <w:szCs w:val="20"/>
              </w:rPr>
            </w:pPr>
          </w:p>
        </w:tc>
        <w:tc>
          <w:tcPr>
            <w:tcW w:w="1121" w:type="dxa"/>
            <w:vAlign w:val="center"/>
          </w:tcPr>
          <w:p w14:paraId="093880F1" w14:textId="77777777" w:rsidR="007926B3" w:rsidRPr="008C5D29" w:rsidRDefault="007926B3" w:rsidP="007926B3">
            <w:pPr>
              <w:widowControl w:val="0"/>
              <w:jc w:val="center"/>
              <w:rPr>
                <w:sz w:val="20"/>
                <w:szCs w:val="20"/>
              </w:rPr>
            </w:pPr>
          </w:p>
        </w:tc>
        <w:tc>
          <w:tcPr>
            <w:tcW w:w="1433" w:type="dxa"/>
            <w:vAlign w:val="center"/>
          </w:tcPr>
          <w:p w14:paraId="57B75333" w14:textId="77777777" w:rsidR="007926B3" w:rsidRPr="008C5D29" w:rsidRDefault="007926B3" w:rsidP="007926B3">
            <w:pPr>
              <w:widowControl w:val="0"/>
              <w:jc w:val="center"/>
              <w:rPr>
                <w:sz w:val="20"/>
                <w:szCs w:val="20"/>
              </w:rPr>
            </w:pPr>
          </w:p>
        </w:tc>
        <w:tc>
          <w:tcPr>
            <w:tcW w:w="1405" w:type="dxa"/>
            <w:vAlign w:val="center"/>
          </w:tcPr>
          <w:p w14:paraId="2EFFA777" w14:textId="77777777" w:rsidR="007926B3" w:rsidRPr="008C5D29" w:rsidRDefault="007926B3" w:rsidP="007926B3">
            <w:pPr>
              <w:widowControl w:val="0"/>
              <w:jc w:val="center"/>
              <w:rPr>
                <w:sz w:val="20"/>
                <w:szCs w:val="20"/>
              </w:rPr>
            </w:pPr>
          </w:p>
        </w:tc>
        <w:tc>
          <w:tcPr>
            <w:tcW w:w="1335" w:type="dxa"/>
            <w:vAlign w:val="center"/>
          </w:tcPr>
          <w:p w14:paraId="20C85534" w14:textId="77777777" w:rsidR="007926B3" w:rsidRPr="008C5D29" w:rsidRDefault="007926B3" w:rsidP="007926B3">
            <w:pPr>
              <w:widowControl w:val="0"/>
              <w:jc w:val="center"/>
              <w:rPr>
                <w:sz w:val="20"/>
                <w:szCs w:val="20"/>
              </w:rPr>
            </w:pPr>
          </w:p>
        </w:tc>
      </w:tr>
      <w:tr w:rsidR="007926B3" w:rsidRPr="008C5D29" w14:paraId="78E4148F" w14:textId="77777777" w:rsidTr="009D4E93">
        <w:tc>
          <w:tcPr>
            <w:tcW w:w="1930" w:type="dxa"/>
            <w:vAlign w:val="center"/>
          </w:tcPr>
          <w:p w14:paraId="0B2FAC1E" w14:textId="77777777" w:rsidR="007926B3" w:rsidRPr="008C5D29" w:rsidRDefault="007926B3" w:rsidP="007926B3">
            <w:pPr>
              <w:widowControl w:val="0"/>
              <w:rPr>
                <w:sz w:val="20"/>
                <w:szCs w:val="20"/>
              </w:rPr>
            </w:pPr>
            <w:r w:rsidRPr="008C5D29">
              <w:rPr>
                <w:sz w:val="20"/>
                <w:szCs w:val="20"/>
              </w:rPr>
              <w:t>скоростного движения</w:t>
            </w:r>
          </w:p>
        </w:tc>
        <w:tc>
          <w:tcPr>
            <w:tcW w:w="1173" w:type="dxa"/>
            <w:vAlign w:val="center"/>
          </w:tcPr>
          <w:p w14:paraId="3EEAB0C6" w14:textId="77777777" w:rsidR="007926B3" w:rsidRPr="008C5D29" w:rsidRDefault="007926B3" w:rsidP="007926B3">
            <w:pPr>
              <w:widowControl w:val="0"/>
              <w:jc w:val="center"/>
              <w:rPr>
                <w:sz w:val="20"/>
                <w:szCs w:val="20"/>
              </w:rPr>
            </w:pPr>
            <w:r w:rsidRPr="008C5D29">
              <w:rPr>
                <w:sz w:val="20"/>
                <w:szCs w:val="20"/>
              </w:rPr>
              <w:t>120</w:t>
            </w:r>
          </w:p>
        </w:tc>
        <w:tc>
          <w:tcPr>
            <w:tcW w:w="1173" w:type="dxa"/>
            <w:vAlign w:val="center"/>
          </w:tcPr>
          <w:p w14:paraId="4C8C6668" w14:textId="77777777" w:rsidR="007926B3" w:rsidRPr="008C5D29" w:rsidRDefault="007926B3" w:rsidP="007926B3">
            <w:pPr>
              <w:widowControl w:val="0"/>
              <w:jc w:val="center"/>
              <w:rPr>
                <w:sz w:val="20"/>
                <w:szCs w:val="20"/>
              </w:rPr>
            </w:pPr>
            <w:r w:rsidRPr="008C5D29">
              <w:rPr>
                <w:sz w:val="20"/>
                <w:szCs w:val="20"/>
              </w:rPr>
              <w:t>3,75</w:t>
            </w:r>
          </w:p>
        </w:tc>
        <w:tc>
          <w:tcPr>
            <w:tcW w:w="1121" w:type="dxa"/>
            <w:vAlign w:val="center"/>
          </w:tcPr>
          <w:p w14:paraId="414192C0" w14:textId="77777777" w:rsidR="007926B3" w:rsidRPr="008C5D29" w:rsidRDefault="007926B3" w:rsidP="007926B3">
            <w:pPr>
              <w:widowControl w:val="0"/>
              <w:jc w:val="center"/>
              <w:rPr>
                <w:sz w:val="20"/>
                <w:szCs w:val="20"/>
              </w:rPr>
            </w:pPr>
            <w:r w:rsidRPr="008C5D29">
              <w:rPr>
                <w:sz w:val="20"/>
                <w:szCs w:val="20"/>
              </w:rPr>
              <w:t>4-8</w:t>
            </w:r>
          </w:p>
        </w:tc>
        <w:tc>
          <w:tcPr>
            <w:tcW w:w="1433" w:type="dxa"/>
            <w:vAlign w:val="center"/>
          </w:tcPr>
          <w:p w14:paraId="0BA7A9F8" w14:textId="77777777" w:rsidR="007926B3" w:rsidRPr="008C5D29" w:rsidRDefault="007926B3" w:rsidP="007926B3">
            <w:pPr>
              <w:widowControl w:val="0"/>
              <w:jc w:val="center"/>
              <w:rPr>
                <w:sz w:val="20"/>
                <w:szCs w:val="20"/>
              </w:rPr>
            </w:pPr>
            <w:r w:rsidRPr="008C5D29">
              <w:rPr>
                <w:sz w:val="20"/>
                <w:szCs w:val="20"/>
              </w:rPr>
              <w:t>600</w:t>
            </w:r>
          </w:p>
        </w:tc>
        <w:tc>
          <w:tcPr>
            <w:tcW w:w="1405" w:type="dxa"/>
            <w:vAlign w:val="center"/>
          </w:tcPr>
          <w:p w14:paraId="3A3036E2" w14:textId="77777777" w:rsidR="007926B3" w:rsidRPr="008C5D29" w:rsidRDefault="007926B3" w:rsidP="007926B3">
            <w:pPr>
              <w:widowControl w:val="0"/>
              <w:jc w:val="center"/>
              <w:rPr>
                <w:sz w:val="20"/>
                <w:szCs w:val="20"/>
              </w:rPr>
            </w:pPr>
            <w:r w:rsidRPr="008C5D29">
              <w:rPr>
                <w:sz w:val="20"/>
                <w:szCs w:val="20"/>
              </w:rPr>
              <w:t>30</w:t>
            </w:r>
          </w:p>
        </w:tc>
        <w:tc>
          <w:tcPr>
            <w:tcW w:w="1335" w:type="dxa"/>
            <w:vAlign w:val="center"/>
          </w:tcPr>
          <w:p w14:paraId="66B640E2" w14:textId="77777777" w:rsidR="007926B3" w:rsidRPr="008C5D29" w:rsidRDefault="007926B3" w:rsidP="007926B3">
            <w:pPr>
              <w:widowControl w:val="0"/>
              <w:jc w:val="center"/>
              <w:rPr>
                <w:sz w:val="20"/>
                <w:szCs w:val="20"/>
              </w:rPr>
            </w:pPr>
            <w:r w:rsidRPr="008C5D29">
              <w:rPr>
                <w:sz w:val="20"/>
                <w:szCs w:val="20"/>
              </w:rPr>
              <w:t>-</w:t>
            </w:r>
          </w:p>
        </w:tc>
      </w:tr>
      <w:tr w:rsidR="007926B3" w:rsidRPr="008C5D29" w14:paraId="0B07D1A3" w14:textId="77777777" w:rsidTr="009D4E93">
        <w:tc>
          <w:tcPr>
            <w:tcW w:w="1930" w:type="dxa"/>
            <w:vAlign w:val="center"/>
          </w:tcPr>
          <w:p w14:paraId="60F5B8D2" w14:textId="77777777" w:rsidR="007926B3" w:rsidRPr="008C5D29" w:rsidRDefault="007926B3" w:rsidP="007926B3">
            <w:pPr>
              <w:widowControl w:val="0"/>
              <w:rPr>
                <w:sz w:val="20"/>
                <w:szCs w:val="20"/>
              </w:rPr>
            </w:pPr>
            <w:r w:rsidRPr="008C5D29">
              <w:rPr>
                <w:sz w:val="20"/>
                <w:szCs w:val="20"/>
              </w:rPr>
              <w:t>регулируемого движения</w:t>
            </w:r>
          </w:p>
        </w:tc>
        <w:tc>
          <w:tcPr>
            <w:tcW w:w="1173" w:type="dxa"/>
            <w:vAlign w:val="center"/>
          </w:tcPr>
          <w:p w14:paraId="4DC02854" w14:textId="77777777" w:rsidR="007926B3" w:rsidRPr="008C5D29" w:rsidRDefault="007926B3" w:rsidP="007926B3">
            <w:pPr>
              <w:widowControl w:val="0"/>
              <w:jc w:val="center"/>
              <w:rPr>
                <w:sz w:val="20"/>
                <w:szCs w:val="20"/>
              </w:rPr>
            </w:pPr>
            <w:r w:rsidRPr="008C5D29">
              <w:rPr>
                <w:sz w:val="20"/>
                <w:szCs w:val="20"/>
              </w:rPr>
              <w:t>80</w:t>
            </w:r>
          </w:p>
        </w:tc>
        <w:tc>
          <w:tcPr>
            <w:tcW w:w="1173" w:type="dxa"/>
            <w:vAlign w:val="center"/>
          </w:tcPr>
          <w:p w14:paraId="5FD808C3" w14:textId="77777777" w:rsidR="007926B3" w:rsidRPr="008C5D29" w:rsidRDefault="007926B3" w:rsidP="007926B3">
            <w:pPr>
              <w:widowControl w:val="0"/>
              <w:jc w:val="center"/>
              <w:rPr>
                <w:sz w:val="20"/>
                <w:szCs w:val="20"/>
              </w:rPr>
            </w:pPr>
            <w:r w:rsidRPr="008C5D29">
              <w:rPr>
                <w:sz w:val="20"/>
                <w:szCs w:val="20"/>
              </w:rPr>
              <w:t>3,50</w:t>
            </w:r>
          </w:p>
        </w:tc>
        <w:tc>
          <w:tcPr>
            <w:tcW w:w="1121" w:type="dxa"/>
            <w:vAlign w:val="center"/>
          </w:tcPr>
          <w:p w14:paraId="7DD51068" w14:textId="77777777" w:rsidR="007926B3" w:rsidRPr="008C5D29" w:rsidRDefault="007926B3" w:rsidP="007926B3">
            <w:pPr>
              <w:widowControl w:val="0"/>
              <w:jc w:val="center"/>
              <w:rPr>
                <w:sz w:val="20"/>
                <w:szCs w:val="20"/>
              </w:rPr>
            </w:pPr>
            <w:r w:rsidRPr="008C5D29">
              <w:rPr>
                <w:sz w:val="20"/>
                <w:szCs w:val="20"/>
              </w:rPr>
              <w:t>2-6</w:t>
            </w:r>
          </w:p>
        </w:tc>
        <w:tc>
          <w:tcPr>
            <w:tcW w:w="1433" w:type="dxa"/>
            <w:vAlign w:val="center"/>
          </w:tcPr>
          <w:p w14:paraId="71E35160" w14:textId="77777777" w:rsidR="007926B3" w:rsidRPr="008C5D29" w:rsidRDefault="007926B3" w:rsidP="007926B3">
            <w:pPr>
              <w:widowControl w:val="0"/>
              <w:jc w:val="center"/>
              <w:rPr>
                <w:sz w:val="20"/>
                <w:szCs w:val="20"/>
              </w:rPr>
            </w:pPr>
            <w:r w:rsidRPr="008C5D29">
              <w:rPr>
                <w:sz w:val="20"/>
                <w:szCs w:val="20"/>
              </w:rPr>
              <w:t>400</w:t>
            </w:r>
          </w:p>
        </w:tc>
        <w:tc>
          <w:tcPr>
            <w:tcW w:w="1405" w:type="dxa"/>
            <w:vAlign w:val="center"/>
          </w:tcPr>
          <w:p w14:paraId="38B5C9C9" w14:textId="77777777" w:rsidR="007926B3" w:rsidRPr="008C5D29" w:rsidRDefault="007926B3" w:rsidP="007926B3">
            <w:pPr>
              <w:widowControl w:val="0"/>
              <w:jc w:val="center"/>
              <w:rPr>
                <w:sz w:val="20"/>
                <w:szCs w:val="20"/>
              </w:rPr>
            </w:pPr>
            <w:r w:rsidRPr="008C5D29">
              <w:rPr>
                <w:sz w:val="20"/>
                <w:szCs w:val="20"/>
              </w:rPr>
              <w:t>50</w:t>
            </w:r>
          </w:p>
        </w:tc>
        <w:tc>
          <w:tcPr>
            <w:tcW w:w="1335" w:type="dxa"/>
            <w:vAlign w:val="center"/>
          </w:tcPr>
          <w:p w14:paraId="310AEBE1" w14:textId="77777777" w:rsidR="007926B3" w:rsidRPr="008C5D29" w:rsidRDefault="007926B3" w:rsidP="007926B3">
            <w:pPr>
              <w:widowControl w:val="0"/>
              <w:jc w:val="center"/>
              <w:rPr>
                <w:sz w:val="20"/>
                <w:szCs w:val="20"/>
              </w:rPr>
            </w:pPr>
            <w:r w:rsidRPr="008C5D29">
              <w:rPr>
                <w:sz w:val="20"/>
                <w:szCs w:val="20"/>
              </w:rPr>
              <w:t>-</w:t>
            </w:r>
          </w:p>
        </w:tc>
      </w:tr>
      <w:tr w:rsidR="007926B3" w:rsidRPr="008C5D29" w14:paraId="529B3700" w14:textId="77777777" w:rsidTr="009D4E93">
        <w:tc>
          <w:tcPr>
            <w:tcW w:w="1930" w:type="dxa"/>
            <w:vAlign w:val="center"/>
          </w:tcPr>
          <w:p w14:paraId="460204D9" w14:textId="77777777" w:rsidR="007926B3" w:rsidRPr="008C5D29" w:rsidRDefault="007926B3" w:rsidP="007926B3">
            <w:pPr>
              <w:widowControl w:val="0"/>
              <w:rPr>
                <w:b/>
                <w:sz w:val="20"/>
                <w:szCs w:val="20"/>
              </w:rPr>
            </w:pPr>
            <w:r w:rsidRPr="008C5D29">
              <w:rPr>
                <w:b/>
                <w:sz w:val="20"/>
                <w:szCs w:val="20"/>
              </w:rPr>
              <w:t>Магистральные улицы:</w:t>
            </w:r>
          </w:p>
        </w:tc>
        <w:tc>
          <w:tcPr>
            <w:tcW w:w="1173" w:type="dxa"/>
            <w:vAlign w:val="center"/>
          </w:tcPr>
          <w:p w14:paraId="5680E03B" w14:textId="77777777" w:rsidR="007926B3" w:rsidRPr="008C5D29" w:rsidRDefault="007926B3" w:rsidP="007926B3">
            <w:pPr>
              <w:widowControl w:val="0"/>
              <w:jc w:val="center"/>
              <w:rPr>
                <w:sz w:val="20"/>
                <w:szCs w:val="20"/>
              </w:rPr>
            </w:pPr>
          </w:p>
        </w:tc>
        <w:tc>
          <w:tcPr>
            <w:tcW w:w="1173" w:type="dxa"/>
            <w:vAlign w:val="center"/>
          </w:tcPr>
          <w:p w14:paraId="29272AC0" w14:textId="77777777" w:rsidR="007926B3" w:rsidRPr="008C5D29" w:rsidRDefault="007926B3" w:rsidP="007926B3">
            <w:pPr>
              <w:widowControl w:val="0"/>
              <w:jc w:val="center"/>
              <w:rPr>
                <w:sz w:val="20"/>
                <w:szCs w:val="20"/>
              </w:rPr>
            </w:pPr>
          </w:p>
        </w:tc>
        <w:tc>
          <w:tcPr>
            <w:tcW w:w="1121" w:type="dxa"/>
            <w:vAlign w:val="center"/>
          </w:tcPr>
          <w:p w14:paraId="5E9FD021" w14:textId="77777777" w:rsidR="007926B3" w:rsidRPr="008C5D29" w:rsidRDefault="007926B3" w:rsidP="007926B3">
            <w:pPr>
              <w:widowControl w:val="0"/>
              <w:jc w:val="center"/>
              <w:rPr>
                <w:sz w:val="20"/>
                <w:szCs w:val="20"/>
              </w:rPr>
            </w:pPr>
          </w:p>
        </w:tc>
        <w:tc>
          <w:tcPr>
            <w:tcW w:w="1433" w:type="dxa"/>
            <w:vAlign w:val="center"/>
          </w:tcPr>
          <w:p w14:paraId="34006DA9" w14:textId="77777777" w:rsidR="007926B3" w:rsidRPr="008C5D29" w:rsidRDefault="007926B3" w:rsidP="007926B3">
            <w:pPr>
              <w:widowControl w:val="0"/>
              <w:jc w:val="center"/>
              <w:rPr>
                <w:sz w:val="20"/>
                <w:szCs w:val="20"/>
              </w:rPr>
            </w:pPr>
          </w:p>
        </w:tc>
        <w:tc>
          <w:tcPr>
            <w:tcW w:w="1405" w:type="dxa"/>
            <w:vAlign w:val="center"/>
          </w:tcPr>
          <w:p w14:paraId="0F7BC6E9" w14:textId="77777777" w:rsidR="007926B3" w:rsidRPr="008C5D29" w:rsidRDefault="007926B3" w:rsidP="007926B3">
            <w:pPr>
              <w:widowControl w:val="0"/>
              <w:jc w:val="center"/>
              <w:rPr>
                <w:sz w:val="20"/>
                <w:szCs w:val="20"/>
              </w:rPr>
            </w:pPr>
          </w:p>
        </w:tc>
        <w:tc>
          <w:tcPr>
            <w:tcW w:w="1335" w:type="dxa"/>
            <w:vAlign w:val="center"/>
          </w:tcPr>
          <w:p w14:paraId="1A8A9C4F" w14:textId="77777777" w:rsidR="007926B3" w:rsidRPr="008C5D29" w:rsidRDefault="007926B3" w:rsidP="007926B3">
            <w:pPr>
              <w:widowControl w:val="0"/>
              <w:jc w:val="center"/>
              <w:rPr>
                <w:sz w:val="20"/>
                <w:szCs w:val="20"/>
              </w:rPr>
            </w:pPr>
          </w:p>
        </w:tc>
      </w:tr>
      <w:tr w:rsidR="007926B3" w:rsidRPr="008C5D29" w14:paraId="2C00AE81" w14:textId="77777777" w:rsidTr="009D4E93">
        <w:tc>
          <w:tcPr>
            <w:tcW w:w="1930" w:type="dxa"/>
            <w:vAlign w:val="center"/>
          </w:tcPr>
          <w:p w14:paraId="2799CC99" w14:textId="77777777" w:rsidR="007926B3" w:rsidRPr="008C5D29" w:rsidRDefault="007926B3" w:rsidP="007926B3">
            <w:pPr>
              <w:widowControl w:val="0"/>
              <w:rPr>
                <w:b/>
                <w:sz w:val="20"/>
                <w:szCs w:val="20"/>
              </w:rPr>
            </w:pPr>
            <w:r w:rsidRPr="008C5D29">
              <w:rPr>
                <w:b/>
                <w:sz w:val="20"/>
                <w:szCs w:val="20"/>
              </w:rPr>
              <w:t>общегородского значения:</w:t>
            </w:r>
          </w:p>
        </w:tc>
        <w:tc>
          <w:tcPr>
            <w:tcW w:w="1173" w:type="dxa"/>
            <w:vAlign w:val="center"/>
          </w:tcPr>
          <w:p w14:paraId="524ADC01" w14:textId="77777777" w:rsidR="007926B3" w:rsidRPr="008C5D29" w:rsidRDefault="007926B3" w:rsidP="007926B3">
            <w:pPr>
              <w:widowControl w:val="0"/>
              <w:jc w:val="center"/>
              <w:rPr>
                <w:sz w:val="20"/>
                <w:szCs w:val="20"/>
              </w:rPr>
            </w:pPr>
          </w:p>
        </w:tc>
        <w:tc>
          <w:tcPr>
            <w:tcW w:w="1173" w:type="dxa"/>
            <w:vAlign w:val="center"/>
          </w:tcPr>
          <w:p w14:paraId="1CE6E4B6" w14:textId="77777777" w:rsidR="007926B3" w:rsidRPr="008C5D29" w:rsidRDefault="007926B3" w:rsidP="007926B3">
            <w:pPr>
              <w:widowControl w:val="0"/>
              <w:jc w:val="center"/>
              <w:rPr>
                <w:sz w:val="20"/>
                <w:szCs w:val="20"/>
              </w:rPr>
            </w:pPr>
          </w:p>
        </w:tc>
        <w:tc>
          <w:tcPr>
            <w:tcW w:w="1121" w:type="dxa"/>
            <w:vAlign w:val="center"/>
          </w:tcPr>
          <w:p w14:paraId="60E0E57E" w14:textId="77777777" w:rsidR="007926B3" w:rsidRPr="008C5D29" w:rsidRDefault="007926B3" w:rsidP="007926B3">
            <w:pPr>
              <w:widowControl w:val="0"/>
              <w:jc w:val="center"/>
              <w:rPr>
                <w:sz w:val="20"/>
                <w:szCs w:val="20"/>
              </w:rPr>
            </w:pPr>
          </w:p>
        </w:tc>
        <w:tc>
          <w:tcPr>
            <w:tcW w:w="1433" w:type="dxa"/>
            <w:vAlign w:val="center"/>
          </w:tcPr>
          <w:p w14:paraId="2ED108A3" w14:textId="77777777" w:rsidR="007926B3" w:rsidRPr="008C5D29" w:rsidRDefault="007926B3" w:rsidP="007926B3">
            <w:pPr>
              <w:widowControl w:val="0"/>
              <w:jc w:val="center"/>
              <w:rPr>
                <w:sz w:val="20"/>
                <w:szCs w:val="20"/>
              </w:rPr>
            </w:pPr>
          </w:p>
        </w:tc>
        <w:tc>
          <w:tcPr>
            <w:tcW w:w="1405" w:type="dxa"/>
            <w:vAlign w:val="center"/>
          </w:tcPr>
          <w:p w14:paraId="24452457" w14:textId="77777777" w:rsidR="007926B3" w:rsidRPr="008C5D29" w:rsidRDefault="007926B3" w:rsidP="007926B3">
            <w:pPr>
              <w:widowControl w:val="0"/>
              <w:jc w:val="center"/>
              <w:rPr>
                <w:sz w:val="20"/>
                <w:szCs w:val="20"/>
              </w:rPr>
            </w:pPr>
          </w:p>
        </w:tc>
        <w:tc>
          <w:tcPr>
            <w:tcW w:w="1335" w:type="dxa"/>
            <w:vAlign w:val="center"/>
          </w:tcPr>
          <w:p w14:paraId="0B8FF041" w14:textId="77777777" w:rsidR="007926B3" w:rsidRPr="008C5D29" w:rsidRDefault="007926B3" w:rsidP="007926B3">
            <w:pPr>
              <w:widowControl w:val="0"/>
              <w:jc w:val="center"/>
              <w:rPr>
                <w:sz w:val="20"/>
                <w:szCs w:val="20"/>
              </w:rPr>
            </w:pPr>
          </w:p>
        </w:tc>
      </w:tr>
      <w:tr w:rsidR="007926B3" w:rsidRPr="008C5D29" w14:paraId="754F29B3" w14:textId="77777777" w:rsidTr="009D4E93">
        <w:tc>
          <w:tcPr>
            <w:tcW w:w="1930" w:type="dxa"/>
            <w:vAlign w:val="center"/>
          </w:tcPr>
          <w:p w14:paraId="313349E1" w14:textId="77777777" w:rsidR="007926B3" w:rsidRPr="008C5D29" w:rsidRDefault="007926B3" w:rsidP="007926B3">
            <w:pPr>
              <w:widowControl w:val="0"/>
              <w:rPr>
                <w:sz w:val="20"/>
                <w:szCs w:val="20"/>
              </w:rPr>
            </w:pPr>
            <w:r w:rsidRPr="008C5D29">
              <w:rPr>
                <w:sz w:val="20"/>
                <w:szCs w:val="20"/>
              </w:rPr>
              <w:t>непрерывного движения</w:t>
            </w:r>
          </w:p>
        </w:tc>
        <w:tc>
          <w:tcPr>
            <w:tcW w:w="1173" w:type="dxa"/>
            <w:vAlign w:val="center"/>
          </w:tcPr>
          <w:p w14:paraId="17A60D5D" w14:textId="77777777" w:rsidR="007926B3" w:rsidRPr="008C5D29" w:rsidRDefault="007926B3" w:rsidP="007926B3">
            <w:pPr>
              <w:widowControl w:val="0"/>
              <w:jc w:val="center"/>
              <w:rPr>
                <w:sz w:val="20"/>
                <w:szCs w:val="20"/>
              </w:rPr>
            </w:pPr>
            <w:r w:rsidRPr="008C5D29">
              <w:rPr>
                <w:sz w:val="20"/>
                <w:szCs w:val="20"/>
              </w:rPr>
              <w:t>100</w:t>
            </w:r>
          </w:p>
        </w:tc>
        <w:tc>
          <w:tcPr>
            <w:tcW w:w="1173" w:type="dxa"/>
            <w:vAlign w:val="center"/>
          </w:tcPr>
          <w:p w14:paraId="585B6D58" w14:textId="77777777" w:rsidR="007926B3" w:rsidRPr="008C5D29" w:rsidRDefault="007926B3" w:rsidP="007926B3">
            <w:pPr>
              <w:widowControl w:val="0"/>
              <w:jc w:val="center"/>
              <w:rPr>
                <w:sz w:val="20"/>
                <w:szCs w:val="20"/>
              </w:rPr>
            </w:pPr>
            <w:r w:rsidRPr="008C5D29">
              <w:rPr>
                <w:sz w:val="20"/>
                <w:szCs w:val="20"/>
              </w:rPr>
              <w:t>3,75</w:t>
            </w:r>
          </w:p>
        </w:tc>
        <w:tc>
          <w:tcPr>
            <w:tcW w:w="1121" w:type="dxa"/>
            <w:vAlign w:val="center"/>
          </w:tcPr>
          <w:p w14:paraId="467EAA86" w14:textId="77777777" w:rsidR="007926B3" w:rsidRPr="008C5D29" w:rsidRDefault="007926B3" w:rsidP="007926B3">
            <w:pPr>
              <w:widowControl w:val="0"/>
              <w:jc w:val="center"/>
              <w:rPr>
                <w:sz w:val="20"/>
                <w:szCs w:val="20"/>
              </w:rPr>
            </w:pPr>
            <w:r w:rsidRPr="008C5D29">
              <w:rPr>
                <w:sz w:val="20"/>
                <w:szCs w:val="20"/>
              </w:rPr>
              <w:t>4-8</w:t>
            </w:r>
          </w:p>
        </w:tc>
        <w:tc>
          <w:tcPr>
            <w:tcW w:w="1433" w:type="dxa"/>
            <w:vAlign w:val="center"/>
          </w:tcPr>
          <w:p w14:paraId="0460C38E" w14:textId="77777777" w:rsidR="007926B3" w:rsidRPr="008C5D29" w:rsidRDefault="007926B3" w:rsidP="007926B3">
            <w:pPr>
              <w:widowControl w:val="0"/>
              <w:jc w:val="center"/>
              <w:rPr>
                <w:sz w:val="20"/>
                <w:szCs w:val="20"/>
              </w:rPr>
            </w:pPr>
            <w:r w:rsidRPr="008C5D29">
              <w:rPr>
                <w:sz w:val="20"/>
                <w:szCs w:val="20"/>
              </w:rPr>
              <w:t>500</w:t>
            </w:r>
          </w:p>
        </w:tc>
        <w:tc>
          <w:tcPr>
            <w:tcW w:w="1405" w:type="dxa"/>
            <w:vAlign w:val="center"/>
          </w:tcPr>
          <w:p w14:paraId="0F3ACF25" w14:textId="77777777" w:rsidR="007926B3" w:rsidRPr="008C5D29" w:rsidRDefault="007926B3" w:rsidP="007926B3">
            <w:pPr>
              <w:widowControl w:val="0"/>
              <w:jc w:val="center"/>
              <w:rPr>
                <w:sz w:val="20"/>
                <w:szCs w:val="20"/>
              </w:rPr>
            </w:pPr>
            <w:r w:rsidRPr="008C5D29">
              <w:rPr>
                <w:sz w:val="20"/>
                <w:szCs w:val="20"/>
              </w:rPr>
              <w:t>40</w:t>
            </w:r>
          </w:p>
        </w:tc>
        <w:tc>
          <w:tcPr>
            <w:tcW w:w="1335" w:type="dxa"/>
            <w:vAlign w:val="center"/>
          </w:tcPr>
          <w:p w14:paraId="5E296687" w14:textId="77777777" w:rsidR="007926B3" w:rsidRPr="008C5D29" w:rsidRDefault="007926B3" w:rsidP="007926B3">
            <w:pPr>
              <w:widowControl w:val="0"/>
              <w:jc w:val="center"/>
              <w:rPr>
                <w:sz w:val="20"/>
                <w:szCs w:val="20"/>
              </w:rPr>
            </w:pPr>
            <w:r w:rsidRPr="008C5D29">
              <w:rPr>
                <w:sz w:val="20"/>
                <w:szCs w:val="20"/>
              </w:rPr>
              <w:t>4,5</w:t>
            </w:r>
          </w:p>
        </w:tc>
      </w:tr>
      <w:tr w:rsidR="007926B3" w:rsidRPr="008C5D29" w14:paraId="61395685" w14:textId="77777777" w:rsidTr="009D4E93">
        <w:tc>
          <w:tcPr>
            <w:tcW w:w="1930" w:type="dxa"/>
            <w:vAlign w:val="center"/>
          </w:tcPr>
          <w:p w14:paraId="78FF9E00" w14:textId="77777777" w:rsidR="007926B3" w:rsidRPr="008C5D29" w:rsidRDefault="007926B3" w:rsidP="007926B3">
            <w:pPr>
              <w:widowControl w:val="0"/>
              <w:rPr>
                <w:sz w:val="20"/>
                <w:szCs w:val="20"/>
              </w:rPr>
            </w:pPr>
            <w:r w:rsidRPr="008C5D29">
              <w:rPr>
                <w:sz w:val="20"/>
                <w:szCs w:val="20"/>
              </w:rPr>
              <w:t>регулируемого движения</w:t>
            </w:r>
          </w:p>
        </w:tc>
        <w:tc>
          <w:tcPr>
            <w:tcW w:w="1173" w:type="dxa"/>
            <w:vAlign w:val="center"/>
          </w:tcPr>
          <w:p w14:paraId="015D6E73" w14:textId="77777777" w:rsidR="007926B3" w:rsidRPr="008C5D29" w:rsidRDefault="007926B3" w:rsidP="007926B3">
            <w:pPr>
              <w:widowControl w:val="0"/>
              <w:jc w:val="center"/>
              <w:rPr>
                <w:sz w:val="20"/>
                <w:szCs w:val="20"/>
              </w:rPr>
            </w:pPr>
            <w:r w:rsidRPr="008C5D29">
              <w:rPr>
                <w:sz w:val="20"/>
                <w:szCs w:val="20"/>
              </w:rPr>
              <w:t>80</w:t>
            </w:r>
          </w:p>
        </w:tc>
        <w:tc>
          <w:tcPr>
            <w:tcW w:w="1173" w:type="dxa"/>
            <w:vAlign w:val="center"/>
          </w:tcPr>
          <w:p w14:paraId="7862DC69" w14:textId="77777777" w:rsidR="007926B3" w:rsidRPr="008C5D29" w:rsidRDefault="007926B3" w:rsidP="007926B3">
            <w:pPr>
              <w:widowControl w:val="0"/>
              <w:jc w:val="center"/>
              <w:rPr>
                <w:sz w:val="20"/>
                <w:szCs w:val="20"/>
              </w:rPr>
            </w:pPr>
            <w:r w:rsidRPr="008C5D29">
              <w:rPr>
                <w:sz w:val="20"/>
                <w:szCs w:val="20"/>
              </w:rPr>
              <w:t>3,50</w:t>
            </w:r>
          </w:p>
        </w:tc>
        <w:tc>
          <w:tcPr>
            <w:tcW w:w="1121" w:type="dxa"/>
            <w:vAlign w:val="center"/>
          </w:tcPr>
          <w:p w14:paraId="03AE8F8D" w14:textId="77777777" w:rsidR="007926B3" w:rsidRPr="008C5D29" w:rsidRDefault="007926B3" w:rsidP="007926B3">
            <w:pPr>
              <w:widowControl w:val="0"/>
              <w:jc w:val="center"/>
              <w:rPr>
                <w:sz w:val="20"/>
                <w:szCs w:val="20"/>
              </w:rPr>
            </w:pPr>
            <w:r w:rsidRPr="008C5D29">
              <w:rPr>
                <w:sz w:val="20"/>
                <w:szCs w:val="20"/>
              </w:rPr>
              <w:t>4-8</w:t>
            </w:r>
          </w:p>
        </w:tc>
        <w:tc>
          <w:tcPr>
            <w:tcW w:w="1433" w:type="dxa"/>
            <w:vAlign w:val="center"/>
          </w:tcPr>
          <w:p w14:paraId="5AC5C659" w14:textId="77777777" w:rsidR="007926B3" w:rsidRPr="008C5D29" w:rsidRDefault="007926B3" w:rsidP="007926B3">
            <w:pPr>
              <w:widowControl w:val="0"/>
              <w:jc w:val="center"/>
              <w:rPr>
                <w:sz w:val="20"/>
                <w:szCs w:val="20"/>
              </w:rPr>
            </w:pPr>
            <w:r w:rsidRPr="008C5D29">
              <w:rPr>
                <w:sz w:val="20"/>
                <w:szCs w:val="20"/>
              </w:rPr>
              <w:t>400</w:t>
            </w:r>
          </w:p>
        </w:tc>
        <w:tc>
          <w:tcPr>
            <w:tcW w:w="1405" w:type="dxa"/>
            <w:vAlign w:val="center"/>
          </w:tcPr>
          <w:p w14:paraId="70573206" w14:textId="77777777" w:rsidR="007926B3" w:rsidRPr="008C5D29" w:rsidRDefault="007926B3" w:rsidP="007926B3">
            <w:pPr>
              <w:widowControl w:val="0"/>
              <w:jc w:val="center"/>
              <w:rPr>
                <w:sz w:val="20"/>
                <w:szCs w:val="20"/>
              </w:rPr>
            </w:pPr>
            <w:r w:rsidRPr="008C5D29">
              <w:rPr>
                <w:sz w:val="20"/>
                <w:szCs w:val="20"/>
              </w:rPr>
              <w:t>50</w:t>
            </w:r>
          </w:p>
        </w:tc>
        <w:tc>
          <w:tcPr>
            <w:tcW w:w="1335" w:type="dxa"/>
            <w:vAlign w:val="center"/>
          </w:tcPr>
          <w:p w14:paraId="5C270D62" w14:textId="77777777" w:rsidR="007926B3" w:rsidRPr="008C5D29" w:rsidRDefault="007926B3" w:rsidP="007926B3">
            <w:pPr>
              <w:widowControl w:val="0"/>
              <w:jc w:val="center"/>
              <w:rPr>
                <w:sz w:val="20"/>
                <w:szCs w:val="20"/>
              </w:rPr>
            </w:pPr>
            <w:r w:rsidRPr="008C5D29">
              <w:rPr>
                <w:sz w:val="20"/>
                <w:szCs w:val="20"/>
              </w:rPr>
              <w:t>3,0</w:t>
            </w:r>
          </w:p>
        </w:tc>
      </w:tr>
      <w:tr w:rsidR="007926B3" w:rsidRPr="008C5D29" w14:paraId="751279F4" w14:textId="77777777" w:rsidTr="009D4E93">
        <w:tc>
          <w:tcPr>
            <w:tcW w:w="1930" w:type="dxa"/>
            <w:vAlign w:val="center"/>
          </w:tcPr>
          <w:p w14:paraId="6FB91810" w14:textId="77777777" w:rsidR="007926B3" w:rsidRPr="008C5D29" w:rsidRDefault="007926B3" w:rsidP="007926B3">
            <w:pPr>
              <w:widowControl w:val="0"/>
              <w:rPr>
                <w:b/>
                <w:sz w:val="20"/>
                <w:szCs w:val="20"/>
              </w:rPr>
            </w:pPr>
            <w:r w:rsidRPr="008C5D29">
              <w:rPr>
                <w:b/>
                <w:sz w:val="20"/>
                <w:szCs w:val="20"/>
              </w:rPr>
              <w:t>районного значения:</w:t>
            </w:r>
          </w:p>
        </w:tc>
        <w:tc>
          <w:tcPr>
            <w:tcW w:w="1173" w:type="dxa"/>
            <w:vAlign w:val="center"/>
          </w:tcPr>
          <w:p w14:paraId="2ADCFF4C" w14:textId="77777777" w:rsidR="007926B3" w:rsidRPr="008C5D29" w:rsidRDefault="007926B3" w:rsidP="007926B3">
            <w:pPr>
              <w:widowControl w:val="0"/>
              <w:jc w:val="center"/>
              <w:rPr>
                <w:sz w:val="20"/>
                <w:szCs w:val="20"/>
              </w:rPr>
            </w:pPr>
          </w:p>
        </w:tc>
        <w:tc>
          <w:tcPr>
            <w:tcW w:w="1173" w:type="dxa"/>
            <w:vAlign w:val="center"/>
          </w:tcPr>
          <w:p w14:paraId="7B3AC638" w14:textId="77777777" w:rsidR="007926B3" w:rsidRPr="008C5D29" w:rsidRDefault="007926B3" w:rsidP="007926B3">
            <w:pPr>
              <w:widowControl w:val="0"/>
              <w:jc w:val="center"/>
              <w:rPr>
                <w:sz w:val="20"/>
                <w:szCs w:val="20"/>
              </w:rPr>
            </w:pPr>
          </w:p>
        </w:tc>
        <w:tc>
          <w:tcPr>
            <w:tcW w:w="1121" w:type="dxa"/>
            <w:vAlign w:val="center"/>
          </w:tcPr>
          <w:p w14:paraId="18D35AB7" w14:textId="77777777" w:rsidR="007926B3" w:rsidRPr="008C5D29" w:rsidRDefault="007926B3" w:rsidP="007926B3">
            <w:pPr>
              <w:widowControl w:val="0"/>
              <w:jc w:val="center"/>
              <w:rPr>
                <w:sz w:val="20"/>
                <w:szCs w:val="20"/>
              </w:rPr>
            </w:pPr>
          </w:p>
        </w:tc>
        <w:tc>
          <w:tcPr>
            <w:tcW w:w="1433" w:type="dxa"/>
            <w:vAlign w:val="center"/>
          </w:tcPr>
          <w:p w14:paraId="7F4BE86E" w14:textId="77777777" w:rsidR="007926B3" w:rsidRPr="008C5D29" w:rsidRDefault="007926B3" w:rsidP="007926B3">
            <w:pPr>
              <w:widowControl w:val="0"/>
              <w:jc w:val="center"/>
              <w:rPr>
                <w:sz w:val="20"/>
                <w:szCs w:val="20"/>
              </w:rPr>
            </w:pPr>
          </w:p>
        </w:tc>
        <w:tc>
          <w:tcPr>
            <w:tcW w:w="1405" w:type="dxa"/>
            <w:vAlign w:val="center"/>
          </w:tcPr>
          <w:p w14:paraId="1E20CEE1" w14:textId="77777777" w:rsidR="007926B3" w:rsidRPr="008C5D29" w:rsidRDefault="007926B3" w:rsidP="007926B3">
            <w:pPr>
              <w:widowControl w:val="0"/>
              <w:jc w:val="center"/>
              <w:rPr>
                <w:sz w:val="20"/>
                <w:szCs w:val="20"/>
              </w:rPr>
            </w:pPr>
          </w:p>
        </w:tc>
        <w:tc>
          <w:tcPr>
            <w:tcW w:w="1335" w:type="dxa"/>
            <w:vAlign w:val="center"/>
          </w:tcPr>
          <w:p w14:paraId="6BAD5E95" w14:textId="77777777" w:rsidR="007926B3" w:rsidRPr="008C5D29" w:rsidRDefault="007926B3" w:rsidP="007926B3">
            <w:pPr>
              <w:widowControl w:val="0"/>
              <w:jc w:val="center"/>
              <w:rPr>
                <w:sz w:val="20"/>
                <w:szCs w:val="20"/>
              </w:rPr>
            </w:pPr>
          </w:p>
        </w:tc>
      </w:tr>
      <w:tr w:rsidR="007926B3" w:rsidRPr="008C5D29" w14:paraId="0FD208E5" w14:textId="77777777" w:rsidTr="009D4E93">
        <w:tc>
          <w:tcPr>
            <w:tcW w:w="1930" w:type="dxa"/>
            <w:vAlign w:val="center"/>
          </w:tcPr>
          <w:p w14:paraId="60DD8158" w14:textId="77777777" w:rsidR="007926B3" w:rsidRPr="008C5D29" w:rsidRDefault="007926B3" w:rsidP="007926B3">
            <w:pPr>
              <w:widowControl w:val="0"/>
              <w:rPr>
                <w:sz w:val="20"/>
                <w:szCs w:val="20"/>
              </w:rPr>
            </w:pPr>
            <w:r w:rsidRPr="008C5D29">
              <w:rPr>
                <w:sz w:val="20"/>
                <w:szCs w:val="20"/>
              </w:rPr>
              <w:t>транспортно-пешеходные</w:t>
            </w:r>
          </w:p>
        </w:tc>
        <w:tc>
          <w:tcPr>
            <w:tcW w:w="1173" w:type="dxa"/>
            <w:vAlign w:val="center"/>
          </w:tcPr>
          <w:p w14:paraId="2CB808FA" w14:textId="77777777" w:rsidR="007926B3" w:rsidRPr="008C5D29" w:rsidRDefault="007926B3" w:rsidP="007926B3">
            <w:pPr>
              <w:widowControl w:val="0"/>
              <w:jc w:val="center"/>
              <w:rPr>
                <w:sz w:val="20"/>
                <w:szCs w:val="20"/>
              </w:rPr>
            </w:pPr>
            <w:r w:rsidRPr="008C5D29">
              <w:rPr>
                <w:sz w:val="20"/>
                <w:szCs w:val="20"/>
              </w:rPr>
              <w:t>70</w:t>
            </w:r>
          </w:p>
        </w:tc>
        <w:tc>
          <w:tcPr>
            <w:tcW w:w="1173" w:type="dxa"/>
            <w:vAlign w:val="center"/>
          </w:tcPr>
          <w:p w14:paraId="2B3D29E6" w14:textId="77777777" w:rsidR="007926B3" w:rsidRPr="008C5D29" w:rsidRDefault="007926B3" w:rsidP="007926B3">
            <w:pPr>
              <w:widowControl w:val="0"/>
              <w:jc w:val="center"/>
              <w:rPr>
                <w:sz w:val="20"/>
                <w:szCs w:val="20"/>
              </w:rPr>
            </w:pPr>
            <w:r w:rsidRPr="008C5D29">
              <w:rPr>
                <w:sz w:val="20"/>
                <w:szCs w:val="20"/>
              </w:rPr>
              <w:t>3,50</w:t>
            </w:r>
          </w:p>
        </w:tc>
        <w:tc>
          <w:tcPr>
            <w:tcW w:w="1121" w:type="dxa"/>
            <w:vAlign w:val="center"/>
          </w:tcPr>
          <w:p w14:paraId="647D368B" w14:textId="77777777" w:rsidR="007926B3" w:rsidRPr="008C5D29" w:rsidRDefault="007926B3" w:rsidP="007926B3">
            <w:pPr>
              <w:widowControl w:val="0"/>
              <w:jc w:val="center"/>
              <w:rPr>
                <w:sz w:val="20"/>
                <w:szCs w:val="20"/>
              </w:rPr>
            </w:pPr>
            <w:r w:rsidRPr="008C5D29">
              <w:rPr>
                <w:sz w:val="20"/>
                <w:szCs w:val="20"/>
              </w:rPr>
              <w:t>2-4</w:t>
            </w:r>
          </w:p>
        </w:tc>
        <w:tc>
          <w:tcPr>
            <w:tcW w:w="1433" w:type="dxa"/>
            <w:vAlign w:val="center"/>
          </w:tcPr>
          <w:p w14:paraId="32A2521B" w14:textId="77777777" w:rsidR="007926B3" w:rsidRPr="008C5D29" w:rsidRDefault="007926B3" w:rsidP="007926B3">
            <w:pPr>
              <w:widowControl w:val="0"/>
              <w:jc w:val="center"/>
              <w:rPr>
                <w:sz w:val="20"/>
                <w:szCs w:val="20"/>
              </w:rPr>
            </w:pPr>
            <w:r w:rsidRPr="008C5D29">
              <w:rPr>
                <w:sz w:val="20"/>
                <w:szCs w:val="20"/>
              </w:rPr>
              <w:t>250</w:t>
            </w:r>
          </w:p>
        </w:tc>
        <w:tc>
          <w:tcPr>
            <w:tcW w:w="1405" w:type="dxa"/>
            <w:vAlign w:val="center"/>
          </w:tcPr>
          <w:p w14:paraId="1834A6F5" w14:textId="77777777" w:rsidR="007926B3" w:rsidRPr="008C5D29" w:rsidRDefault="007926B3" w:rsidP="007926B3">
            <w:pPr>
              <w:widowControl w:val="0"/>
              <w:jc w:val="center"/>
              <w:rPr>
                <w:sz w:val="20"/>
                <w:szCs w:val="20"/>
              </w:rPr>
            </w:pPr>
            <w:r w:rsidRPr="008C5D29">
              <w:rPr>
                <w:sz w:val="20"/>
                <w:szCs w:val="20"/>
              </w:rPr>
              <w:t>60</w:t>
            </w:r>
          </w:p>
        </w:tc>
        <w:tc>
          <w:tcPr>
            <w:tcW w:w="1335" w:type="dxa"/>
            <w:vAlign w:val="center"/>
          </w:tcPr>
          <w:p w14:paraId="36F5D3FB" w14:textId="77777777" w:rsidR="007926B3" w:rsidRPr="008C5D29" w:rsidRDefault="007926B3" w:rsidP="007926B3">
            <w:pPr>
              <w:widowControl w:val="0"/>
              <w:jc w:val="center"/>
              <w:rPr>
                <w:sz w:val="20"/>
                <w:szCs w:val="20"/>
              </w:rPr>
            </w:pPr>
            <w:r w:rsidRPr="008C5D29">
              <w:rPr>
                <w:sz w:val="20"/>
                <w:szCs w:val="20"/>
              </w:rPr>
              <w:t>2,25</w:t>
            </w:r>
          </w:p>
        </w:tc>
      </w:tr>
      <w:tr w:rsidR="007926B3" w:rsidRPr="008C5D29" w14:paraId="0B8A21D2" w14:textId="77777777" w:rsidTr="009D4E93">
        <w:tc>
          <w:tcPr>
            <w:tcW w:w="1930" w:type="dxa"/>
            <w:vAlign w:val="center"/>
          </w:tcPr>
          <w:p w14:paraId="07AC0253" w14:textId="77777777" w:rsidR="007926B3" w:rsidRPr="008C5D29" w:rsidRDefault="007926B3" w:rsidP="007926B3">
            <w:pPr>
              <w:widowControl w:val="0"/>
              <w:rPr>
                <w:sz w:val="20"/>
                <w:szCs w:val="20"/>
              </w:rPr>
            </w:pPr>
            <w:r w:rsidRPr="008C5D29">
              <w:rPr>
                <w:sz w:val="20"/>
                <w:szCs w:val="20"/>
              </w:rPr>
              <w:t>пешеходно- транспортные</w:t>
            </w:r>
          </w:p>
        </w:tc>
        <w:tc>
          <w:tcPr>
            <w:tcW w:w="1173" w:type="dxa"/>
            <w:vAlign w:val="center"/>
          </w:tcPr>
          <w:p w14:paraId="6CE1E86A" w14:textId="77777777" w:rsidR="007926B3" w:rsidRPr="008C5D29" w:rsidRDefault="007926B3" w:rsidP="007926B3">
            <w:pPr>
              <w:widowControl w:val="0"/>
              <w:jc w:val="center"/>
              <w:rPr>
                <w:sz w:val="20"/>
                <w:szCs w:val="20"/>
              </w:rPr>
            </w:pPr>
            <w:r w:rsidRPr="008C5D29">
              <w:rPr>
                <w:sz w:val="20"/>
                <w:szCs w:val="20"/>
              </w:rPr>
              <w:t>50</w:t>
            </w:r>
          </w:p>
        </w:tc>
        <w:tc>
          <w:tcPr>
            <w:tcW w:w="1173" w:type="dxa"/>
            <w:vAlign w:val="center"/>
          </w:tcPr>
          <w:p w14:paraId="319E288A" w14:textId="77777777" w:rsidR="007926B3" w:rsidRPr="008C5D29" w:rsidRDefault="007926B3" w:rsidP="007926B3">
            <w:pPr>
              <w:widowControl w:val="0"/>
              <w:jc w:val="center"/>
              <w:rPr>
                <w:sz w:val="20"/>
                <w:szCs w:val="20"/>
              </w:rPr>
            </w:pPr>
            <w:r w:rsidRPr="008C5D29">
              <w:rPr>
                <w:sz w:val="20"/>
                <w:szCs w:val="20"/>
              </w:rPr>
              <w:t>4,00</w:t>
            </w:r>
          </w:p>
        </w:tc>
        <w:tc>
          <w:tcPr>
            <w:tcW w:w="1121" w:type="dxa"/>
            <w:vAlign w:val="center"/>
          </w:tcPr>
          <w:p w14:paraId="1B85FDB1" w14:textId="77777777" w:rsidR="007926B3" w:rsidRPr="008C5D29" w:rsidRDefault="007926B3" w:rsidP="007926B3">
            <w:pPr>
              <w:widowControl w:val="0"/>
              <w:jc w:val="center"/>
              <w:rPr>
                <w:sz w:val="20"/>
                <w:szCs w:val="20"/>
              </w:rPr>
            </w:pPr>
            <w:r w:rsidRPr="008C5D29">
              <w:rPr>
                <w:sz w:val="20"/>
                <w:szCs w:val="20"/>
              </w:rPr>
              <w:t>2</w:t>
            </w:r>
          </w:p>
        </w:tc>
        <w:tc>
          <w:tcPr>
            <w:tcW w:w="1433" w:type="dxa"/>
            <w:vAlign w:val="center"/>
          </w:tcPr>
          <w:p w14:paraId="7E6234AE" w14:textId="77777777" w:rsidR="007926B3" w:rsidRPr="008C5D29" w:rsidRDefault="007926B3" w:rsidP="007926B3">
            <w:pPr>
              <w:widowControl w:val="0"/>
              <w:jc w:val="center"/>
              <w:rPr>
                <w:sz w:val="20"/>
                <w:szCs w:val="20"/>
              </w:rPr>
            </w:pPr>
            <w:r w:rsidRPr="008C5D29">
              <w:rPr>
                <w:sz w:val="20"/>
                <w:szCs w:val="20"/>
              </w:rPr>
              <w:t>125</w:t>
            </w:r>
          </w:p>
        </w:tc>
        <w:tc>
          <w:tcPr>
            <w:tcW w:w="1405" w:type="dxa"/>
            <w:vAlign w:val="center"/>
          </w:tcPr>
          <w:p w14:paraId="188BFF0F" w14:textId="77777777" w:rsidR="007926B3" w:rsidRPr="008C5D29" w:rsidRDefault="007926B3" w:rsidP="007926B3">
            <w:pPr>
              <w:widowControl w:val="0"/>
              <w:jc w:val="center"/>
              <w:rPr>
                <w:sz w:val="20"/>
                <w:szCs w:val="20"/>
              </w:rPr>
            </w:pPr>
            <w:r w:rsidRPr="008C5D29">
              <w:rPr>
                <w:sz w:val="20"/>
                <w:szCs w:val="20"/>
              </w:rPr>
              <w:t>40</w:t>
            </w:r>
          </w:p>
        </w:tc>
        <w:tc>
          <w:tcPr>
            <w:tcW w:w="1335" w:type="dxa"/>
            <w:vAlign w:val="center"/>
          </w:tcPr>
          <w:p w14:paraId="4DC4A210" w14:textId="77777777" w:rsidR="007926B3" w:rsidRPr="008C5D29" w:rsidRDefault="007926B3" w:rsidP="007926B3">
            <w:pPr>
              <w:widowControl w:val="0"/>
              <w:jc w:val="center"/>
              <w:rPr>
                <w:sz w:val="20"/>
                <w:szCs w:val="20"/>
              </w:rPr>
            </w:pPr>
            <w:r w:rsidRPr="008C5D29">
              <w:rPr>
                <w:sz w:val="20"/>
                <w:szCs w:val="20"/>
              </w:rPr>
              <w:t>3,0</w:t>
            </w:r>
          </w:p>
        </w:tc>
      </w:tr>
      <w:tr w:rsidR="007926B3" w:rsidRPr="008C5D29" w14:paraId="3926A66A" w14:textId="77777777" w:rsidTr="00A76914">
        <w:trPr>
          <w:trHeight w:val="809"/>
        </w:trPr>
        <w:tc>
          <w:tcPr>
            <w:tcW w:w="1930" w:type="dxa"/>
            <w:vAlign w:val="center"/>
          </w:tcPr>
          <w:p w14:paraId="4D403F3E" w14:textId="77777777" w:rsidR="007926B3" w:rsidRPr="008C5D29" w:rsidRDefault="007926B3" w:rsidP="007926B3">
            <w:pPr>
              <w:widowControl w:val="0"/>
              <w:rPr>
                <w:b/>
                <w:sz w:val="20"/>
                <w:szCs w:val="20"/>
              </w:rPr>
            </w:pPr>
            <w:r w:rsidRPr="008C5D29">
              <w:rPr>
                <w:b/>
                <w:sz w:val="20"/>
                <w:szCs w:val="20"/>
              </w:rPr>
              <w:t>Улицы и дороги местного значения:</w:t>
            </w:r>
          </w:p>
        </w:tc>
        <w:tc>
          <w:tcPr>
            <w:tcW w:w="1173" w:type="dxa"/>
            <w:vAlign w:val="center"/>
          </w:tcPr>
          <w:p w14:paraId="34C71214" w14:textId="77777777" w:rsidR="007926B3" w:rsidRPr="008C5D29" w:rsidRDefault="007926B3" w:rsidP="007926B3">
            <w:pPr>
              <w:widowControl w:val="0"/>
              <w:jc w:val="center"/>
              <w:rPr>
                <w:sz w:val="20"/>
                <w:szCs w:val="20"/>
              </w:rPr>
            </w:pPr>
          </w:p>
        </w:tc>
        <w:tc>
          <w:tcPr>
            <w:tcW w:w="1173" w:type="dxa"/>
            <w:vAlign w:val="center"/>
          </w:tcPr>
          <w:p w14:paraId="540D59F6" w14:textId="77777777" w:rsidR="007926B3" w:rsidRPr="008C5D29" w:rsidRDefault="007926B3" w:rsidP="007926B3">
            <w:pPr>
              <w:widowControl w:val="0"/>
              <w:jc w:val="center"/>
              <w:rPr>
                <w:sz w:val="20"/>
                <w:szCs w:val="20"/>
              </w:rPr>
            </w:pPr>
          </w:p>
        </w:tc>
        <w:tc>
          <w:tcPr>
            <w:tcW w:w="1121" w:type="dxa"/>
            <w:vAlign w:val="center"/>
          </w:tcPr>
          <w:p w14:paraId="1F412443" w14:textId="77777777" w:rsidR="007926B3" w:rsidRPr="008C5D29" w:rsidRDefault="007926B3" w:rsidP="007926B3">
            <w:pPr>
              <w:widowControl w:val="0"/>
              <w:jc w:val="center"/>
              <w:rPr>
                <w:sz w:val="20"/>
                <w:szCs w:val="20"/>
              </w:rPr>
            </w:pPr>
          </w:p>
        </w:tc>
        <w:tc>
          <w:tcPr>
            <w:tcW w:w="1433" w:type="dxa"/>
            <w:vAlign w:val="center"/>
          </w:tcPr>
          <w:p w14:paraId="2118D56A" w14:textId="77777777" w:rsidR="007926B3" w:rsidRPr="008C5D29" w:rsidRDefault="007926B3" w:rsidP="007926B3">
            <w:pPr>
              <w:widowControl w:val="0"/>
              <w:jc w:val="center"/>
              <w:rPr>
                <w:sz w:val="20"/>
                <w:szCs w:val="20"/>
              </w:rPr>
            </w:pPr>
          </w:p>
        </w:tc>
        <w:tc>
          <w:tcPr>
            <w:tcW w:w="1405" w:type="dxa"/>
            <w:vAlign w:val="center"/>
          </w:tcPr>
          <w:p w14:paraId="50C00A64" w14:textId="77777777" w:rsidR="007926B3" w:rsidRPr="008C5D29" w:rsidRDefault="007926B3" w:rsidP="007926B3">
            <w:pPr>
              <w:widowControl w:val="0"/>
              <w:jc w:val="center"/>
              <w:rPr>
                <w:sz w:val="20"/>
                <w:szCs w:val="20"/>
              </w:rPr>
            </w:pPr>
          </w:p>
        </w:tc>
        <w:tc>
          <w:tcPr>
            <w:tcW w:w="1335" w:type="dxa"/>
            <w:vAlign w:val="center"/>
          </w:tcPr>
          <w:p w14:paraId="725B71B8" w14:textId="77777777" w:rsidR="007926B3" w:rsidRPr="008C5D29" w:rsidRDefault="007926B3" w:rsidP="007926B3">
            <w:pPr>
              <w:widowControl w:val="0"/>
              <w:jc w:val="center"/>
              <w:rPr>
                <w:sz w:val="20"/>
                <w:szCs w:val="20"/>
              </w:rPr>
            </w:pPr>
          </w:p>
        </w:tc>
      </w:tr>
      <w:tr w:rsidR="007926B3" w:rsidRPr="008C5D29" w14:paraId="2C04C729" w14:textId="77777777" w:rsidTr="009D4E93">
        <w:tc>
          <w:tcPr>
            <w:tcW w:w="1930" w:type="dxa"/>
            <w:vAlign w:val="center"/>
          </w:tcPr>
          <w:p w14:paraId="1ACB130B" w14:textId="77777777" w:rsidR="007926B3" w:rsidRPr="008C5D29" w:rsidRDefault="007926B3" w:rsidP="007926B3">
            <w:pPr>
              <w:widowControl w:val="0"/>
              <w:rPr>
                <w:sz w:val="20"/>
                <w:szCs w:val="20"/>
              </w:rPr>
            </w:pPr>
            <w:r w:rsidRPr="008C5D29">
              <w:rPr>
                <w:sz w:val="20"/>
                <w:szCs w:val="20"/>
              </w:rPr>
              <w:t>улицы в жилой застройке</w:t>
            </w:r>
          </w:p>
        </w:tc>
        <w:tc>
          <w:tcPr>
            <w:tcW w:w="1173" w:type="dxa"/>
            <w:vAlign w:val="center"/>
          </w:tcPr>
          <w:p w14:paraId="7BA63B00" w14:textId="77777777" w:rsidR="007926B3" w:rsidRPr="008C5D29" w:rsidRDefault="007926B3" w:rsidP="007926B3">
            <w:pPr>
              <w:widowControl w:val="0"/>
              <w:jc w:val="center"/>
              <w:rPr>
                <w:sz w:val="20"/>
                <w:szCs w:val="20"/>
              </w:rPr>
            </w:pPr>
            <w:r w:rsidRPr="008C5D29">
              <w:rPr>
                <w:sz w:val="20"/>
                <w:szCs w:val="20"/>
              </w:rPr>
              <w:t>40</w:t>
            </w:r>
          </w:p>
        </w:tc>
        <w:tc>
          <w:tcPr>
            <w:tcW w:w="1173" w:type="dxa"/>
            <w:vAlign w:val="center"/>
          </w:tcPr>
          <w:p w14:paraId="33325D12" w14:textId="77777777" w:rsidR="007926B3" w:rsidRPr="008C5D29" w:rsidRDefault="007926B3" w:rsidP="007926B3">
            <w:pPr>
              <w:widowControl w:val="0"/>
              <w:jc w:val="center"/>
              <w:rPr>
                <w:sz w:val="20"/>
                <w:szCs w:val="20"/>
              </w:rPr>
            </w:pPr>
            <w:r w:rsidRPr="008C5D29">
              <w:rPr>
                <w:sz w:val="20"/>
                <w:szCs w:val="20"/>
              </w:rPr>
              <w:t>3,00</w:t>
            </w:r>
          </w:p>
        </w:tc>
        <w:tc>
          <w:tcPr>
            <w:tcW w:w="1121" w:type="dxa"/>
            <w:vAlign w:val="center"/>
          </w:tcPr>
          <w:p w14:paraId="2E294EF0" w14:textId="77777777" w:rsidR="007926B3" w:rsidRPr="008C5D29" w:rsidRDefault="007926B3" w:rsidP="007926B3">
            <w:pPr>
              <w:widowControl w:val="0"/>
              <w:jc w:val="center"/>
              <w:rPr>
                <w:sz w:val="20"/>
                <w:szCs w:val="20"/>
              </w:rPr>
            </w:pPr>
            <w:r w:rsidRPr="008C5D29">
              <w:rPr>
                <w:sz w:val="20"/>
                <w:szCs w:val="20"/>
              </w:rPr>
              <w:t>2-3*</w:t>
            </w:r>
          </w:p>
        </w:tc>
        <w:tc>
          <w:tcPr>
            <w:tcW w:w="1433" w:type="dxa"/>
            <w:vAlign w:val="center"/>
          </w:tcPr>
          <w:p w14:paraId="01C60709" w14:textId="77777777" w:rsidR="007926B3" w:rsidRPr="008C5D29" w:rsidRDefault="007926B3" w:rsidP="007926B3">
            <w:pPr>
              <w:widowControl w:val="0"/>
              <w:jc w:val="center"/>
              <w:rPr>
                <w:sz w:val="20"/>
                <w:szCs w:val="20"/>
              </w:rPr>
            </w:pPr>
            <w:r w:rsidRPr="008C5D29">
              <w:rPr>
                <w:sz w:val="20"/>
                <w:szCs w:val="20"/>
              </w:rPr>
              <w:t>90</w:t>
            </w:r>
          </w:p>
        </w:tc>
        <w:tc>
          <w:tcPr>
            <w:tcW w:w="1405" w:type="dxa"/>
            <w:vAlign w:val="center"/>
          </w:tcPr>
          <w:p w14:paraId="2508A070" w14:textId="77777777" w:rsidR="007926B3" w:rsidRPr="008C5D29" w:rsidRDefault="007926B3" w:rsidP="007926B3">
            <w:pPr>
              <w:widowControl w:val="0"/>
              <w:jc w:val="center"/>
              <w:rPr>
                <w:sz w:val="20"/>
                <w:szCs w:val="20"/>
              </w:rPr>
            </w:pPr>
            <w:r w:rsidRPr="008C5D29">
              <w:rPr>
                <w:sz w:val="20"/>
                <w:szCs w:val="20"/>
              </w:rPr>
              <w:t>70</w:t>
            </w:r>
          </w:p>
        </w:tc>
        <w:tc>
          <w:tcPr>
            <w:tcW w:w="1335" w:type="dxa"/>
            <w:vAlign w:val="center"/>
          </w:tcPr>
          <w:p w14:paraId="56FFBD0F" w14:textId="77777777" w:rsidR="007926B3" w:rsidRPr="008C5D29" w:rsidRDefault="007926B3" w:rsidP="007926B3">
            <w:pPr>
              <w:widowControl w:val="0"/>
              <w:jc w:val="center"/>
              <w:rPr>
                <w:sz w:val="20"/>
                <w:szCs w:val="20"/>
              </w:rPr>
            </w:pPr>
            <w:r w:rsidRPr="008C5D29">
              <w:rPr>
                <w:sz w:val="20"/>
                <w:szCs w:val="20"/>
              </w:rPr>
              <w:t>1,5</w:t>
            </w:r>
          </w:p>
        </w:tc>
      </w:tr>
      <w:tr w:rsidR="007926B3" w:rsidRPr="008C5D29" w14:paraId="5247BDE5" w14:textId="77777777" w:rsidTr="009D4E93">
        <w:tc>
          <w:tcPr>
            <w:tcW w:w="1930" w:type="dxa"/>
            <w:vAlign w:val="center"/>
          </w:tcPr>
          <w:p w14:paraId="4E593A26" w14:textId="77777777" w:rsidR="007926B3" w:rsidRPr="008C5D29" w:rsidRDefault="007926B3" w:rsidP="007926B3">
            <w:pPr>
              <w:widowControl w:val="0"/>
              <w:rPr>
                <w:sz w:val="20"/>
                <w:szCs w:val="20"/>
              </w:rPr>
            </w:pPr>
            <w:r w:rsidRPr="008C5D29">
              <w:rPr>
                <w:sz w:val="20"/>
                <w:szCs w:val="20"/>
              </w:rPr>
              <w:t>улицы и дороги научно-производственных, промышленных и коммунально-складских районов</w:t>
            </w:r>
          </w:p>
        </w:tc>
        <w:tc>
          <w:tcPr>
            <w:tcW w:w="1173" w:type="dxa"/>
            <w:vAlign w:val="center"/>
          </w:tcPr>
          <w:p w14:paraId="50189DDE" w14:textId="77777777" w:rsidR="007926B3" w:rsidRPr="008C5D29" w:rsidRDefault="007926B3" w:rsidP="007926B3">
            <w:pPr>
              <w:widowControl w:val="0"/>
              <w:jc w:val="center"/>
              <w:rPr>
                <w:sz w:val="20"/>
                <w:szCs w:val="20"/>
              </w:rPr>
            </w:pPr>
            <w:r w:rsidRPr="008C5D29">
              <w:rPr>
                <w:sz w:val="20"/>
                <w:szCs w:val="20"/>
              </w:rPr>
              <w:t>50</w:t>
            </w:r>
          </w:p>
        </w:tc>
        <w:tc>
          <w:tcPr>
            <w:tcW w:w="1173" w:type="dxa"/>
            <w:vAlign w:val="center"/>
          </w:tcPr>
          <w:p w14:paraId="5B6D3439" w14:textId="77777777" w:rsidR="007926B3" w:rsidRPr="008C5D29" w:rsidRDefault="007926B3" w:rsidP="007926B3">
            <w:pPr>
              <w:widowControl w:val="0"/>
              <w:jc w:val="center"/>
              <w:rPr>
                <w:sz w:val="20"/>
                <w:szCs w:val="20"/>
              </w:rPr>
            </w:pPr>
            <w:r w:rsidRPr="008C5D29">
              <w:rPr>
                <w:sz w:val="20"/>
                <w:szCs w:val="20"/>
              </w:rPr>
              <w:t>3,50</w:t>
            </w:r>
          </w:p>
        </w:tc>
        <w:tc>
          <w:tcPr>
            <w:tcW w:w="1121" w:type="dxa"/>
            <w:vAlign w:val="center"/>
          </w:tcPr>
          <w:p w14:paraId="0779621A" w14:textId="77777777" w:rsidR="007926B3" w:rsidRPr="008C5D29" w:rsidRDefault="007926B3" w:rsidP="007926B3">
            <w:pPr>
              <w:widowControl w:val="0"/>
              <w:jc w:val="center"/>
              <w:rPr>
                <w:sz w:val="20"/>
                <w:szCs w:val="20"/>
              </w:rPr>
            </w:pPr>
            <w:r w:rsidRPr="008C5D29">
              <w:rPr>
                <w:sz w:val="20"/>
                <w:szCs w:val="20"/>
              </w:rPr>
              <w:t>2-4</w:t>
            </w:r>
          </w:p>
        </w:tc>
        <w:tc>
          <w:tcPr>
            <w:tcW w:w="1433" w:type="dxa"/>
            <w:vAlign w:val="center"/>
          </w:tcPr>
          <w:p w14:paraId="56B5286E" w14:textId="77777777" w:rsidR="007926B3" w:rsidRPr="008C5D29" w:rsidRDefault="007926B3" w:rsidP="007926B3">
            <w:pPr>
              <w:widowControl w:val="0"/>
              <w:jc w:val="center"/>
              <w:rPr>
                <w:sz w:val="20"/>
                <w:szCs w:val="20"/>
              </w:rPr>
            </w:pPr>
            <w:r w:rsidRPr="008C5D29">
              <w:rPr>
                <w:sz w:val="20"/>
                <w:szCs w:val="20"/>
              </w:rPr>
              <w:t>90</w:t>
            </w:r>
          </w:p>
        </w:tc>
        <w:tc>
          <w:tcPr>
            <w:tcW w:w="1405" w:type="dxa"/>
            <w:vAlign w:val="center"/>
          </w:tcPr>
          <w:p w14:paraId="7EDCEB82" w14:textId="77777777" w:rsidR="007926B3" w:rsidRPr="008C5D29" w:rsidRDefault="007926B3" w:rsidP="007926B3">
            <w:pPr>
              <w:widowControl w:val="0"/>
              <w:jc w:val="center"/>
              <w:rPr>
                <w:sz w:val="20"/>
                <w:szCs w:val="20"/>
              </w:rPr>
            </w:pPr>
            <w:r w:rsidRPr="008C5D29">
              <w:rPr>
                <w:sz w:val="20"/>
                <w:szCs w:val="20"/>
              </w:rPr>
              <w:t>60</w:t>
            </w:r>
          </w:p>
        </w:tc>
        <w:tc>
          <w:tcPr>
            <w:tcW w:w="1335" w:type="dxa"/>
            <w:vAlign w:val="center"/>
          </w:tcPr>
          <w:p w14:paraId="7C43DB79" w14:textId="77777777" w:rsidR="007926B3" w:rsidRPr="008C5D29" w:rsidRDefault="007926B3" w:rsidP="007926B3">
            <w:pPr>
              <w:widowControl w:val="0"/>
              <w:jc w:val="center"/>
              <w:rPr>
                <w:sz w:val="20"/>
                <w:szCs w:val="20"/>
              </w:rPr>
            </w:pPr>
            <w:r w:rsidRPr="008C5D29">
              <w:rPr>
                <w:sz w:val="20"/>
                <w:szCs w:val="20"/>
              </w:rPr>
              <w:t>1,5</w:t>
            </w:r>
          </w:p>
        </w:tc>
      </w:tr>
      <w:tr w:rsidR="007926B3" w:rsidRPr="008C5D29" w14:paraId="319D0DC4" w14:textId="77777777" w:rsidTr="009D4E93">
        <w:tc>
          <w:tcPr>
            <w:tcW w:w="1930" w:type="dxa"/>
            <w:vAlign w:val="center"/>
          </w:tcPr>
          <w:p w14:paraId="254CEDA8" w14:textId="77777777" w:rsidR="007926B3" w:rsidRPr="008C5D29" w:rsidRDefault="007926B3" w:rsidP="007926B3">
            <w:pPr>
              <w:widowControl w:val="0"/>
              <w:rPr>
                <w:sz w:val="20"/>
                <w:szCs w:val="20"/>
              </w:rPr>
            </w:pPr>
            <w:r w:rsidRPr="008C5D29">
              <w:rPr>
                <w:sz w:val="20"/>
                <w:szCs w:val="20"/>
              </w:rPr>
              <w:t>парковые дороги</w:t>
            </w:r>
          </w:p>
        </w:tc>
        <w:tc>
          <w:tcPr>
            <w:tcW w:w="1173" w:type="dxa"/>
            <w:vAlign w:val="center"/>
          </w:tcPr>
          <w:p w14:paraId="13461C5A" w14:textId="77777777" w:rsidR="007926B3" w:rsidRPr="008C5D29" w:rsidRDefault="007926B3" w:rsidP="007926B3">
            <w:pPr>
              <w:widowControl w:val="0"/>
              <w:jc w:val="center"/>
              <w:rPr>
                <w:sz w:val="20"/>
                <w:szCs w:val="20"/>
              </w:rPr>
            </w:pPr>
            <w:r w:rsidRPr="008C5D29">
              <w:rPr>
                <w:sz w:val="20"/>
                <w:szCs w:val="20"/>
              </w:rPr>
              <w:t>40</w:t>
            </w:r>
          </w:p>
        </w:tc>
        <w:tc>
          <w:tcPr>
            <w:tcW w:w="1173" w:type="dxa"/>
            <w:vAlign w:val="center"/>
          </w:tcPr>
          <w:p w14:paraId="03BA65C4" w14:textId="77777777" w:rsidR="007926B3" w:rsidRPr="008C5D29" w:rsidRDefault="007926B3" w:rsidP="007926B3">
            <w:pPr>
              <w:widowControl w:val="0"/>
              <w:jc w:val="center"/>
              <w:rPr>
                <w:sz w:val="20"/>
                <w:szCs w:val="20"/>
              </w:rPr>
            </w:pPr>
            <w:r w:rsidRPr="008C5D29">
              <w:rPr>
                <w:sz w:val="20"/>
                <w:szCs w:val="20"/>
              </w:rPr>
              <w:t>3,00</w:t>
            </w:r>
          </w:p>
        </w:tc>
        <w:tc>
          <w:tcPr>
            <w:tcW w:w="1121" w:type="dxa"/>
            <w:vAlign w:val="center"/>
          </w:tcPr>
          <w:p w14:paraId="20DEC51B" w14:textId="77777777" w:rsidR="007926B3" w:rsidRPr="008C5D29" w:rsidRDefault="007926B3" w:rsidP="007926B3">
            <w:pPr>
              <w:widowControl w:val="0"/>
              <w:jc w:val="center"/>
              <w:rPr>
                <w:sz w:val="20"/>
                <w:szCs w:val="20"/>
              </w:rPr>
            </w:pPr>
            <w:r w:rsidRPr="008C5D29">
              <w:rPr>
                <w:sz w:val="20"/>
                <w:szCs w:val="20"/>
              </w:rPr>
              <w:t>2</w:t>
            </w:r>
          </w:p>
        </w:tc>
        <w:tc>
          <w:tcPr>
            <w:tcW w:w="1433" w:type="dxa"/>
            <w:vAlign w:val="center"/>
          </w:tcPr>
          <w:p w14:paraId="1D3C596E" w14:textId="77777777" w:rsidR="007926B3" w:rsidRPr="008C5D29" w:rsidRDefault="007926B3" w:rsidP="007926B3">
            <w:pPr>
              <w:widowControl w:val="0"/>
              <w:jc w:val="center"/>
              <w:rPr>
                <w:sz w:val="20"/>
                <w:szCs w:val="20"/>
              </w:rPr>
            </w:pPr>
            <w:r w:rsidRPr="008C5D29">
              <w:rPr>
                <w:sz w:val="20"/>
                <w:szCs w:val="20"/>
              </w:rPr>
              <w:t>75</w:t>
            </w:r>
          </w:p>
        </w:tc>
        <w:tc>
          <w:tcPr>
            <w:tcW w:w="1405" w:type="dxa"/>
            <w:vAlign w:val="center"/>
          </w:tcPr>
          <w:p w14:paraId="2F3F826A" w14:textId="77777777" w:rsidR="007926B3" w:rsidRPr="008C5D29" w:rsidRDefault="007926B3" w:rsidP="007926B3">
            <w:pPr>
              <w:widowControl w:val="0"/>
              <w:jc w:val="center"/>
              <w:rPr>
                <w:sz w:val="20"/>
                <w:szCs w:val="20"/>
              </w:rPr>
            </w:pPr>
            <w:r w:rsidRPr="008C5D29">
              <w:rPr>
                <w:sz w:val="20"/>
                <w:szCs w:val="20"/>
              </w:rPr>
              <w:t>80</w:t>
            </w:r>
          </w:p>
        </w:tc>
        <w:tc>
          <w:tcPr>
            <w:tcW w:w="1335" w:type="dxa"/>
            <w:vAlign w:val="center"/>
          </w:tcPr>
          <w:p w14:paraId="327AF1DA" w14:textId="77777777" w:rsidR="007926B3" w:rsidRPr="008C5D29" w:rsidRDefault="007926B3" w:rsidP="007926B3">
            <w:pPr>
              <w:widowControl w:val="0"/>
              <w:jc w:val="center"/>
              <w:rPr>
                <w:sz w:val="20"/>
                <w:szCs w:val="20"/>
              </w:rPr>
            </w:pPr>
            <w:r w:rsidRPr="008C5D29">
              <w:rPr>
                <w:sz w:val="20"/>
                <w:szCs w:val="20"/>
              </w:rPr>
              <w:t>-</w:t>
            </w:r>
          </w:p>
        </w:tc>
      </w:tr>
      <w:tr w:rsidR="007926B3" w:rsidRPr="008C5D29" w14:paraId="06C2F381" w14:textId="77777777" w:rsidTr="009D4E93">
        <w:tc>
          <w:tcPr>
            <w:tcW w:w="1930" w:type="dxa"/>
            <w:vAlign w:val="center"/>
          </w:tcPr>
          <w:p w14:paraId="7125DC4F" w14:textId="77777777" w:rsidR="007926B3" w:rsidRPr="008C5D29" w:rsidRDefault="007926B3" w:rsidP="007926B3">
            <w:pPr>
              <w:widowControl w:val="0"/>
              <w:rPr>
                <w:b/>
                <w:sz w:val="20"/>
                <w:szCs w:val="20"/>
              </w:rPr>
            </w:pPr>
            <w:r w:rsidRPr="008C5D29">
              <w:rPr>
                <w:b/>
                <w:sz w:val="20"/>
                <w:szCs w:val="20"/>
              </w:rPr>
              <w:t>Проезды:</w:t>
            </w:r>
          </w:p>
        </w:tc>
        <w:tc>
          <w:tcPr>
            <w:tcW w:w="1173" w:type="dxa"/>
            <w:vAlign w:val="center"/>
          </w:tcPr>
          <w:p w14:paraId="5481C72C" w14:textId="77777777" w:rsidR="007926B3" w:rsidRPr="008C5D29" w:rsidRDefault="007926B3" w:rsidP="007926B3">
            <w:pPr>
              <w:widowControl w:val="0"/>
              <w:jc w:val="center"/>
              <w:rPr>
                <w:sz w:val="20"/>
                <w:szCs w:val="20"/>
              </w:rPr>
            </w:pPr>
          </w:p>
        </w:tc>
        <w:tc>
          <w:tcPr>
            <w:tcW w:w="1173" w:type="dxa"/>
            <w:vAlign w:val="center"/>
          </w:tcPr>
          <w:p w14:paraId="11C2C239" w14:textId="77777777" w:rsidR="007926B3" w:rsidRPr="008C5D29" w:rsidRDefault="007926B3" w:rsidP="007926B3">
            <w:pPr>
              <w:widowControl w:val="0"/>
              <w:jc w:val="center"/>
              <w:rPr>
                <w:sz w:val="20"/>
                <w:szCs w:val="20"/>
              </w:rPr>
            </w:pPr>
          </w:p>
        </w:tc>
        <w:tc>
          <w:tcPr>
            <w:tcW w:w="1121" w:type="dxa"/>
            <w:vAlign w:val="center"/>
          </w:tcPr>
          <w:p w14:paraId="77A1B302" w14:textId="77777777" w:rsidR="007926B3" w:rsidRPr="008C5D29" w:rsidRDefault="007926B3" w:rsidP="007926B3">
            <w:pPr>
              <w:widowControl w:val="0"/>
              <w:jc w:val="center"/>
              <w:rPr>
                <w:sz w:val="20"/>
                <w:szCs w:val="20"/>
              </w:rPr>
            </w:pPr>
          </w:p>
        </w:tc>
        <w:tc>
          <w:tcPr>
            <w:tcW w:w="1433" w:type="dxa"/>
            <w:vAlign w:val="center"/>
          </w:tcPr>
          <w:p w14:paraId="115D5DAC" w14:textId="77777777" w:rsidR="007926B3" w:rsidRPr="008C5D29" w:rsidRDefault="007926B3" w:rsidP="007926B3">
            <w:pPr>
              <w:widowControl w:val="0"/>
              <w:jc w:val="center"/>
              <w:rPr>
                <w:sz w:val="20"/>
                <w:szCs w:val="20"/>
              </w:rPr>
            </w:pPr>
          </w:p>
        </w:tc>
        <w:tc>
          <w:tcPr>
            <w:tcW w:w="1405" w:type="dxa"/>
            <w:vAlign w:val="center"/>
          </w:tcPr>
          <w:p w14:paraId="45DF5265" w14:textId="77777777" w:rsidR="007926B3" w:rsidRPr="008C5D29" w:rsidRDefault="007926B3" w:rsidP="007926B3">
            <w:pPr>
              <w:widowControl w:val="0"/>
              <w:jc w:val="center"/>
              <w:rPr>
                <w:sz w:val="20"/>
                <w:szCs w:val="20"/>
              </w:rPr>
            </w:pPr>
          </w:p>
        </w:tc>
        <w:tc>
          <w:tcPr>
            <w:tcW w:w="1335" w:type="dxa"/>
            <w:vAlign w:val="center"/>
          </w:tcPr>
          <w:p w14:paraId="2368CE66" w14:textId="77777777" w:rsidR="007926B3" w:rsidRPr="008C5D29" w:rsidRDefault="007926B3" w:rsidP="007926B3">
            <w:pPr>
              <w:widowControl w:val="0"/>
              <w:jc w:val="center"/>
              <w:rPr>
                <w:sz w:val="20"/>
                <w:szCs w:val="20"/>
              </w:rPr>
            </w:pPr>
          </w:p>
        </w:tc>
      </w:tr>
      <w:tr w:rsidR="007926B3" w:rsidRPr="008C5D29" w14:paraId="63628643" w14:textId="77777777" w:rsidTr="009D4E93">
        <w:tc>
          <w:tcPr>
            <w:tcW w:w="1930" w:type="dxa"/>
            <w:vAlign w:val="center"/>
          </w:tcPr>
          <w:p w14:paraId="0004442E" w14:textId="77777777" w:rsidR="007926B3" w:rsidRPr="008C5D29" w:rsidRDefault="007926B3" w:rsidP="007926B3">
            <w:pPr>
              <w:widowControl w:val="0"/>
              <w:rPr>
                <w:sz w:val="20"/>
                <w:szCs w:val="20"/>
              </w:rPr>
            </w:pPr>
            <w:r w:rsidRPr="008C5D29">
              <w:rPr>
                <w:sz w:val="20"/>
                <w:szCs w:val="20"/>
              </w:rPr>
              <w:lastRenderedPageBreak/>
              <w:t>основные</w:t>
            </w:r>
          </w:p>
        </w:tc>
        <w:tc>
          <w:tcPr>
            <w:tcW w:w="1173" w:type="dxa"/>
            <w:vAlign w:val="center"/>
          </w:tcPr>
          <w:p w14:paraId="3EB8418C" w14:textId="77777777" w:rsidR="007926B3" w:rsidRPr="008C5D29" w:rsidRDefault="007926B3" w:rsidP="007926B3">
            <w:pPr>
              <w:widowControl w:val="0"/>
              <w:jc w:val="center"/>
              <w:rPr>
                <w:sz w:val="20"/>
                <w:szCs w:val="20"/>
              </w:rPr>
            </w:pPr>
            <w:r w:rsidRPr="008C5D29">
              <w:rPr>
                <w:sz w:val="20"/>
                <w:szCs w:val="20"/>
              </w:rPr>
              <w:t>40</w:t>
            </w:r>
          </w:p>
        </w:tc>
        <w:tc>
          <w:tcPr>
            <w:tcW w:w="1173" w:type="dxa"/>
            <w:vAlign w:val="center"/>
          </w:tcPr>
          <w:p w14:paraId="3DB7717A" w14:textId="77777777" w:rsidR="007926B3" w:rsidRPr="008C5D29" w:rsidRDefault="007926B3" w:rsidP="007926B3">
            <w:pPr>
              <w:widowControl w:val="0"/>
              <w:jc w:val="center"/>
              <w:rPr>
                <w:sz w:val="20"/>
                <w:szCs w:val="20"/>
              </w:rPr>
            </w:pPr>
            <w:r w:rsidRPr="008C5D29">
              <w:rPr>
                <w:sz w:val="20"/>
                <w:szCs w:val="20"/>
              </w:rPr>
              <w:t>2,75</w:t>
            </w:r>
          </w:p>
        </w:tc>
        <w:tc>
          <w:tcPr>
            <w:tcW w:w="1121" w:type="dxa"/>
            <w:vAlign w:val="center"/>
          </w:tcPr>
          <w:p w14:paraId="41891FF3" w14:textId="77777777" w:rsidR="007926B3" w:rsidRPr="008C5D29" w:rsidRDefault="007926B3" w:rsidP="007926B3">
            <w:pPr>
              <w:widowControl w:val="0"/>
              <w:jc w:val="center"/>
              <w:rPr>
                <w:sz w:val="20"/>
                <w:szCs w:val="20"/>
              </w:rPr>
            </w:pPr>
            <w:r w:rsidRPr="008C5D29">
              <w:rPr>
                <w:sz w:val="20"/>
                <w:szCs w:val="20"/>
              </w:rPr>
              <w:t>2</w:t>
            </w:r>
          </w:p>
        </w:tc>
        <w:tc>
          <w:tcPr>
            <w:tcW w:w="1433" w:type="dxa"/>
            <w:vAlign w:val="center"/>
          </w:tcPr>
          <w:p w14:paraId="449B83D2" w14:textId="77777777" w:rsidR="007926B3" w:rsidRPr="008C5D29" w:rsidRDefault="007926B3" w:rsidP="007926B3">
            <w:pPr>
              <w:widowControl w:val="0"/>
              <w:jc w:val="center"/>
              <w:rPr>
                <w:sz w:val="20"/>
                <w:szCs w:val="20"/>
              </w:rPr>
            </w:pPr>
            <w:r w:rsidRPr="008C5D29">
              <w:rPr>
                <w:sz w:val="20"/>
                <w:szCs w:val="20"/>
              </w:rPr>
              <w:t>50</w:t>
            </w:r>
          </w:p>
        </w:tc>
        <w:tc>
          <w:tcPr>
            <w:tcW w:w="1405" w:type="dxa"/>
            <w:vAlign w:val="center"/>
          </w:tcPr>
          <w:p w14:paraId="1D1CE143" w14:textId="77777777" w:rsidR="007926B3" w:rsidRPr="008C5D29" w:rsidRDefault="007926B3" w:rsidP="007926B3">
            <w:pPr>
              <w:widowControl w:val="0"/>
              <w:jc w:val="center"/>
              <w:rPr>
                <w:sz w:val="20"/>
                <w:szCs w:val="20"/>
              </w:rPr>
            </w:pPr>
            <w:r w:rsidRPr="008C5D29">
              <w:rPr>
                <w:sz w:val="20"/>
                <w:szCs w:val="20"/>
              </w:rPr>
              <w:t>70</w:t>
            </w:r>
          </w:p>
        </w:tc>
        <w:tc>
          <w:tcPr>
            <w:tcW w:w="1335" w:type="dxa"/>
            <w:vAlign w:val="center"/>
          </w:tcPr>
          <w:p w14:paraId="77FA963C" w14:textId="77777777" w:rsidR="007926B3" w:rsidRPr="008C5D29" w:rsidRDefault="007926B3" w:rsidP="007926B3">
            <w:pPr>
              <w:widowControl w:val="0"/>
              <w:jc w:val="center"/>
              <w:rPr>
                <w:sz w:val="20"/>
                <w:szCs w:val="20"/>
              </w:rPr>
            </w:pPr>
            <w:r w:rsidRPr="008C5D29">
              <w:rPr>
                <w:sz w:val="20"/>
                <w:szCs w:val="20"/>
              </w:rPr>
              <w:t>1,0</w:t>
            </w:r>
          </w:p>
        </w:tc>
      </w:tr>
      <w:tr w:rsidR="007926B3" w:rsidRPr="008C5D29" w14:paraId="1B98249F" w14:textId="77777777" w:rsidTr="009D4E93">
        <w:tc>
          <w:tcPr>
            <w:tcW w:w="1930" w:type="dxa"/>
            <w:vAlign w:val="center"/>
          </w:tcPr>
          <w:p w14:paraId="55C5ABF4" w14:textId="77777777" w:rsidR="007926B3" w:rsidRPr="008C5D29" w:rsidRDefault="007926B3" w:rsidP="007926B3">
            <w:pPr>
              <w:widowControl w:val="0"/>
              <w:rPr>
                <w:sz w:val="20"/>
                <w:szCs w:val="20"/>
              </w:rPr>
            </w:pPr>
            <w:r w:rsidRPr="008C5D29">
              <w:rPr>
                <w:sz w:val="20"/>
                <w:szCs w:val="20"/>
              </w:rPr>
              <w:t>второстепенные</w:t>
            </w:r>
          </w:p>
        </w:tc>
        <w:tc>
          <w:tcPr>
            <w:tcW w:w="1173" w:type="dxa"/>
            <w:vAlign w:val="center"/>
          </w:tcPr>
          <w:p w14:paraId="1B6293E6" w14:textId="77777777" w:rsidR="007926B3" w:rsidRPr="008C5D29" w:rsidRDefault="007926B3" w:rsidP="007926B3">
            <w:pPr>
              <w:widowControl w:val="0"/>
              <w:jc w:val="center"/>
              <w:rPr>
                <w:sz w:val="20"/>
                <w:szCs w:val="20"/>
              </w:rPr>
            </w:pPr>
            <w:r w:rsidRPr="008C5D29">
              <w:rPr>
                <w:sz w:val="20"/>
                <w:szCs w:val="20"/>
              </w:rPr>
              <w:t>30</w:t>
            </w:r>
          </w:p>
        </w:tc>
        <w:tc>
          <w:tcPr>
            <w:tcW w:w="1173" w:type="dxa"/>
            <w:vAlign w:val="center"/>
          </w:tcPr>
          <w:p w14:paraId="2FD09361" w14:textId="77777777" w:rsidR="007926B3" w:rsidRPr="008C5D29" w:rsidRDefault="007926B3" w:rsidP="007926B3">
            <w:pPr>
              <w:widowControl w:val="0"/>
              <w:jc w:val="center"/>
              <w:rPr>
                <w:sz w:val="20"/>
                <w:szCs w:val="20"/>
              </w:rPr>
            </w:pPr>
            <w:r w:rsidRPr="008C5D29">
              <w:rPr>
                <w:sz w:val="20"/>
                <w:szCs w:val="20"/>
              </w:rPr>
              <w:t>3,50</w:t>
            </w:r>
          </w:p>
        </w:tc>
        <w:tc>
          <w:tcPr>
            <w:tcW w:w="1121" w:type="dxa"/>
            <w:vAlign w:val="center"/>
          </w:tcPr>
          <w:p w14:paraId="6FB2CC3F" w14:textId="77777777" w:rsidR="007926B3" w:rsidRPr="008C5D29" w:rsidRDefault="007926B3" w:rsidP="007926B3">
            <w:pPr>
              <w:widowControl w:val="0"/>
              <w:jc w:val="center"/>
              <w:rPr>
                <w:sz w:val="20"/>
                <w:szCs w:val="20"/>
              </w:rPr>
            </w:pPr>
            <w:r w:rsidRPr="008C5D29">
              <w:rPr>
                <w:sz w:val="20"/>
                <w:szCs w:val="20"/>
              </w:rPr>
              <w:t>1</w:t>
            </w:r>
          </w:p>
        </w:tc>
        <w:tc>
          <w:tcPr>
            <w:tcW w:w="1433" w:type="dxa"/>
            <w:vAlign w:val="center"/>
          </w:tcPr>
          <w:p w14:paraId="39528F30" w14:textId="77777777" w:rsidR="007926B3" w:rsidRPr="008C5D29" w:rsidRDefault="007926B3" w:rsidP="007926B3">
            <w:pPr>
              <w:widowControl w:val="0"/>
              <w:jc w:val="center"/>
              <w:rPr>
                <w:sz w:val="20"/>
                <w:szCs w:val="20"/>
              </w:rPr>
            </w:pPr>
            <w:r w:rsidRPr="008C5D29">
              <w:rPr>
                <w:sz w:val="20"/>
                <w:szCs w:val="20"/>
              </w:rPr>
              <w:t>25</w:t>
            </w:r>
          </w:p>
        </w:tc>
        <w:tc>
          <w:tcPr>
            <w:tcW w:w="1405" w:type="dxa"/>
            <w:vAlign w:val="center"/>
          </w:tcPr>
          <w:p w14:paraId="2F4BF97C" w14:textId="77777777" w:rsidR="007926B3" w:rsidRPr="008C5D29" w:rsidRDefault="007926B3" w:rsidP="007926B3">
            <w:pPr>
              <w:widowControl w:val="0"/>
              <w:jc w:val="center"/>
              <w:rPr>
                <w:sz w:val="20"/>
                <w:szCs w:val="20"/>
              </w:rPr>
            </w:pPr>
            <w:r w:rsidRPr="008C5D29">
              <w:rPr>
                <w:sz w:val="20"/>
                <w:szCs w:val="20"/>
              </w:rPr>
              <w:t>80</w:t>
            </w:r>
          </w:p>
        </w:tc>
        <w:tc>
          <w:tcPr>
            <w:tcW w:w="1335" w:type="dxa"/>
            <w:vAlign w:val="center"/>
          </w:tcPr>
          <w:p w14:paraId="10AEC3BF" w14:textId="77777777" w:rsidR="007926B3" w:rsidRPr="008C5D29" w:rsidRDefault="007926B3" w:rsidP="007926B3">
            <w:pPr>
              <w:widowControl w:val="0"/>
              <w:jc w:val="center"/>
              <w:rPr>
                <w:sz w:val="20"/>
                <w:szCs w:val="20"/>
              </w:rPr>
            </w:pPr>
            <w:r w:rsidRPr="008C5D29">
              <w:rPr>
                <w:sz w:val="20"/>
                <w:szCs w:val="20"/>
              </w:rPr>
              <w:t>0,75</w:t>
            </w:r>
          </w:p>
        </w:tc>
      </w:tr>
      <w:tr w:rsidR="007926B3" w:rsidRPr="008C5D29" w14:paraId="53809A6F" w14:textId="77777777" w:rsidTr="009D4E93">
        <w:tc>
          <w:tcPr>
            <w:tcW w:w="1930" w:type="dxa"/>
            <w:vAlign w:val="center"/>
          </w:tcPr>
          <w:p w14:paraId="36C19E03" w14:textId="77777777" w:rsidR="007926B3" w:rsidRPr="008C5D29" w:rsidRDefault="007926B3" w:rsidP="007926B3">
            <w:pPr>
              <w:widowControl w:val="0"/>
              <w:rPr>
                <w:b/>
                <w:sz w:val="20"/>
                <w:szCs w:val="20"/>
              </w:rPr>
            </w:pPr>
            <w:r w:rsidRPr="008C5D29">
              <w:rPr>
                <w:b/>
                <w:sz w:val="20"/>
                <w:szCs w:val="20"/>
              </w:rPr>
              <w:t>Пешеходные улицы:</w:t>
            </w:r>
          </w:p>
        </w:tc>
        <w:tc>
          <w:tcPr>
            <w:tcW w:w="1173" w:type="dxa"/>
            <w:vAlign w:val="center"/>
          </w:tcPr>
          <w:p w14:paraId="3CD7A00C" w14:textId="77777777" w:rsidR="007926B3" w:rsidRPr="008C5D29" w:rsidRDefault="007926B3" w:rsidP="007926B3">
            <w:pPr>
              <w:widowControl w:val="0"/>
              <w:jc w:val="center"/>
              <w:rPr>
                <w:sz w:val="20"/>
                <w:szCs w:val="20"/>
              </w:rPr>
            </w:pPr>
          </w:p>
        </w:tc>
        <w:tc>
          <w:tcPr>
            <w:tcW w:w="1173" w:type="dxa"/>
            <w:vAlign w:val="center"/>
          </w:tcPr>
          <w:p w14:paraId="3723C6B9" w14:textId="77777777" w:rsidR="007926B3" w:rsidRPr="008C5D29" w:rsidRDefault="007926B3" w:rsidP="007926B3">
            <w:pPr>
              <w:widowControl w:val="0"/>
              <w:jc w:val="center"/>
              <w:rPr>
                <w:sz w:val="20"/>
                <w:szCs w:val="20"/>
              </w:rPr>
            </w:pPr>
          </w:p>
        </w:tc>
        <w:tc>
          <w:tcPr>
            <w:tcW w:w="1121" w:type="dxa"/>
            <w:vAlign w:val="center"/>
          </w:tcPr>
          <w:p w14:paraId="728B834B" w14:textId="77777777" w:rsidR="007926B3" w:rsidRPr="008C5D29" w:rsidRDefault="007926B3" w:rsidP="007926B3">
            <w:pPr>
              <w:widowControl w:val="0"/>
              <w:jc w:val="center"/>
              <w:rPr>
                <w:sz w:val="20"/>
                <w:szCs w:val="20"/>
              </w:rPr>
            </w:pPr>
          </w:p>
        </w:tc>
        <w:tc>
          <w:tcPr>
            <w:tcW w:w="1433" w:type="dxa"/>
            <w:vAlign w:val="center"/>
          </w:tcPr>
          <w:p w14:paraId="6D38B726" w14:textId="77777777" w:rsidR="007926B3" w:rsidRPr="008C5D29" w:rsidRDefault="007926B3" w:rsidP="007926B3">
            <w:pPr>
              <w:widowControl w:val="0"/>
              <w:jc w:val="center"/>
              <w:rPr>
                <w:sz w:val="20"/>
                <w:szCs w:val="20"/>
              </w:rPr>
            </w:pPr>
          </w:p>
        </w:tc>
        <w:tc>
          <w:tcPr>
            <w:tcW w:w="1405" w:type="dxa"/>
            <w:vAlign w:val="center"/>
          </w:tcPr>
          <w:p w14:paraId="33D72404" w14:textId="77777777" w:rsidR="007926B3" w:rsidRPr="008C5D29" w:rsidRDefault="007926B3" w:rsidP="007926B3">
            <w:pPr>
              <w:widowControl w:val="0"/>
              <w:jc w:val="center"/>
              <w:rPr>
                <w:sz w:val="20"/>
                <w:szCs w:val="20"/>
              </w:rPr>
            </w:pPr>
          </w:p>
        </w:tc>
        <w:tc>
          <w:tcPr>
            <w:tcW w:w="1335" w:type="dxa"/>
            <w:vAlign w:val="center"/>
          </w:tcPr>
          <w:p w14:paraId="5F8D86FE" w14:textId="77777777" w:rsidR="007926B3" w:rsidRPr="008C5D29" w:rsidRDefault="007926B3" w:rsidP="007926B3">
            <w:pPr>
              <w:widowControl w:val="0"/>
              <w:jc w:val="center"/>
              <w:rPr>
                <w:sz w:val="20"/>
                <w:szCs w:val="20"/>
              </w:rPr>
            </w:pPr>
          </w:p>
        </w:tc>
      </w:tr>
      <w:tr w:rsidR="007926B3" w:rsidRPr="008C5D29" w14:paraId="4A97BA65" w14:textId="77777777" w:rsidTr="009D4E93">
        <w:tc>
          <w:tcPr>
            <w:tcW w:w="1930" w:type="dxa"/>
            <w:vAlign w:val="center"/>
          </w:tcPr>
          <w:p w14:paraId="07B17E34" w14:textId="77777777" w:rsidR="007926B3" w:rsidRPr="008C5D29" w:rsidRDefault="007926B3" w:rsidP="007926B3">
            <w:pPr>
              <w:widowControl w:val="0"/>
              <w:rPr>
                <w:b/>
                <w:sz w:val="20"/>
                <w:szCs w:val="20"/>
              </w:rPr>
            </w:pPr>
            <w:r w:rsidRPr="008C5D29">
              <w:rPr>
                <w:sz w:val="20"/>
                <w:szCs w:val="20"/>
              </w:rPr>
              <w:t>основные</w:t>
            </w:r>
          </w:p>
        </w:tc>
        <w:tc>
          <w:tcPr>
            <w:tcW w:w="1173" w:type="dxa"/>
            <w:vAlign w:val="center"/>
          </w:tcPr>
          <w:p w14:paraId="3F433741" w14:textId="77777777" w:rsidR="007926B3" w:rsidRPr="008C5D29" w:rsidRDefault="007926B3" w:rsidP="007926B3">
            <w:pPr>
              <w:widowControl w:val="0"/>
              <w:jc w:val="center"/>
              <w:rPr>
                <w:sz w:val="20"/>
                <w:szCs w:val="20"/>
              </w:rPr>
            </w:pPr>
            <w:r w:rsidRPr="008C5D29">
              <w:rPr>
                <w:sz w:val="20"/>
                <w:szCs w:val="20"/>
              </w:rPr>
              <w:t>-</w:t>
            </w:r>
          </w:p>
        </w:tc>
        <w:tc>
          <w:tcPr>
            <w:tcW w:w="1173" w:type="dxa"/>
            <w:vAlign w:val="center"/>
          </w:tcPr>
          <w:p w14:paraId="10AB9275" w14:textId="77777777" w:rsidR="007926B3" w:rsidRPr="008C5D29" w:rsidRDefault="007926B3" w:rsidP="007926B3">
            <w:pPr>
              <w:widowControl w:val="0"/>
              <w:jc w:val="center"/>
              <w:rPr>
                <w:sz w:val="20"/>
                <w:szCs w:val="20"/>
              </w:rPr>
            </w:pPr>
            <w:r w:rsidRPr="008C5D29">
              <w:rPr>
                <w:sz w:val="20"/>
                <w:szCs w:val="20"/>
              </w:rPr>
              <w:t>1,00</w:t>
            </w:r>
          </w:p>
        </w:tc>
        <w:tc>
          <w:tcPr>
            <w:tcW w:w="1121" w:type="dxa"/>
            <w:vAlign w:val="center"/>
          </w:tcPr>
          <w:p w14:paraId="211E3DD1" w14:textId="77777777" w:rsidR="007926B3" w:rsidRPr="008C5D29" w:rsidRDefault="007926B3" w:rsidP="007926B3">
            <w:pPr>
              <w:widowControl w:val="0"/>
              <w:jc w:val="center"/>
              <w:rPr>
                <w:sz w:val="20"/>
                <w:szCs w:val="20"/>
              </w:rPr>
            </w:pPr>
            <w:r w:rsidRPr="008C5D29">
              <w:rPr>
                <w:sz w:val="20"/>
                <w:szCs w:val="20"/>
              </w:rPr>
              <w:t>по расчету</w:t>
            </w:r>
          </w:p>
        </w:tc>
        <w:tc>
          <w:tcPr>
            <w:tcW w:w="1433" w:type="dxa"/>
            <w:vAlign w:val="center"/>
          </w:tcPr>
          <w:p w14:paraId="20362DF4" w14:textId="77777777" w:rsidR="007926B3" w:rsidRPr="008C5D29" w:rsidRDefault="007926B3" w:rsidP="007926B3">
            <w:pPr>
              <w:widowControl w:val="0"/>
              <w:jc w:val="center"/>
              <w:rPr>
                <w:sz w:val="20"/>
                <w:szCs w:val="20"/>
              </w:rPr>
            </w:pPr>
            <w:r w:rsidRPr="008C5D29">
              <w:rPr>
                <w:sz w:val="20"/>
                <w:szCs w:val="20"/>
              </w:rPr>
              <w:t>-</w:t>
            </w:r>
          </w:p>
        </w:tc>
        <w:tc>
          <w:tcPr>
            <w:tcW w:w="1405" w:type="dxa"/>
            <w:vAlign w:val="center"/>
          </w:tcPr>
          <w:p w14:paraId="598DB7DD" w14:textId="77777777" w:rsidR="007926B3" w:rsidRPr="008C5D29" w:rsidRDefault="007926B3" w:rsidP="007926B3">
            <w:pPr>
              <w:widowControl w:val="0"/>
              <w:jc w:val="center"/>
              <w:rPr>
                <w:sz w:val="20"/>
                <w:szCs w:val="20"/>
              </w:rPr>
            </w:pPr>
            <w:r w:rsidRPr="008C5D29">
              <w:rPr>
                <w:sz w:val="20"/>
                <w:szCs w:val="20"/>
              </w:rPr>
              <w:t>40</w:t>
            </w:r>
          </w:p>
        </w:tc>
        <w:tc>
          <w:tcPr>
            <w:tcW w:w="1335" w:type="dxa"/>
            <w:vAlign w:val="center"/>
          </w:tcPr>
          <w:p w14:paraId="2CD38B67" w14:textId="77777777" w:rsidR="007926B3" w:rsidRPr="008C5D29" w:rsidRDefault="007926B3" w:rsidP="007926B3">
            <w:pPr>
              <w:widowControl w:val="0"/>
              <w:jc w:val="center"/>
              <w:rPr>
                <w:sz w:val="20"/>
                <w:szCs w:val="20"/>
              </w:rPr>
            </w:pPr>
            <w:r w:rsidRPr="008C5D29">
              <w:rPr>
                <w:sz w:val="20"/>
                <w:szCs w:val="20"/>
              </w:rPr>
              <w:t>по проекту</w:t>
            </w:r>
          </w:p>
        </w:tc>
      </w:tr>
      <w:tr w:rsidR="007926B3" w:rsidRPr="008C5D29" w14:paraId="70EB0C92" w14:textId="77777777" w:rsidTr="009D4E93">
        <w:tc>
          <w:tcPr>
            <w:tcW w:w="1930" w:type="dxa"/>
            <w:vAlign w:val="center"/>
          </w:tcPr>
          <w:p w14:paraId="39D69593" w14:textId="77777777" w:rsidR="007926B3" w:rsidRPr="008C5D29" w:rsidRDefault="007926B3" w:rsidP="007926B3">
            <w:pPr>
              <w:widowControl w:val="0"/>
              <w:rPr>
                <w:sz w:val="20"/>
                <w:szCs w:val="20"/>
              </w:rPr>
            </w:pPr>
            <w:r w:rsidRPr="008C5D29">
              <w:rPr>
                <w:sz w:val="20"/>
                <w:szCs w:val="20"/>
              </w:rPr>
              <w:t>второстепенные</w:t>
            </w:r>
          </w:p>
        </w:tc>
        <w:tc>
          <w:tcPr>
            <w:tcW w:w="1173" w:type="dxa"/>
            <w:vAlign w:val="center"/>
          </w:tcPr>
          <w:p w14:paraId="7834FCEB" w14:textId="77777777" w:rsidR="007926B3" w:rsidRPr="008C5D29" w:rsidRDefault="007926B3" w:rsidP="007926B3">
            <w:pPr>
              <w:widowControl w:val="0"/>
              <w:jc w:val="center"/>
              <w:rPr>
                <w:sz w:val="20"/>
                <w:szCs w:val="20"/>
              </w:rPr>
            </w:pPr>
            <w:r w:rsidRPr="008C5D29">
              <w:rPr>
                <w:sz w:val="20"/>
                <w:szCs w:val="20"/>
              </w:rPr>
              <w:t>-</w:t>
            </w:r>
          </w:p>
        </w:tc>
        <w:tc>
          <w:tcPr>
            <w:tcW w:w="1173" w:type="dxa"/>
            <w:vAlign w:val="center"/>
          </w:tcPr>
          <w:p w14:paraId="23D7BF61" w14:textId="77777777" w:rsidR="007926B3" w:rsidRPr="008C5D29" w:rsidRDefault="007926B3" w:rsidP="007926B3">
            <w:pPr>
              <w:widowControl w:val="0"/>
              <w:jc w:val="center"/>
              <w:rPr>
                <w:sz w:val="20"/>
                <w:szCs w:val="20"/>
              </w:rPr>
            </w:pPr>
            <w:r w:rsidRPr="008C5D29">
              <w:rPr>
                <w:sz w:val="20"/>
                <w:szCs w:val="20"/>
              </w:rPr>
              <w:t>0,75</w:t>
            </w:r>
          </w:p>
        </w:tc>
        <w:tc>
          <w:tcPr>
            <w:tcW w:w="1121" w:type="dxa"/>
            <w:vAlign w:val="center"/>
          </w:tcPr>
          <w:p w14:paraId="26D5B765" w14:textId="77777777" w:rsidR="007926B3" w:rsidRPr="008C5D29" w:rsidRDefault="007926B3" w:rsidP="007926B3">
            <w:pPr>
              <w:widowControl w:val="0"/>
              <w:jc w:val="center"/>
              <w:rPr>
                <w:sz w:val="20"/>
                <w:szCs w:val="20"/>
              </w:rPr>
            </w:pPr>
            <w:r w:rsidRPr="008C5D29">
              <w:rPr>
                <w:sz w:val="20"/>
                <w:szCs w:val="20"/>
              </w:rPr>
              <w:t>по расчету</w:t>
            </w:r>
          </w:p>
        </w:tc>
        <w:tc>
          <w:tcPr>
            <w:tcW w:w="1433" w:type="dxa"/>
            <w:vAlign w:val="center"/>
          </w:tcPr>
          <w:p w14:paraId="6FE95848" w14:textId="77777777" w:rsidR="007926B3" w:rsidRPr="008C5D29" w:rsidRDefault="007926B3" w:rsidP="007926B3">
            <w:pPr>
              <w:widowControl w:val="0"/>
              <w:jc w:val="center"/>
              <w:rPr>
                <w:sz w:val="20"/>
                <w:szCs w:val="20"/>
              </w:rPr>
            </w:pPr>
            <w:r w:rsidRPr="008C5D29">
              <w:rPr>
                <w:sz w:val="20"/>
                <w:szCs w:val="20"/>
              </w:rPr>
              <w:t>-</w:t>
            </w:r>
          </w:p>
        </w:tc>
        <w:tc>
          <w:tcPr>
            <w:tcW w:w="1405" w:type="dxa"/>
            <w:vAlign w:val="center"/>
          </w:tcPr>
          <w:p w14:paraId="65ECC401" w14:textId="77777777" w:rsidR="007926B3" w:rsidRPr="008C5D29" w:rsidRDefault="007926B3" w:rsidP="007926B3">
            <w:pPr>
              <w:widowControl w:val="0"/>
              <w:jc w:val="center"/>
              <w:rPr>
                <w:sz w:val="20"/>
                <w:szCs w:val="20"/>
              </w:rPr>
            </w:pPr>
            <w:r w:rsidRPr="008C5D29">
              <w:rPr>
                <w:sz w:val="20"/>
                <w:szCs w:val="20"/>
              </w:rPr>
              <w:t>60</w:t>
            </w:r>
          </w:p>
        </w:tc>
        <w:tc>
          <w:tcPr>
            <w:tcW w:w="1335" w:type="dxa"/>
            <w:vAlign w:val="center"/>
          </w:tcPr>
          <w:p w14:paraId="47285253" w14:textId="77777777" w:rsidR="007926B3" w:rsidRPr="008C5D29" w:rsidRDefault="007926B3" w:rsidP="007926B3">
            <w:pPr>
              <w:widowControl w:val="0"/>
              <w:jc w:val="center"/>
              <w:rPr>
                <w:sz w:val="20"/>
                <w:szCs w:val="20"/>
              </w:rPr>
            </w:pPr>
            <w:r w:rsidRPr="008C5D29">
              <w:rPr>
                <w:sz w:val="20"/>
                <w:szCs w:val="20"/>
              </w:rPr>
              <w:t>по проекту</w:t>
            </w:r>
          </w:p>
        </w:tc>
      </w:tr>
      <w:tr w:rsidR="007926B3" w:rsidRPr="008C5D29" w14:paraId="0F36897D" w14:textId="77777777" w:rsidTr="009D4E93">
        <w:tc>
          <w:tcPr>
            <w:tcW w:w="1930" w:type="dxa"/>
            <w:vAlign w:val="center"/>
          </w:tcPr>
          <w:p w14:paraId="044E35C1" w14:textId="77777777" w:rsidR="007926B3" w:rsidRPr="008C5D29" w:rsidRDefault="007926B3" w:rsidP="007926B3">
            <w:pPr>
              <w:widowControl w:val="0"/>
              <w:rPr>
                <w:b/>
                <w:sz w:val="20"/>
                <w:szCs w:val="20"/>
              </w:rPr>
            </w:pPr>
            <w:r w:rsidRPr="008C5D29">
              <w:rPr>
                <w:b/>
                <w:sz w:val="20"/>
                <w:szCs w:val="20"/>
              </w:rPr>
              <w:t>Велосипедные дорожки:</w:t>
            </w:r>
          </w:p>
        </w:tc>
        <w:tc>
          <w:tcPr>
            <w:tcW w:w="1173" w:type="dxa"/>
            <w:vAlign w:val="center"/>
          </w:tcPr>
          <w:p w14:paraId="4770D234" w14:textId="77777777" w:rsidR="007926B3" w:rsidRPr="008C5D29" w:rsidRDefault="007926B3" w:rsidP="007926B3">
            <w:pPr>
              <w:widowControl w:val="0"/>
              <w:jc w:val="center"/>
              <w:rPr>
                <w:sz w:val="20"/>
                <w:szCs w:val="20"/>
              </w:rPr>
            </w:pPr>
          </w:p>
        </w:tc>
        <w:tc>
          <w:tcPr>
            <w:tcW w:w="1173" w:type="dxa"/>
            <w:vAlign w:val="center"/>
          </w:tcPr>
          <w:p w14:paraId="4E3CEB5B" w14:textId="77777777" w:rsidR="007926B3" w:rsidRPr="008C5D29" w:rsidRDefault="007926B3" w:rsidP="007926B3">
            <w:pPr>
              <w:widowControl w:val="0"/>
              <w:jc w:val="center"/>
              <w:rPr>
                <w:sz w:val="20"/>
                <w:szCs w:val="20"/>
              </w:rPr>
            </w:pPr>
          </w:p>
        </w:tc>
        <w:tc>
          <w:tcPr>
            <w:tcW w:w="1121" w:type="dxa"/>
            <w:vAlign w:val="center"/>
          </w:tcPr>
          <w:p w14:paraId="121DF36E" w14:textId="77777777" w:rsidR="007926B3" w:rsidRPr="008C5D29" w:rsidRDefault="007926B3" w:rsidP="007926B3">
            <w:pPr>
              <w:widowControl w:val="0"/>
              <w:jc w:val="center"/>
              <w:rPr>
                <w:sz w:val="20"/>
                <w:szCs w:val="20"/>
              </w:rPr>
            </w:pPr>
          </w:p>
        </w:tc>
        <w:tc>
          <w:tcPr>
            <w:tcW w:w="1433" w:type="dxa"/>
            <w:vAlign w:val="center"/>
          </w:tcPr>
          <w:p w14:paraId="22106F9F" w14:textId="77777777" w:rsidR="007926B3" w:rsidRPr="008C5D29" w:rsidRDefault="007926B3" w:rsidP="007926B3">
            <w:pPr>
              <w:widowControl w:val="0"/>
              <w:jc w:val="center"/>
              <w:rPr>
                <w:sz w:val="20"/>
                <w:szCs w:val="20"/>
              </w:rPr>
            </w:pPr>
          </w:p>
        </w:tc>
        <w:tc>
          <w:tcPr>
            <w:tcW w:w="1405" w:type="dxa"/>
            <w:vAlign w:val="center"/>
          </w:tcPr>
          <w:p w14:paraId="6B96E420" w14:textId="77777777" w:rsidR="007926B3" w:rsidRPr="008C5D29" w:rsidRDefault="007926B3" w:rsidP="007926B3">
            <w:pPr>
              <w:widowControl w:val="0"/>
              <w:jc w:val="center"/>
              <w:rPr>
                <w:sz w:val="20"/>
                <w:szCs w:val="20"/>
              </w:rPr>
            </w:pPr>
          </w:p>
        </w:tc>
        <w:tc>
          <w:tcPr>
            <w:tcW w:w="1335" w:type="dxa"/>
            <w:vAlign w:val="center"/>
          </w:tcPr>
          <w:p w14:paraId="16BA96C4" w14:textId="77777777" w:rsidR="007926B3" w:rsidRPr="008C5D29" w:rsidRDefault="007926B3" w:rsidP="007926B3">
            <w:pPr>
              <w:widowControl w:val="0"/>
              <w:jc w:val="center"/>
              <w:rPr>
                <w:sz w:val="20"/>
                <w:szCs w:val="20"/>
              </w:rPr>
            </w:pPr>
          </w:p>
        </w:tc>
      </w:tr>
      <w:tr w:rsidR="007926B3" w:rsidRPr="008C5D29" w14:paraId="4862B577" w14:textId="77777777" w:rsidTr="009D4E93">
        <w:tc>
          <w:tcPr>
            <w:tcW w:w="1930" w:type="dxa"/>
            <w:vAlign w:val="center"/>
          </w:tcPr>
          <w:p w14:paraId="3A45414C" w14:textId="77777777" w:rsidR="007926B3" w:rsidRPr="008C5D29" w:rsidRDefault="007926B3" w:rsidP="007926B3">
            <w:pPr>
              <w:widowControl w:val="0"/>
              <w:rPr>
                <w:sz w:val="20"/>
                <w:szCs w:val="20"/>
              </w:rPr>
            </w:pPr>
            <w:r w:rsidRPr="008C5D29">
              <w:rPr>
                <w:sz w:val="20"/>
                <w:szCs w:val="20"/>
              </w:rPr>
              <w:t>обособленные</w:t>
            </w:r>
          </w:p>
        </w:tc>
        <w:tc>
          <w:tcPr>
            <w:tcW w:w="1173" w:type="dxa"/>
            <w:vAlign w:val="center"/>
          </w:tcPr>
          <w:p w14:paraId="0DE6E5FE" w14:textId="77777777" w:rsidR="007926B3" w:rsidRPr="008C5D29" w:rsidRDefault="007926B3" w:rsidP="007926B3">
            <w:pPr>
              <w:widowControl w:val="0"/>
              <w:jc w:val="center"/>
              <w:rPr>
                <w:sz w:val="20"/>
                <w:szCs w:val="20"/>
              </w:rPr>
            </w:pPr>
            <w:r w:rsidRPr="008C5D29">
              <w:rPr>
                <w:sz w:val="20"/>
                <w:szCs w:val="20"/>
              </w:rPr>
              <w:t>20</w:t>
            </w:r>
          </w:p>
        </w:tc>
        <w:tc>
          <w:tcPr>
            <w:tcW w:w="1173" w:type="dxa"/>
            <w:vAlign w:val="center"/>
          </w:tcPr>
          <w:p w14:paraId="6E11EB88" w14:textId="77777777" w:rsidR="007926B3" w:rsidRPr="008C5D29" w:rsidRDefault="007926B3" w:rsidP="007926B3">
            <w:pPr>
              <w:widowControl w:val="0"/>
              <w:jc w:val="center"/>
              <w:rPr>
                <w:sz w:val="20"/>
                <w:szCs w:val="20"/>
              </w:rPr>
            </w:pPr>
            <w:r w:rsidRPr="008C5D29">
              <w:rPr>
                <w:sz w:val="20"/>
                <w:szCs w:val="20"/>
              </w:rPr>
              <w:t>1,50</w:t>
            </w:r>
          </w:p>
        </w:tc>
        <w:tc>
          <w:tcPr>
            <w:tcW w:w="1121" w:type="dxa"/>
            <w:vAlign w:val="center"/>
          </w:tcPr>
          <w:p w14:paraId="4085AB54" w14:textId="77777777" w:rsidR="007926B3" w:rsidRPr="008C5D29" w:rsidRDefault="007926B3" w:rsidP="007926B3">
            <w:pPr>
              <w:widowControl w:val="0"/>
              <w:jc w:val="center"/>
              <w:rPr>
                <w:sz w:val="20"/>
                <w:szCs w:val="20"/>
              </w:rPr>
            </w:pPr>
            <w:r w:rsidRPr="008C5D29">
              <w:rPr>
                <w:sz w:val="20"/>
                <w:szCs w:val="20"/>
              </w:rPr>
              <w:t>1-2</w:t>
            </w:r>
          </w:p>
        </w:tc>
        <w:tc>
          <w:tcPr>
            <w:tcW w:w="1433" w:type="dxa"/>
            <w:vAlign w:val="center"/>
          </w:tcPr>
          <w:p w14:paraId="630A9725" w14:textId="77777777" w:rsidR="007926B3" w:rsidRPr="008C5D29" w:rsidRDefault="007926B3" w:rsidP="007926B3">
            <w:pPr>
              <w:widowControl w:val="0"/>
              <w:jc w:val="center"/>
              <w:rPr>
                <w:b/>
                <w:sz w:val="20"/>
                <w:szCs w:val="20"/>
              </w:rPr>
            </w:pPr>
            <w:r w:rsidRPr="008C5D29">
              <w:rPr>
                <w:sz w:val="20"/>
                <w:szCs w:val="20"/>
              </w:rPr>
              <w:t>30</w:t>
            </w:r>
          </w:p>
        </w:tc>
        <w:tc>
          <w:tcPr>
            <w:tcW w:w="1405" w:type="dxa"/>
            <w:vAlign w:val="center"/>
          </w:tcPr>
          <w:p w14:paraId="28555A48" w14:textId="77777777" w:rsidR="007926B3" w:rsidRPr="008C5D29" w:rsidRDefault="007926B3" w:rsidP="007926B3">
            <w:pPr>
              <w:widowControl w:val="0"/>
              <w:jc w:val="center"/>
              <w:rPr>
                <w:sz w:val="20"/>
                <w:szCs w:val="20"/>
              </w:rPr>
            </w:pPr>
            <w:r w:rsidRPr="008C5D29">
              <w:rPr>
                <w:sz w:val="20"/>
                <w:szCs w:val="20"/>
              </w:rPr>
              <w:t>40</w:t>
            </w:r>
          </w:p>
        </w:tc>
        <w:tc>
          <w:tcPr>
            <w:tcW w:w="1335" w:type="dxa"/>
            <w:vAlign w:val="center"/>
          </w:tcPr>
          <w:p w14:paraId="6D754EF3" w14:textId="77777777" w:rsidR="007926B3" w:rsidRPr="008C5D29" w:rsidRDefault="007926B3" w:rsidP="007926B3">
            <w:pPr>
              <w:widowControl w:val="0"/>
              <w:jc w:val="center"/>
              <w:rPr>
                <w:sz w:val="20"/>
                <w:szCs w:val="20"/>
              </w:rPr>
            </w:pPr>
            <w:r w:rsidRPr="008C5D29">
              <w:rPr>
                <w:sz w:val="20"/>
                <w:szCs w:val="20"/>
              </w:rPr>
              <w:t>-</w:t>
            </w:r>
          </w:p>
        </w:tc>
      </w:tr>
      <w:tr w:rsidR="007926B3" w:rsidRPr="008C5D29" w14:paraId="073F0F65" w14:textId="77777777" w:rsidTr="009D4E93">
        <w:tc>
          <w:tcPr>
            <w:tcW w:w="1930" w:type="dxa"/>
            <w:vAlign w:val="center"/>
          </w:tcPr>
          <w:p w14:paraId="0DD8735F" w14:textId="77777777" w:rsidR="007926B3" w:rsidRPr="008C5D29" w:rsidRDefault="007926B3" w:rsidP="007926B3">
            <w:pPr>
              <w:widowControl w:val="0"/>
              <w:rPr>
                <w:sz w:val="20"/>
                <w:szCs w:val="20"/>
              </w:rPr>
            </w:pPr>
            <w:r w:rsidRPr="008C5D29">
              <w:rPr>
                <w:sz w:val="20"/>
                <w:szCs w:val="20"/>
              </w:rPr>
              <w:t>изолированные</w:t>
            </w:r>
          </w:p>
        </w:tc>
        <w:tc>
          <w:tcPr>
            <w:tcW w:w="1173" w:type="dxa"/>
            <w:vAlign w:val="center"/>
          </w:tcPr>
          <w:p w14:paraId="43CEAE85" w14:textId="77777777" w:rsidR="007926B3" w:rsidRPr="008C5D29" w:rsidRDefault="007926B3" w:rsidP="007926B3">
            <w:pPr>
              <w:widowControl w:val="0"/>
              <w:jc w:val="center"/>
              <w:rPr>
                <w:sz w:val="20"/>
                <w:szCs w:val="20"/>
              </w:rPr>
            </w:pPr>
            <w:r w:rsidRPr="008C5D29">
              <w:rPr>
                <w:sz w:val="20"/>
                <w:szCs w:val="20"/>
              </w:rPr>
              <w:t>30</w:t>
            </w:r>
          </w:p>
        </w:tc>
        <w:tc>
          <w:tcPr>
            <w:tcW w:w="1173" w:type="dxa"/>
            <w:vAlign w:val="center"/>
          </w:tcPr>
          <w:p w14:paraId="6B0A0832" w14:textId="77777777" w:rsidR="007926B3" w:rsidRPr="008C5D29" w:rsidRDefault="007926B3" w:rsidP="007926B3">
            <w:pPr>
              <w:widowControl w:val="0"/>
              <w:jc w:val="center"/>
              <w:rPr>
                <w:sz w:val="20"/>
                <w:szCs w:val="20"/>
              </w:rPr>
            </w:pPr>
            <w:r w:rsidRPr="008C5D29">
              <w:rPr>
                <w:sz w:val="20"/>
                <w:szCs w:val="20"/>
              </w:rPr>
              <w:t>1,50</w:t>
            </w:r>
          </w:p>
        </w:tc>
        <w:tc>
          <w:tcPr>
            <w:tcW w:w="1121" w:type="dxa"/>
            <w:vAlign w:val="center"/>
          </w:tcPr>
          <w:p w14:paraId="7AE944DF" w14:textId="77777777" w:rsidR="007926B3" w:rsidRPr="008C5D29" w:rsidRDefault="007926B3" w:rsidP="007926B3">
            <w:pPr>
              <w:widowControl w:val="0"/>
              <w:jc w:val="center"/>
              <w:rPr>
                <w:sz w:val="20"/>
                <w:szCs w:val="20"/>
              </w:rPr>
            </w:pPr>
            <w:r w:rsidRPr="008C5D29">
              <w:rPr>
                <w:sz w:val="20"/>
                <w:szCs w:val="20"/>
              </w:rPr>
              <w:t>2-4</w:t>
            </w:r>
          </w:p>
        </w:tc>
        <w:tc>
          <w:tcPr>
            <w:tcW w:w="1433" w:type="dxa"/>
            <w:vAlign w:val="center"/>
          </w:tcPr>
          <w:p w14:paraId="62040FA1" w14:textId="77777777" w:rsidR="007926B3" w:rsidRPr="008C5D29" w:rsidRDefault="007926B3" w:rsidP="007926B3">
            <w:pPr>
              <w:widowControl w:val="0"/>
              <w:jc w:val="center"/>
              <w:rPr>
                <w:sz w:val="20"/>
                <w:szCs w:val="20"/>
              </w:rPr>
            </w:pPr>
            <w:r w:rsidRPr="008C5D29">
              <w:rPr>
                <w:sz w:val="20"/>
                <w:szCs w:val="20"/>
              </w:rPr>
              <w:t>50</w:t>
            </w:r>
          </w:p>
        </w:tc>
        <w:tc>
          <w:tcPr>
            <w:tcW w:w="1405" w:type="dxa"/>
            <w:vAlign w:val="center"/>
          </w:tcPr>
          <w:p w14:paraId="50D86DA0" w14:textId="77777777" w:rsidR="007926B3" w:rsidRPr="008C5D29" w:rsidRDefault="007926B3" w:rsidP="007926B3">
            <w:pPr>
              <w:widowControl w:val="0"/>
              <w:jc w:val="center"/>
              <w:rPr>
                <w:sz w:val="20"/>
                <w:szCs w:val="20"/>
              </w:rPr>
            </w:pPr>
            <w:r w:rsidRPr="008C5D29">
              <w:rPr>
                <w:sz w:val="20"/>
                <w:szCs w:val="20"/>
              </w:rPr>
              <w:t>30</w:t>
            </w:r>
          </w:p>
        </w:tc>
        <w:tc>
          <w:tcPr>
            <w:tcW w:w="1335" w:type="dxa"/>
            <w:vAlign w:val="center"/>
          </w:tcPr>
          <w:p w14:paraId="19F280AC" w14:textId="77777777" w:rsidR="007926B3" w:rsidRPr="008C5D29" w:rsidRDefault="007926B3" w:rsidP="007926B3">
            <w:pPr>
              <w:widowControl w:val="0"/>
              <w:jc w:val="center"/>
              <w:rPr>
                <w:sz w:val="20"/>
                <w:szCs w:val="20"/>
              </w:rPr>
            </w:pPr>
            <w:r w:rsidRPr="008C5D29">
              <w:rPr>
                <w:sz w:val="20"/>
                <w:szCs w:val="20"/>
              </w:rPr>
              <w:t>-</w:t>
            </w:r>
          </w:p>
        </w:tc>
      </w:tr>
    </w:tbl>
    <w:p w14:paraId="193E3F0E" w14:textId="77777777" w:rsidR="007926B3" w:rsidRPr="008C5D29" w:rsidRDefault="007926B3" w:rsidP="007926B3">
      <w:pPr>
        <w:widowControl w:val="0"/>
        <w:spacing w:after="0" w:line="360" w:lineRule="auto"/>
        <w:ind w:firstLine="709"/>
        <w:jc w:val="both"/>
      </w:pPr>
    </w:p>
    <w:p w14:paraId="0405B9C2" w14:textId="77777777" w:rsidR="007926B3" w:rsidRPr="008C5D29" w:rsidRDefault="007926B3" w:rsidP="007926B3">
      <w:pPr>
        <w:widowControl w:val="0"/>
        <w:spacing w:after="0" w:line="360" w:lineRule="auto"/>
        <w:ind w:firstLine="709"/>
        <w:jc w:val="both"/>
      </w:pPr>
      <w:r w:rsidRPr="008C5D29">
        <w:t xml:space="preserve">Улицы и дороги города Фатеж запроектированы в виде единой системы путей сообщения с разделением транспортного и пешеходного движения на основе существующей уличной сети. </w:t>
      </w:r>
    </w:p>
    <w:p w14:paraId="6AB3E765" w14:textId="77777777" w:rsidR="007926B3" w:rsidRPr="008C5D29" w:rsidRDefault="007926B3" w:rsidP="007926B3">
      <w:pPr>
        <w:widowControl w:val="0"/>
        <w:spacing w:after="0" w:line="360" w:lineRule="auto"/>
        <w:ind w:firstLine="709"/>
        <w:jc w:val="both"/>
      </w:pPr>
      <w:r w:rsidRPr="008C5D29">
        <w:rPr>
          <w:b/>
        </w:rPr>
        <w:t>Магистральными улицами общегородского значения</w:t>
      </w:r>
      <w:r w:rsidRPr="008C5D29">
        <w:t xml:space="preserve"> принимаются улицы </w:t>
      </w:r>
      <w:proofErr w:type="spellStart"/>
      <w:r w:rsidRPr="008C5D29">
        <w:t>К.Маркса</w:t>
      </w:r>
      <w:proofErr w:type="spellEnd"/>
      <w:r w:rsidRPr="008C5D29">
        <w:t xml:space="preserve"> протяженностью 2,4 км и Загородняя протяженностью 2,05 км.</w:t>
      </w:r>
    </w:p>
    <w:p w14:paraId="12C0F612" w14:textId="77777777" w:rsidR="007926B3" w:rsidRPr="008C5D29" w:rsidRDefault="007926B3" w:rsidP="007926B3">
      <w:pPr>
        <w:widowControl w:val="0"/>
        <w:spacing w:after="0" w:line="360" w:lineRule="auto"/>
        <w:ind w:firstLine="709"/>
        <w:jc w:val="both"/>
      </w:pPr>
      <w:r w:rsidRPr="008C5D29">
        <w:rPr>
          <w:b/>
        </w:rPr>
        <w:t>К магистральным улицам районного значения</w:t>
      </w:r>
      <w:r w:rsidRPr="008C5D29">
        <w:t xml:space="preserve"> относятся следующие улицы: Урицкого (1,5км), Никитинская (1,02км), Тихая (1,13км), Восточная (0,93км). </w:t>
      </w:r>
    </w:p>
    <w:p w14:paraId="0FACC4FE" w14:textId="77777777" w:rsidR="007926B3" w:rsidRPr="007926B3" w:rsidRDefault="007926B3" w:rsidP="007926B3">
      <w:pPr>
        <w:pStyle w:val="af6"/>
        <w:widowControl w:val="0"/>
        <w:spacing w:after="0" w:line="360" w:lineRule="auto"/>
        <w:ind w:firstLine="709"/>
        <w:jc w:val="both"/>
        <w:rPr>
          <w:color w:val="auto"/>
        </w:rPr>
      </w:pPr>
      <w:r w:rsidRPr="007926B3">
        <w:rPr>
          <w:color w:val="auto"/>
        </w:rPr>
        <w:t>Таблица</w:t>
      </w:r>
      <w:r>
        <w:rPr>
          <w:color w:val="auto"/>
        </w:rPr>
        <w:t xml:space="preserve">. </w:t>
      </w:r>
      <w:r w:rsidRPr="007926B3">
        <w:rPr>
          <w:color w:val="auto"/>
        </w:rPr>
        <w:t>Перечень улиц г. Фатеж</w:t>
      </w:r>
    </w:p>
    <w:tbl>
      <w:tblPr>
        <w:tblW w:w="4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2260"/>
        <w:gridCol w:w="1360"/>
        <w:gridCol w:w="1390"/>
        <w:gridCol w:w="1587"/>
        <w:gridCol w:w="2356"/>
      </w:tblGrid>
      <w:tr w:rsidR="007926B3" w:rsidRPr="008C5D29" w14:paraId="76A6F478" w14:textId="77777777" w:rsidTr="009D4E93">
        <w:trPr>
          <w:trHeight w:val="255"/>
          <w:tblHeader/>
        </w:trPr>
        <w:tc>
          <w:tcPr>
            <w:tcW w:w="239" w:type="pct"/>
          </w:tcPr>
          <w:p w14:paraId="720DFD71" w14:textId="77777777" w:rsidR="007926B3" w:rsidRPr="008C5D29" w:rsidRDefault="007926B3" w:rsidP="009D4E93">
            <w:pPr>
              <w:jc w:val="center"/>
              <w:rPr>
                <w:b/>
                <w:bCs/>
                <w:sz w:val="20"/>
                <w:szCs w:val="20"/>
              </w:rPr>
            </w:pPr>
          </w:p>
        </w:tc>
        <w:tc>
          <w:tcPr>
            <w:tcW w:w="1202" w:type="pct"/>
            <w:vAlign w:val="center"/>
            <w:hideMark/>
          </w:tcPr>
          <w:p w14:paraId="1DC0C898" w14:textId="77777777" w:rsidR="007926B3" w:rsidRPr="008C5D29" w:rsidRDefault="007926B3" w:rsidP="009D4E93">
            <w:pPr>
              <w:jc w:val="center"/>
              <w:rPr>
                <w:b/>
                <w:bCs/>
                <w:sz w:val="20"/>
                <w:szCs w:val="20"/>
              </w:rPr>
            </w:pPr>
            <w:r w:rsidRPr="008C5D29">
              <w:rPr>
                <w:b/>
                <w:bCs/>
                <w:sz w:val="20"/>
                <w:szCs w:val="20"/>
              </w:rPr>
              <w:t>Наименование</w:t>
            </w:r>
          </w:p>
        </w:tc>
        <w:tc>
          <w:tcPr>
            <w:tcW w:w="723" w:type="pct"/>
            <w:vAlign w:val="center"/>
            <w:hideMark/>
          </w:tcPr>
          <w:p w14:paraId="07DC4278" w14:textId="77777777" w:rsidR="007926B3" w:rsidRPr="008C5D29" w:rsidRDefault="007926B3" w:rsidP="009D4E93">
            <w:pPr>
              <w:jc w:val="center"/>
              <w:rPr>
                <w:b/>
                <w:bCs/>
                <w:sz w:val="20"/>
                <w:szCs w:val="20"/>
              </w:rPr>
            </w:pPr>
            <w:r w:rsidRPr="008C5D29">
              <w:rPr>
                <w:b/>
                <w:bCs/>
                <w:sz w:val="20"/>
                <w:szCs w:val="20"/>
              </w:rPr>
              <w:t>Длина, м</w:t>
            </w:r>
          </w:p>
        </w:tc>
        <w:tc>
          <w:tcPr>
            <w:tcW w:w="739" w:type="pct"/>
            <w:vAlign w:val="center"/>
            <w:hideMark/>
          </w:tcPr>
          <w:p w14:paraId="27EEA181" w14:textId="77777777" w:rsidR="007926B3" w:rsidRPr="008C5D29" w:rsidRDefault="007926B3" w:rsidP="009D4E93">
            <w:pPr>
              <w:jc w:val="center"/>
              <w:rPr>
                <w:b/>
                <w:bCs/>
                <w:sz w:val="20"/>
                <w:szCs w:val="20"/>
              </w:rPr>
            </w:pPr>
            <w:r w:rsidRPr="008C5D29">
              <w:rPr>
                <w:b/>
                <w:bCs/>
                <w:sz w:val="20"/>
                <w:szCs w:val="20"/>
              </w:rPr>
              <w:t>Ширина, м</w:t>
            </w:r>
          </w:p>
        </w:tc>
        <w:tc>
          <w:tcPr>
            <w:tcW w:w="844" w:type="pct"/>
            <w:vAlign w:val="center"/>
            <w:hideMark/>
          </w:tcPr>
          <w:p w14:paraId="08B69647" w14:textId="77777777" w:rsidR="007926B3" w:rsidRPr="008C5D29" w:rsidRDefault="007926B3" w:rsidP="009D4E93">
            <w:pPr>
              <w:jc w:val="center"/>
              <w:rPr>
                <w:b/>
                <w:bCs/>
                <w:sz w:val="20"/>
                <w:szCs w:val="20"/>
              </w:rPr>
            </w:pPr>
            <w:r w:rsidRPr="008C5D29">
              <w:rPr>
                <w:b/>
                <w:bCs/>
                <w:sz w:val="20"/>
                <w:szCs w:val="20"/>
              </w:rPr>
              <w:t>Площадь, м</w:t>
            </w:r>
            <w:r w:rsidRPr="008C5D29">
              <w:rPr>
                <w:b/>
                <w:sz w:val="20"/>
                <w:vertAlign w:val="superscript"/>
              </w:rPr>
              <w:t>2</w:t>
            </w:r>
          </w:p>
        </w:tc>
        <w:tc>
          <w:tcPr>
            <w:tcW w:w="1492" w:type="pct"/>
            <w:vAlign w:val="center"/>
            <w:hideMark/>
          </w:tcPr>
          <w:p w14:paraId="5FAFCF0C" w14:textId="77777777" w:rsidR="007926B3" w:rsidRPr="008C5D29" w:rsidRDefault="007926B3" w:rsidP="009D4E93">
            <w:pPr>
              <w:jc w:val="center"/>
              <w:rPr>
                <w:b/>
                <w:bCs/>
                <w:sz w:val="20"/>
                <w:szCs w:val="20"/>
              </w:rPr>
            </w:pPr>
            <w:r w:rsidRPr="008C5D29">
              <w:rPr>
                <w:b/>
                <w:bCs/>
                <w:sz w:val="20"/>
                <w:szCs w:val="20"/>
              </w:rPr>
              <w:t>Тип покрытия</w:t>
            </w:r>
          </w:p>
        </w:tc>
      </w:tr>
      <w:tr w:rsidR="007926B3" w:rsidRPr="008C5D29" w14:paraId="1AB01B39" w14:textId="77777777" w:rsidTr="009D4E93">
        <w:trPr>
          <w:trHeight w:val="255"/>
        </w:trPr>
        <w:tc>
          <w:tcPr>
            <w:tcW w:w="239" w:type="pct"/>
          </w:tcPr>
          <w:p w14:paraId="7DFD9C1F" w14:textId="77777777" w:rsidR="007926B3" w:rsidRPr="008C5D29" w:rsidRDefault="007926B3" w:rsidP="009D4E93">
            <w:pPr>
              <w:jc w:val="center"/>
              <w:rPr>
                <w:sz w:val="20"/>
                <w:szCs w:val="20"/>
              </w:rPr>
            </w:pPr>
          </w:p>
        </w:tc>
        <w:tc>
          <w:tcPr>
            <w:tcW w:w="5000" w:type="pct"/>
            <w:gridSpan w:val="5"/>
            <w:vAlign w:val="center"/>
            <w:hideMark/>
          </w:tcPr>
          <w:p w14:paraId="055B4D46" w14:textId="77777777" w:rsidR="007926B3" w:rsidRPr="008C5D29" w:rsidRDefault="007926B3" w:rsidP="009D4E93">
            <w:pPr>
              <w:jc w:val="center"/>
              <w:rPr>
                <w:b/>
                <w:bCs/>
                <w:sz w:val="20"/>
                <w:szCs w:val="20"/>
              </w:rPr>
            </w:pPr>
            <w:r w:rsidRPr="008C5D29">
              <w:rPr>
                <w:b/>
                <w:bCs/>
                <w:sz w:val="20"/>
                <w:szCs w:val="20"/>
              </w:rPr>
              <w:t>Магистральные улицы общегородского значения</w:t>
            </w:r>
          </w:p>
        </w:tc>
      </w:tr>
      <w:tr w:rsidR="007926B3" w:rsidRPr="008C5D29" w14:paraId="11F2A7E2" w14:textId="77777777" w:rsidTr="009D4E93">
        <w:trPr>
          <w:trHeight w:val="255"/>
        </w:trPr>
        <w:tc>
          <w:tcPr>
            <w:tcW w:w="239" w:type="pct"/>
          </w:tcPr>
          <w:p w14:paraId="7111144C" w14:textId="77777777" w:rsidR="007926B3" w:rsidRPr="008C5D29" w:rsidRDefault="007926B3" w:rsidP="009D4E93">
            <w:pPr>
              <w:jc w:val="center"/>
              <w:rPr>
                <w:sz w:val="20"/>
                <w:szCs w:val="20"/>
              </w:rPr>
            </w:pPr>
            <w:r w:rsidRPr="008C5D29">
              <w:rPr>
                <w:sz w:val="20"/>
                <w:szCs w:val="20"/>
              </w:rPr>
              <w:t>1</w:t>
            </w:r>
          </w:p>
        </w:tc>
        <w:tc>
          <w:tcPr>
            <w:tcW w:w="1202" w:type="pct"/>
            <w:vAlign w:val="center"/>
            <w:hideMark/>
          </w:tcPr>
          <w:p w14:paraId="3744A976" w14:textId="77777777" w:rsidR="007926B3" w:rsidRPr="008C5D29" w:rsidRDefault="007926B3" w:rsidP="009D4E93">
            <w:pPr>
              <w:rPr>
                <w:sz w:val="20"/>
                <w:szCs w:val="20"/>
              </w:rPr>
            </w:pPr>
            <w:proofErr w:type="spellStart"/>
            <w:r w:rsidRPr="008C5D29">
              <w:rPr>
                <w:sz w:val="20"/>
                <w:szCs w:val="20"/>
              </w:rPr>
              <w:t>К.Маркса</w:t>
            </w:r>
            <w:proofErr w:type="spellEnd"/>
          </w:p>
        </w:tc>
        <w:tc>
          <w:tcPr>
            <w:tcW w:w="723" w:type="pct"/>
            <w:vAlign w:val="center"/>
            <w:hideMark/>
          </w:tcPr>
          <w:p w14:paraId="6025E576" w14:textId="77777777" w:rsidR="007926B3" w:rsidRPr="008C5D29" w:rsidRDefault="007926B3" w:rsidP="009D4E93">
            <w:pPr>
              <w:jc w:val="center"/>
              <w:rPr>
                <w:sz w:val="20"/>
                <w:szCs w:val="20"/>
              </w:rPr>
            </w:pPr>
            <w:r w:rsidRPr="008C5D29">
              <w:rPr>
                <w:sz w:val="20"/>
                <w:szCs w:val="20"/>
              </w:rPr>
              <w:t>2 401,3</w:t>
            </w:r>
          </w:p>
        </w:tc>
        <w:tc>
          <w:tcPr>
            <w:tcW w:w="739" w:type="pct"/>
            <w:vAlign w:val="center"/>
            <w:hideMark/>
          </w:tcPr>
          <w:p w14:paraId="28E0D8A7" w14:textId="77777777" w:rsidR="007926B3" w:rsidRPr="008C5D29" w:rsidRDefault="007926B3" w:rsidP="009D4E93">
            <w:pPr>
              <w:jc w:val="center"/>
              <w:rPr>
                <w:sz w:val="20"/>
                <w:szCs w:val="20"/>
              </w:rPr>
            </w:pPr>
            <w:r w:rsidRPr="008C5D29">
              <w:rPr>
                <w:sz w:val="20"/>
                <w:szCs w:val="20"/>
              </w:rPr>
              <w:t>37,3</w:t>
            </w:r>
          </w:p>
        </w:tc>
        <w:tc>
          <w:tcPr>
            <w:tcW w:w="844" w:type="pct"/>
            <w:vAlign w:val="center"/>
            <w:hideMark/>
          </w:tcPr>
          <w:p w14:paraId="54E45103" w14:textId="77777777" w:rsidR="007926B3" w:rsidRPr="008C5D29" w:rsidRDefault="007926B3" w:rsidP="009D4E93">
            <w:pPr>
              <w:jc w:val="center"/>
              <w:rPr>
                <w:sz w:val="20"/>
                <w:szCs w:val="20"/>
              </w:rPr>
            </w:pPr>
            <w:r w:rsidRPr="008C5D29">
              <w:rPr>
                <w:sz w:val="20"/>
                <w:szCs w:val="20"/>
              </w:rPr>
              <w:t>89 497,0</w:t>
            </w:r>
          </w:p>
        </w:tc>
        <w:tc>
          <w:tcPr>
            <w:tcW w:w="1492" w:type="pct"/>
            <w:vAlign w:val="center"/>
            <w:hideMark/>
          </w:tcPr>
          <w:p w14:paraId="5604D1D4"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564DC9C" w14:textId="77777777" w:rsidTr="009D4E93">
        <w:trPr>
          <w:trHeight w:val="255"/>
        </w:trPr>
        <w:tc>
          <w:tcPr>
            <w:tcW w:w="239" w:type="pct"/>
          </w:tcPr>
          <w:p w14:paraId="251F31DD" w14:textId="77777777" w:rsidR="007926B3" w:rsidRPr="008C5D29" w:rsidRDefault="007926B3" w:rsidP="009D4E93">
            <w:pPr>
              <w:jc w:val="center"/>
              <w:rPr>
                <w:sz w:val="20"/>
                <w:szCs w:val="20"/>
              </w:rPr>
            </w:pPr>
            <w:r w:rsidRPr="008C5D29">
              <w:rPr>
                <w:sz w:val="20"/>
                <w:szCs w:val="20"/>
              </w:rPr>
              <w:t>2</w:t>
            </w:r>
          </w:p>
        </w:tc>
        <w:tc>
          <w:tcPr>
            <w:tcW w:w="1202" w:type="pct"/>
            <w:vAlign w:val="center"/>
            <w:hideMark/>
          </w:tcPr>
          <w:p w14:paraId="38C8BDEF" w14:textId="77777777" w:rsidR="007926B3" w:rsidRPr="008C5D29" w:rsidRDefault="007926B3" w:rsidP="009D4E93">
            <w:pPr>
              <w:rPr>
                <w:sz w:val="20"/>
                <w:szCs w:val="20"/>
              </w:rPr>
            </w:pPr>
            <w:r w:rsidRPr="008C5D29">
              <w:rPr>
                <w:sz w:val="20"/>
                <w:szCs w:val="20"/>
              </w:rPr>
              <w:t>Загородняя</w:t>
            </w:r>
          </w:p>
        </w:tc>
        <w:tc>
          <w:tcPr>
            <w:tcW w:w="723" w:type="pct"/>
            <w:vAlign w:val="center"/>
            <w:hideMark/>
          </w:tcPr>
          <w:p w14:paraId="082B3AB7" w14:textId="77777777" w:rsidR="007926B3" w:rsidRPr="008C5D29" w:rsidRDefault="007926B3" w:rsidP="009D4E93">
            <w:pPr>
              <w:jc w:val="center"/>
              <w:rPr>
                <w:sz w:val="20"/>
                <w:szCs w:val="20"/>
              </w:rPr>
            </w:pPr>
            <w:r w:rsidRPr="008C5D29">
              <w:rPr>
                <w:sz w:val="20"/>
                <w:szCs w:val="20"/>
              </w:rPr>
              <w:t>2 046,2</w:t>
            </w:r>
          </w:p>
        </w:tc>
        <w:tc>
          <w:tcPr>
            <w:tcW w:w="739" w:type="pct"/>
            <w:vAlign w:val="center"/>
            <w:hideMark/>
          </w:tcPr>
          <w:p w14:paraId="7D783D7E" w14:textId="77777777" w:rsidR="007926B3" w:rsidRPr="008C5D29" w:rsidRDefault="007926B3" w:rsidP="009D4E93">
            <w:pPr>
              <w:jc w:val="center"/>
              <w:rPr>
                <w:sz w:val="20"/>
                <w:szCs w:val="20"/>
              </w:rPr>
            </w:pPr>
            <w:r w:rsidRPr="008C5D29">
              <w:rPr>
                <w:sz w:val="20"/>
                <w:szCs w:val="20"/>
              </w:rPr>
              <w:t>59,3</w:t>
            </w:r>
          </w:p>
        </w:tc>
        <w:tc>
          <w:tcPr>
            <w:tcW w:w="844" w:type="pct"/>
            <w:vAlign w:val="center"/>
            <w:hideMark/>
          </w:tcPr>
          <w:p w14:paraId="08DC01C3" w14:textId="77777777" w:rsidR="007926B3" w:rsidRPr="008C5D29" w:rsidRDefault="007926B3" w:rsidP="009D4E93">
            <w:pPr>
              <w:jc w:val="center"/>
              <w:rPr>
                <w:sz w:val="20"/>
                <w:szCs w:val="20"/>
              </w:rPr>
            </w:pPr>
            <w:r w:rsidRPr="008C5D29">
              <w:rPr>
                <w:sz w:val="20"/>
                <w:szCs w:val="20"/>
              </w:rPr>
              <w:t>121 419,7</w:t>
            </w:r>
          </w:p>
        </w:tc>
        <w:tc>
          <w:tcPr>
            <w:tcW w:w="1492" w:type="pct"/>
            <w:vAlign w:val="center"/>
            <w:hideMark/>
          </w:tcPr>
          <w:p w14:paraId="7B3C5A65"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C7864BE" w14:textId="77777777" w:rsidTr="009D4E93">
        <w:trPr>
          <w:trHeight w:val="255"/>
        </w:trPr>
        <w:tc>
          <w:tcPr>
            <w:tcW w:w="239" w:type="pct"/>
          </w:tcPr>
          <w:p w14:paraId="197039B2" w14:textId="77777777" w:rsidR="007926B3" w:rsidRPr="008C5D29" w:rsidRDefault="007926B3" w:rsidP="009D4E93">
            <w:pPr>
              <w:jc w:val="center"/>
              <w:rPr>
                <w:sz w:val="20"/>
                <w:szCs w:val="20"/>
              </w:rPr>
            </w:pPr>
          </w:p>
        </w:tc>
        <w:tc>
          <w:tcPr>
            <w:tcW w:w="5000" w:type="pct"/>
            <w:gridSpan w:val="5"/>
            <w:vAlign w:val="center"/>
            <w:hideMark/>
          </w:tcPr>
          <w:p w14:paraId="01622029" w14:textId="77777777" w:rsidR="007926B3" w:rsidRPr="008C5D29" w:rsidRDefault="007926B3" w:rsidP="009D4E93">
            <w:pPr>
              <w:jc w:val="center"/>
              <w:rPr>
                <w:b/>
                <w:bCs/>
                <w:sz w:val="20"/>
                <w:szCs w:val="20"/>
              </w:rPr>
            </w:pPr>
            <w:r w:rsidRPr="008C5D29">
              <w:rPr>
                <w:b/>
                <w:bCs/>
                <w:sz w:val="20"/>
                <w:szCs w:val="20"/>
              </w:rPr>
              <w:t>Магистральные улицы районного значения</w:t>
            </w:r>
          </w:p>
        </w:tc>
      </w:tr>
      <w:tr w:rsidR="007926B3" w:rsidRPr="008C5D29" w14:paraId="6C63AA95" w14:textId="77777777" w:rsidTr="009D4E93">
        <w:trPr>
          <w:trHeight w:val="255"/>
        </w:trPr>
        <w:tc>
          <w:tcPr>
            <w:tcW w:w="239" w:type="pct"/>
          </w:tcPr>
          <w:p w14:paraId="21BD8812" w14:textId="77777777" w:rsidR="007926B3" w:rsidRPr="008C5D29" w:rsidRDefault="007926B3" w:rsidP="009D4E93">
            <w:pPr>
              <w:jc w:val="center"/>
              <w:rPr>
                <w:sz w:val="20"/>
                <w:szCs w:val="20"/>
              </w:rPr>
            </w:pPr>
            <w:r w:rsidRPr="008C5D29">
              <w:rPr>
                <w:sz w:val="20"/>
                <w:szCs w:val="20"/>
              </w:rPr>
              <w:t>3</w:t>
            </w:r>
          </w:p>
        </w:tc>
        <w:tc>
          <w:tcPr>
            <w:tcW w:w="1202" w:type="pct"/>
            <w:vAlign w:val="center"/>
            <w:hideMark/>
          </w:tcPr>
          <w:p w14:paraId="7F19DE9C" w14:textId="77777777" w:rsidR="007926B3" w:rsidRPr="008C5D29" w:rsidRDefault="007926B3" w:rsidP="009D4E93">
            <w:pPr>
              <w:rPr>
                <w:sz w:val="20"/>
                <w:szCs w:val="20"/>
              </w:rPr>
            </w:pPr>
            <w:r w:rsidRPr="008C5D29">
              <w:rPr>
                <w:sz w:val="20"/>
                <w:szCs w:val="20"/>
              </w:rPr>
              <w:t>Урицкого</w:t>
            </w:r>
          </w:p>
        </w:tc>
        <w:tc>
          <w:tcPr>
            <w:tcW w:w="723" w:type="pct"/>
            <w:vAlign w:val="center"/>
            <w:hideMark/>
          </w:tcPr>
          <w:p w14:paraId="1E7DF47B" w14:textId="77777777" w:rsidR="007926B3" w:rsidRPr="008C5D29" w:rsidRDefault="007926B3" w:rsidP="009D4E93">
            <w:pPr>
              <w:jc w:val="center"/>
              <w:rPr>
                <w:sz w:val="20"/>
                <w:szCs w:val="20"/>
              </w:rPr>
            </w:pPr>
            <w:r w:rsidRPr="008C5D29">
              <w:rPr>
                <w:sz w:val="20"/>
                <w:szCs w:val="20"/>
              </w:rPr>
              <w:t>1 495,6</w:t>
            </w:r>
          </w:p>
        </w:tc>
        <w:tc>
          <w:tcPr>
            <w:tcW w:w="739" w:type="pct"/>
            <w:vAlign w:val="center"/>
            <w:hideMark/>
          </w:tcPr>
          <w:p w14:paraId="6118E0D5" w14:textId="77777777" w:rsidR="007926B3" w:rsidRPr="008C5D29" w:rsidRDefault="007926B3" w:rsidP="009D4E93">
            <w:pPr>
              <w:jc w:val="center"/>
              <w:rPr>
                <w:sz w:val="20"/>
                <w:szCs w:val="20"/>
              </w:rPr>
            </w:pPr>
            <w:r w:rsidRPr="008C5D29">
              <w:rPr>
                <w:sz w:val="20"/>
                <w:szCs w:val="20"/>
              </w:rPr>
              <w:t>22,2</w:t>
            </w:r>
          </w:p>
        </w:tc>
        <w:tc>
          <w:tcPr>
            <w:tcW w:w="844" w:type="pct"/>
            <w:vAlign w:val="center"/>
            <w:hideMark/>
          </w:tcPr>
          <w:p w14:paraId="12763688" w14:textId="77777777" w:rsidR="007926B3" w:rsidRPr="008C5D29" w:rsidRDefault="007926B3" w:rsidP="009D4E93">
            <w:pPr>
              <w:jc w:val="center"/>
              <w:rPr>
                <w:sz w:val="20"/>
                <w:szCs w:val="20"/>
              </w:rPr>
            </w:pPr>
            <w:r w:rsidRPr="008C5D29">
              <w:rPr>
                <w:sz w:val="20"/>
                <w:szCs w:val="20"/>
              </w:rPr>
              <w:t>33 225,7</w:t>
            </w:r>
          </w:p>
        </w:tc>
        <w:tc>
          <w:tcPr>
            <w:tcW w:w="1492" w:type="pct"/>
            <w:vAlign w:val="center"/>
            <w:hideMark/>
          </w:tcPr>
          <w:p w14:paraId="5C16A924" w14:textId="77777777" w:rsidR="007926B3" w:rsidRPr="008C5D29" w:rsidRDefault="007926B3" w:rsidP="009D4E93">
            <w:pPr>
              <w:jc w:val="center"/>
              <w:rPr>
                <w:sz w:val="20"/>
                <w:szCs w:val="20"/>
              </w:rPr>
            </w:pPr>
            <w:r w:rsidRPr="008C5D29">
              <w:rPr>
                <w:sz w:val="20"/>
                <w:szCs w:val="20"/>
              </w:rPr>
              <w:t>асфальт</w:t>
            </w:r>
          </w:p>
        </w:tc>
      </w:tr>
      <w:tr w:rsidR="007926B3" w:rsidRPr="008C5D29" w14:paraId="770B85BE" w14:textId="77777777" w:rsidTr="009D4E93">
        <w:trPr>
          <w:trHeight w:val="255"/>
        </w:trPr>
        <w:tc>
          <w:tcPr>
            <w:tcW w:w="239" w:type="pct"/>
          </w:tcPr>
          <w:p w14:paraId="46941488" w14:textId="77777777" w:rsidR="007926B3" w:rsidRPr="008C5D29" w:rsidRDefault="007926B3" w:rsidP="009D4E93">
            <w:pPr>
              <w:jc w:val="center"/>
              <w:rPr>
                <w:sz w:val="20"/>
                <w:szCs w:val="20"/>
              </w:rPr>
            </w:pPr>
            <w:r w:rsidRPr="008C5D29">
              <w:rPr>
                <w:sz w:val="20"/>
                <w:szCs w:val="20"/>
              </w:rPr>
              <w:t>4</w:t>
            </w:r>
          </w:p>
        </w:tc>
        <w:tc>
          <w:tcPr>
            <w:tcW w:w="1202" w:type="pct"/>
            <w:vAlign w:val="center"/>
            <w:hideMark/>
          </w:tcPr>
          <w:p w14:paraId="39E48FBB" w14:textId="77777777" w:rsidR="007926B3" w:rsidRPr="008C5D29" w:rsidRDefault="007926B3" w:rsidP="009D4E93">
            <w:pPr>
              <w:rPr>
                <w:sz w:val="20"/>
                <w:szCs w:val="20"/>
              </w:rPr>
            </w:pPr>
            <w:r w:rsidRPr="008C5D29">
              <w:rPr>
                <w:sz w:val="20"/>
                <w:szCs w:val="20"/>
              </w:rPr>
              <w:t>Никитинская</w:t>
            </w:r>
          </w:p>
        </w:tc>
        <w:tc>
          <w:tcPr>
            <w:tcW w:w="723" w:type="pct"/>
            <w:vAlign w:val="center"/>
            <w:hideMark/>
          </w:tcPr>
          <w:p w14:paraId="106AC91C" w14:textId="77777777" w:rsidR="007926B3" w:rsidRPr="008C5D29" w:rsidRDefault="007926B3" w:rsidP="009D4E93">
            <w:pPr>
              <w:jc w:val="center"/>
              <w:rPr>
                <w:sz w:val="20"/>
                <w:szCs w:val="20"/>
              </w:rPr>
            </w:pPr>
            <w:r w:rsidRPr="008C5D29">
              <w:rPr>
                <w:sz w:val="20"/>
                <w:szCs w:val="20"/>
              </w:rPr>
              <w:t>1 016,8</w:t>
            </w:r>
          </w:p>
        </w:tc>
        <w:tc>
          <w:tcPr>
            <w:tcW w:w="739" w:type="pct"/>
            <w:vAlign w:val="center"/>
            <w:hideMark/>
          </w:tcPr>
          <w:p w14:paraId="6BB1F848" w14:textId="77777777" w:rsidR="007926B3" w:rsidRPr="008C5D29" w:rsidRDefault="007926B3" w:rsidP="009D4E93">
            <w:pPr>
              <w:jc w:val="center"/>
              <w:rPr>
                <w:sz w:val="20"/>
                <w:szCs w:val="20"/>
              </w:rPr>
            </w:pPr>
            <w:r w:rsidRPr="008C5D29">
              <w:rPr>
                <w:sz w:val="20"/>
                <w:szCs w:val="20"/>
              </w:rPr>
              <w:t>20,6</w:t>
            </w:r>
          </w:p>
        </w:tc>
        <w:tc>
          <w:tcPr>
            <w:tcW w:w="844" w:type="pct"/>
            <w:vAlign w:val="center"/>
            <w:hideMark/>
          </w:tcPr>
          <w:p w14:paraId="258EDC71" w14:textId="77777777" w:rsidR="007926B3" w:rsidRPr="008C5D29" w:rsidRDefault="007926B3" w:rsidP="009D4E93">
            <w:pPr>
              <w:jc w:val="center"/>
              <w:rPr>
                <w:sz w:val="20"/>
                <w:szCs w:val="20"/>
              </w:rPr>
            </w:pPr>
            <w:r w:rsidRPr="008C5D29">
              <w:rPr>
                <w:sz w:val="20"/>
                <w:szCs w:val="20"/>
              </w:rPr>
              <w:t>7 532,6</w:t>
            </w:r>
          </w:p>
        </w:tc>
        <w:tc>
          <w:tcPr>
            <w:tcW w:w="1492" w:type="pct"/>
            <w:vAlign w:val="center"/>
            <w:hideMark/>
          </w:tcPr>
          <w:p w14:paraId="74AB9F4F" w14:textId="77777777" w:rsidR="007926B3" w:rsidRPr="008C5D29" w:rsidRDefault="007926B3" w:rsidP="009D4E93">
            <w:pPr>
              <w:jc w:val="center"/>
              <w:rPr>
                <w:sz w:val="20"/>
                <w:szCs w:val="20"/>
              </w:rPr>
            </w:pPr>
            <w:r w:rsidRPr="008C5D29">
              <w:rPr>
                <w:sz w:val="20"/>
                <w:szCs w:val="20"/>
              </w:rPr>
              <w:t>асфальт</w:t>
            </w:r>
          </w:p>
        </w:tc>
      </w:tr>
      <w:tr w:rsidR="007926B3" w:rsidRPr="008C5D29" w14:paraId="03F92542" w14:textId="77777777" w:rsidTr="009D4E93">
        <w:trPr>
          <w:trHeight w:val="255"/>
        </w:trPr>
        <w:tc>
          <w:tcPr>
            <w:tcW w:w="239" w:type="pct"/>
          </w:tcPr>
          <w:p w14:paraId="1016C788" w14:textId="77777777" w:rsidR="007926B3" w:rsidRPr="008C5D29" w:rsidRDefault="007926B3" w:rsidP="009D4E93">
            <w:pPr>
              <w:jc w:val="center"/>
              <w:rPr>
                <w:sz w:val="20"/>
                <w:szCs w:val="20"/>
              </w:rPr>
            </w:pPr>
            <w:r w:rsidRPr="008C5D29">
              <w:rPr>
                <w:sz w:val="20"/>
                <w:szCs w:val="20"/>
              </w:rPr>
              <w:t>5</w:t>
            </w:r>
          </w:p>
        </w:tc>
        <w:tc>
          <w:tcPr>
            <w:tcW w:w="1202" w:type="pct"/>
            <w:vAlign w:val="center"/>
            <w:hideMark/>
          </w:tcPr>
          <w:p w14:paraId="54F16979" w14:textId="77777777" w:rsidR="007926B3" w:rsidRPr="008C5D29" w:rsidRDefault="007926B3" w:rsidP="009D4E93">
            <w:pPr>
              <w:rPr>
                <w:sz w:val="20"/>
                <w:szCs w:val="20"/>
              </w:rPr>
            </w:pPr>
            <w:r w:rsidRPr="008C5D29">
              <w:rPr>
                <w:sz w:val="20"/>
                <w:szCs w:val="20"/>
              </w:rPr>
              <w:t>Тихая</w:t>
            </w:r>
          </w:p>
        </w:tc>
        <w:tc>
          <w:tcPr>
            <w:tcW w:w="723" w:type="pct"/>
            <w:vAlign w:val="center"/>
            <w:hideMark/>
          </w:tcPr>
          <w:p w14:paraId="4C682238" w14:textId="77777777" w:rsidR="007926B3" w:rsidRPr="008C5D29" w:rsidRDefault="007926B3" w:rsidP="009D4E93">
            <w:pPr>
              <w:jc w:val="center"/>
              <w:rPr>
                <w:sz w:val="20"/>
                <w:szCs w:val="20"/>
              </w:rPr>
            </w:pPr>
            <w:r w:rsidRPr="008C5D29">
              <w:rPr>
                <w:sz w:val="20"/>
                <w:szCs w:val="20"/>
              </w:rPr>
              <w:t>1 128,0</w:t>
            </w:r>
          </w:p>
        </w:tc>
        <w:tc>
          <w:tcPr>
            <w:tcW w:w="739" w:type="pct"/>
            <w:vAlign w:val="center"/>
            <w:hideMark/>
          </w:tcPr>
          <w:p w14:paraId="51F5A153" w14:textId="77777777" w:rsidR="007926B3" w:rsidRPr="008C5D29" w:rsidRDefault="007926B3" w:rsidP="009D4E93">
            <w:pPr>
              <w:jc w:val="center"/>
              <w:rPr>
                <w:sz w:val="20"/>
                <w:szCs w:val="20"/>
              </w:rPr>
            </w:pPr>
            <w:r w:rsidRPr="008C5D29">
              <w:rPr>
                <w:sz w:val="20"/>
                <w:szCs w:val="20"/>
              </w:rPr>
              <w:t>22,0</w:t>
            </w:r>
          </w:p>
        </w:tc>
        <w:tc>
          <w:tcPr>
            <w:tcW w:w="844" w:type="pct"/>
            <w:vAlign w:val="center"/>
            <w:hideMark/>
          </w:tcPr>
          <w:p w14:paraId="573AC4F8" w14:textId="77777777" w:rsidR="007926B3" w:rsidRPr="008C5D29" w:rsidRDefault="007926B3" w:rsidP="009D4E93">
            <w:pPr>
              <w:jc w:val="center"/>
              <w:rPr>
                <w:sz w:val="20"/>
                <w:szCs w:val="20"/>
              </w:rPr>
            </w:pPr>
            <w:r w:rsidRPr="008C5D29">
              <w:rPr>
                <w:sz w:val="20"/>
                <w:szCs w:val="20"/>
              </w:rPr>
              <w:t>24 816,0</w:t>
            </w:r>
          </w:p>
        </w:tc>
        <w:tc>
          <w:tcPr>
            <w:tcW w:w="1492" w:type="pct"/>
            <w:vAlign w:val="center"/>
            <w:hideMark/>
          </w:tcPr>
          <w:p w14:paraId="04A33371" w14:textId="77777777" w:rsidR="007926B3" w:rsidRPr="008C5D29" w:rsidRDefault="007926B3" w:rsidP="009D4E93">
            <w:pPr>
              <w:jc w:val="center"/>
              <w:rPr>
                <w:sz w:val="20"/>
                <w:szCs w:val="20"/>
              </w:rPr>
            </w:pPr>
            <w:r w:rsidRPr="008C5D29">
              <w:rPr>
                <w:sz w:val="20"/>
                <w:szCs w:val="20"/>
              </w:rPr>
              <w:t>асфальт</w:t>
            </w:r>
          </w:p>
        </w:tc>
      </w:tr>
      <w:tr w:rsidR="007926B3" w:rsidRPr="008C5D29" w14:paraId="40800E11" w14:textId="77777777" w:rsidTr="009D4E93">
        <w:trPr>
          <w:trHeight w:val="255"/>
        </w:trPr>
        <w:tc>
          <w:tcPr>
            <w:tcW w:w="239" w:type="pct"/>
          </w:tcPr>
          <w:p w14:paraId="08171917" w14:textId="77777777" w:rsidR="007926B3" w:rsidRPr="008C5D29" w:rsidRDefault="007926B3" w:rsidP="009D4E93">
            <w:pPr>
              <w:jc w:val="center"/>
              <w:rPr>
                <w:sz w:val="20"/>
                <w:szCs w:val="20"/>
              </w:rPr>
            </w:pPr>
            <w:r w:rsidRPr="008C5D29">
              <w:rPr>
                <w:sz w:val="20"/>
                <w:szCs w:val="20"/>
              </w:rPr>
              <w:t>6</w:t>
            </w:r>
          </w:p>
        </w:tc>
        <w:tc>
          <w:tcPr>
            <w:tcW w:w="1202" w:type="pct"/>
            <w:vAlign w:val="center"/>
            <w:hideMark/>
          </w:tcPr>
          <w:p w14:paraId="792A3F19" w14:textId="77777777" w:rsidR="007926B3" w:rsidRPr="008C5D29" w:rsidRDefault="007926B3" w:rsidP="009D4E93">
            <w:pPr>
              <w:rPr>
                <w:sz w:val="20"/>
                <w:szCs w:val="20"/>
              </w:rPr>
            </w:pPr>
            <w:r w:rsidRPr="008C5D29">
              <w:rPr>
                <w:sz w:val="20"/>
                <w:szCs w:val="20"/>
              </w:rPr>
              <w:t>Восточная</w:t>
            </w:r>
          </w:p>
        </w:tc>
        <w:tc>
          <w:tcPr>
            <w:tcW w:w="723" w:type="pct"/>
            <w:vAlign w:val="center"/>
            <w:hideMark/>
          </w:tcPr>
          <w:p w14:paraId="64C3A7AD" w14:textId="77777777" w:rsidR="007926B3" w:rsidRPr="008C5D29" w:rsidRDefault="007926B3" w:rsidP="009D4E93">
            <w:pPr>
              <w:jc w:val="center"/>
              <w:rPr>
                <w:sz w:val="20"/>
                <w:szCs w:val="20"/>
              </w:rPr>
            </w:pPr>
            <w:r w:rsidRPr="008C5D29">
              <w:rPr>
                <w:sz w:val="20"/>
                <w:szCs w:val="20"/>
              </w:rPr>
              <w:t>929,8</w:t>
            </w:r>
          </w:p>
        </w:tc>
        <w:tc>
          <w:tcPr>
            <w:tcW w:w="739" w:type="pct"/>
            <w:vAlign w:val="center"/>
            <w:hideMark/>
          </w:tcPr>
          <w:p w14:paraId="410492F5" w14:textId="77777777" w:rsidR="007926B3" w:rsidRPr="008C5D29" w:rsidRDefault="007926B3" w:rsidP="009D4E93">
            <w:pPr>
              <w:jc w:val="center"/>
              <w:rPr>
                <w:sz w:val="20"/>
                <w:szCs w:val="20"/>
              </w:rPr>
            </w:pPr>
            <w:r w:rsidRPr="008C5D29">
              <w:rPr>
                <w:sz w:val="20"/>
                <w:szCs w:val="20"/>
              </w:rPr>
              <w:t>21,6</w:t>
            </w:r>
          </w:p>
        </w:tc>
        <w:tc>
          <w:tcPr>
            <w:tcW w:w="844" w:type="pct"/>
            <w:vAlign w:val="center"/>
            <w:hideMark/>
          </w:tcPr>
          <w:p w14:paraId="67868530" w14:textId="77777777" w:rsidR="007926B3" w:rsidRPr="008C5D29" w:rsidRDefault="007926B3" w:rsidP="009D4E93">
            <w:pPr>
              <w:jc w:val="center"/>
              <w:rPr>
                <w:sz w:val="20"/>
                <w:szCs w:val="20"/>
              </w:rPr>
            </w:pPr>
            <w:r w:rsidRPr="008C5D29">
              <w:rPr>
                <w:sz w:val="20"/>
                <w:szCs w:val="20"/>
              </w:rPr>
              <w:t>20 103,8</w:t>
            </w:r>
          </w:p>
        </w:tc>
        <w:tc>
          <w:tcPr>
            <w:tcW w:w="1492" w:type="pct"/>
            <w:vAlign w:val="center"/>
            <w:hideMark/>
          </w:tcPr>
          <w:p w14:paraId="2EB06784" w14:textId="77777777" w:rsidR="007926B3" w:rsidRPr="008C5D29" w:rsidRDefault="007926B3" w:rsidP="009D4E93">
            <w:pPr>
              <w:jc w:val="center"/>
              <w:rPr>
                <w:sz w:val="20"/>
                <w:szCs w:val="20"/>
              </w:rPr>
            </w:pPr>
            <w:r w:rsidRPr="008C5D29">
              <w:rPr>
                <w:sz w:val="20"/>
                <w:szCs w:val="20"/>
              </w:rPr>
              <w:t>асфальт</w:t>
            </w:r>
          </w:p>
        </w:tc>
      </w:tr>
      <w:tr w:rsidR="007926B3" w:rsidRPr="008C5D29" w14:paraId="6A0E6703" w14:textId="77777777" w:rsidTr="009D4E93">
        <w:trPr>
          <w:trHeight w:val="255"/>
        </w:trPr>
        <w:tc>
          <w:tcPr>
            <w:tcW w:w="239" w:type="pct"/>
          </w:tcPr>
          <w:p w14:paraId="0BA87739" w14:textId="77777777" w:rsidR="007926B3" w:rsidRPr="008C5D29" w:rsidRDefault="007926B3" w:rsidP="009D4E93">
            <w:pPr>
              <w:jc w:val="center"/>
              <w:rPr>
                <w:sz w:val="20"/>
                <w:szCs w:val="20"/>
              </w:rPr>
            </w:pPr>
          </w:p>
        </w:tc>
        <w:tc>
          <w:tcPr>
            <w:tcW w:w="5000" w:type="pct"/>
            <w:gridSpan w:val="5"/>
            <w:vAlign w:val="center"/>
            <w:hideMark/>
          </w:tcPr>
          <w:p w14:paraId="58F27F67" w14:textId="77777777" w:rsidR="007926B3" w:rsidRPr="008C5D29" w:rsidRDefault="007926B3" w:rsidP="009D4E93">
            <w:pPr>
              <w:jc w:val="center"/>
              <w:rPr>
                <w:b/>
                <w:bCs/>
                <w:sz w:val="20"/>
                <w:szCs w:val="20"/>
              </w:rPr>
            </w:pPr>
            <w:r w:rsidRPr="008C5D29">
              <w:rPr>
                <w:b/>
                <w:bCs/>
                <w:sz w:val="20"/>
                <w:szCs w:val="20"/>
              </w:rPr>
              <w:t>Местные улицы</w:t>
            </w:r>
          </w:p>
        </w:tc>
      </w:tr>
      <w:tr w:rsidR="007926B3" w:rsidRPr="008C5D29" w14:paraId="2D3E2434" w14:textId="77777777" w:rsidTr="009D4E93">
        <w:trPr>
          <w:trHeight w:val="255"/>
        </w:trPr>
        <w:tc>
          <w:tcPr>
            <w:tcW w:w="239" w:type="pct"/>
          </w:tcPr>
          <w:p w14:paraId="4592BAB4" w14:textId="77777777" w:rsidR="007926B3" w:rsidRPr="008C5D29" w:rsidRDefault="007926B3" w:rsidP="009D4E93">
            <w:pPr>
              <w:jc w:val="center"/>
              <w:rPr>
                <w:sz w:val="20"/>
                <w:szCs w:val="20"/>
              </w:rPr>
            </w:pPr>
            <w:r w:rsidRPr="008C5D29">
              <w:rPr>
                <w:sz w:val="20"/>
                <w:szCs w:val="20"/>
              </w:rPr>
              <w:lastRenderedPageBreak/>
              <w:t>7</w:t>
            </w:r>
          </w:p>
        </w:tc>
        <w:tc>
          <w:tcPr>
            <w:tcW w:w="1202" w:type="pct"/>
            <w:vAlign w:val="center"/>
            <w:hideMark/>
          </w:tcPr>
          <w:p w14:paraId="29115259" w14:textId="77777777" w:rsidR="007926B3" w:rsidRPr="008C5D29" w:rsidRDefault="007926B3" w:rsidP="009D4E93">
            <w:pPr>
              <w:rPr>
                <w:sz w:val="20"/>
                <w:szCs w:val="20"/>
              </w:rPr>
            </w:pPr>
            <w:r w:rsidRPr="008C5D29">
              <w:rPr>
                <w:sz w:val="20"/>
                <w:szCs w:val="20"/>
              </w:rPr>
              <w:t>Ленина</w:t>
            </w:r>
          </w:p>
        </w:tc>
        <w:tc>
          <w:tcPr>
            <w:tcW w:w="723" w:type="pct"/>
            <w:vAlign w:val="center"/>
            <w:hideMark/>
          </w:tcPr>
          <w:p w14:paraId="1890FAB3" w14:textId="77777777" w:rsidR="007926B3" w:rsidRPr="008C5D29" w:rsidRDefault="007926B3" w:rsidP="009D4E93">
            <w:pPr>
              <w:jc w:val="center"/>
              <w:rPr>
                <w:sz w:val="20"/>
                <w:szCs w:val="20"/>
              </w:rPr>
            </w:pPr>
            <w:r w:rsidRPr="008C5D29">
              <w:rPr>
                <w:sz w:val="20"/>
                <w:szCs w:val="20"/>
              </w:rPr>
              <w:t>1 120,1</w:t>
            </w:r>
          </w:p>
        </w:tc>
        <w:tc>
          <w:tcPr>
            <w:tcW w:w="739" w:type="pct"/>
            <w:vAlign w:val="center"/>
            <w:hideMark/>
          </w:tcPr>
          <w:p w14:paraId="0CEE5AC1" w14:textId="77777777" w:rsidR="007926B3" w:rsidRPr="008C5D29" w:rsidRDefault="007926B3" w:rsidP="009D4E93">
            <w:pPr>
              <w:jc w:val="center"/>
              <w:rPr>
                <w:sz w:val="20"/>
                <w:szCs w:val="20"/>
              </w:rPr>
            </w:pPr>
            <w:r w:rsidRPr="008C5D29">
              <w:rPr>
                <w:sz w:val="20"/>
                <w:szCs w:val="20"/>
              </w:rPr>
              <w:t>20,0</w:t>
            </w:r>
          </w:p>
        </w:tc>
        <w:tc>
          <w:tcPr>
            <w:tcW w:w="844" w:type="pct"/>
            <w:vAlign w:val="center"/>
            <w:hideMark/>
          </w:tcPr>
          <w:p w14:paraId="2F1C5AA8" w14:textId="77777777" w:rsidR="007926B3" w:rsidRPr="008C5D29" w:rsidRDefault="007926B3" w:rsidP="009D4E93">
            <w:pPr>
              <w:jc w:val="center"/>
              <w:rPr>
                <w:sz w:val="20"/>
                <w:szCs w:val="20"/>
              </w:rPr>
            </w:pPr>
            <w:r w:rsidRPr="008C5D29">
              <w:rPr>
                <w:sz w:val="20"/>
                <w:szCs w:val="20"/>
              </w:rPr>
              <w:t>22 207,2</w:t>
            </w:r>
          </w:p>
        </w:tc>
        <w:tc>
          <w:tcPr>
            <w:tcW w:w="1492" w:type="pct"/>
            <w:vAlign w:val="center"/>
            <w:hideMark/>
          </w:tcPr>
          <w:p w14:paraId="6DCEAFE0" w14:textId="77777777" w:rsidR="007926B3" w:rsidRPr="008C5D29" w:rsidRDefault="007926B3" w:rsidP="009D4E93">
            <w:pPr>
              <w:jc w:val="center"/>
              <w:rPr>
                <w:sz w:val="20"/>
                <w:szCs w:val="20"/>
              </w:rPr>
            </w:pPr>
            <w:r w:rsidRPr="008C5D29">
              <w:rPr>
                <w:sz w:val="20"/>
                <w:szCs w:val="20"/>
              </w:rPr>
              <w:t>асфальт</w:t>
            </w:r>
          </w:p>
        </w:tc>
      </w:tr>
      <w:tr w:rsidR="007926B3" w:rsidRPr="008C5D29" w14:paraId="3A2DF964" w14:textId="77777777" w:rsidTr="009D4E93">
        <w:trPr>
          <w:trHeight w:val="255"/>
        </w:trPr>
        <w:tc>
          <w:tcPr>
            <w:tcW w:w="239" w:type="pct"/>
          </w:tcPr>
          <w:p w14:paraId="43FFB43C" w14:textId="77777777" w:rsidR="007926B3" w:rsidRPr="008C5D29" w:rsidRDefault="007926B3" w:rsidP="009D4E93">
            <w:pPr>
              <w:jc w:val="center"/>
              <w:rPr>
                <w:sz w:val="20"/>
                <w:szCs w:val="20"/>
              </w:rPr>
            </w:pPr>
            <w:r w:rsidRPr="008C5D29">
              <w:rPr>
                <w:sz w:val="20"/>
                <w:szCs w:val="20"/>
              </w:rPr>
              <w:t>8</w:t>
            </w:r>
          </w:p>
        </w:tc>
        <w:tc>
          <w:tcPr>
            <w:tcW w:w="1202" w:type="pct"/>
            <w:vAlign w:val="center"/>
            <w:hideMark/>
          </w:tcPr>
          <w:p w14:paraId="43B2375D" w14:textId="77777777" w:rsidR="007926B3" w:rsidRPr="008C5D29" w:rsidRDefault="007926B3" w:rsidP="009D4E93">
            <w:pPr>
              <w:rPr>
                <w:sz w:val="20"/>
                <w:szCs w:val="20"/>
              </w:rPr>
            </w:pPr>
            <w:r w:rsidRPr="008C5D29">
              <w:rPr>
                <w:sz w:val="20"/>
                <w:szCs w:val="20"/>
              </w:rPr>
              <w:t>Восточная</w:t>
            </w:r>
          </w:p>
        </w:tc>
        <w:tc>
          <w:tcPr>
            <w:tcW w:w="723" w:type="pct"/>
            <w:vAlign w:val="center"/>
            <w:hideMark/>
          </w:tcPr>
          <w:p w14:paraId="2702D543" w14:textId="77777777" w:rsidR="007926B3" w:rsidRPr="008C5D29" w:rsidRDefault="007926B3" w:rsidP="009D4E93">
            <w:pPr>
              <w:jc w:val="center"/>
              <w:rPr>
                <w:sz w:val="20"/>
                <w:szCs w:val="20"/>
              </w:rPr>
            </w:pPr>
            <w:r w:rsidRPr="008C5D29">
              <w:rPr>
                <w:sz w:val="20"/>
                <w:szCs w:val="20"/>
              </w:rPr>
              <w:t>978,8</w:t>
            </w:r>
          </w:p>
        </w:tc>
        <w:tc>
          <w:tcPr>
            <w:tcW w:w="739" w:type="pct"/>
            <w:vAlign w:val="center"/>
            <w:hideMark/>
          </w:tcPr>
          <w:p w14:paraId="32BC2316" w14:textId="77777777" w:rsidR="007926B3" w:rsidRPr="008C5D29" w:rsidRDefault="007926B3" w:rsidP="009D4E93">
            <w:pPr>
              <w:jc w:val="center"/>
              <w:rPr>
                <w:sz w:val="20"/>
                <w:szCs w:val="20"/>
              </w:rPr>
            </w:pPr>
            <w:r w:rsidRPr="008C5D29">
              <w:rPr>
                <w:sz w:val="20"/>
                <w:szCs w:val="20"/>
              </w:rPr>
              <w:t>21,6</w:t>
            </w:r>
          </w:p>
        </w:tc>
        <w:tc>
          <w:tcPr>
            <w:tcW w:w="844" w:type="pct"/>
            <w:vAlign w:val="center"/>
            <w:hideMark/>
          </w:tcPr>
          <w:p w14:paraId="769AE239" w14:textId="77777777" w:rsidR="007926B3" w:rsidRPr="008C5D29" w:rsidRDefault="007926B3" w:rsidP="009D4E93">
            <w:pPr>
              <w:jc w:val="center"/>
              <w:rPr>
                <w:sz w:val="20"/>
                <w:szCs w:val="20"/>
              </w:rPr>
            </w:pPr>
            <w:r w:rsidRPr="008C5D29">
              <w:rPr>
                <w:sz w:val="20"/>
                <w:szCs w:val="20"/>
              </w:rPr>
              <w:t>20 103,8</w:t>
            </w:r>
          </w:p>
        </w:tc>
        <w:tc>
          <w:tcPr>
            <w:tcW w:w="1492" w:type="pct"/>
            <w:vAlign w:val="center"/>
            <w:hideMark/>
          </w:tcPr>
          <w:p w14:paraId="2EE59FBE"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EF8E6A6" w14:textId="77777777" w:rsidTr="009D4E93">
        <w:trPr>
          <w:trHeight w:val="255"/>
        </w:trPr>
        <w:tc>
          <w:tcPr>
            <w:tcW w:w="239" w:type="pct"/>
          </w:tcPr>
          <w:p w14:paraId="10C5421B" w14:textId="77777777" w:rsidR="007926B3" w:rsidRPr="008C5D29" w:rsidRDefault="007926B3" w:rsidP="009D4E93">
            <w:pPr>
              <w:jc w:val="center"/>
              <w:rPr>
                <w:sz w:val="20"/>
                <w:szCs w:val="20"/>
              </w:rPr>
            </w:pPr>
            <w:r w:rsidRPr="008C5D29">
              <w:rPr>
                <w:sz w:val="20"/>
                <w:szCs w:val="20"/>
              </w:rPr>
              <w:t>9</w:t>
            </w:r>
          </w:p>
        </w:tc>
        <w:tc>
          <w:tcPr>
            <w:tcW w:w="1202" w:type="pct"/>
            <w:vAlign w:val="center"/>
            <w:hideMark/>
          </w:tcPr>
          <w:p w14:paraId="7A85B1F0" w14:textId="77777777" w:rsidR="007926B3" w:rsidRPr="008C5D29" w:rsidRDefault="007926B3" w:rsidP="009D4E93">
            <w:pPr>
              <w:rPr>
                <w:sz w:val="20"/>
                <w:szCs w:val="20"/>
              </w:rPr>
            </w:pPr>
            <w:r w:rsidRPr="008C5D29">
              <w:rPr>
                <w:sz w:val="20"/>
                <w:szCs w:val="20"/>
              </w:rPr>
              <w:t>Колодезная</w:t>
            </w:r>
          </w:p>
        </w:tc>
        <w:tc>
          <w:tcPr>
            <w:tcW w:w="723" w:type="pct"/>
            <w:vAlign w:val="center"/>
            <w:hideMark/>
          </w:tcPr>
          <w:p w14:paraId="760843DD" w14:textId="77777777" w:rsidR="007926B3" w:rsidRPr="008C5D29" w:rsidRDefault="007926B3" w:rsidP="009D4E93">
            <w:pPr>
              <w:jc w:val="center"/>
              <w:rPr>
                <w:sz w:val="20"/>
                <w:szCs w:val="20"/>
              </w:rPr>
            </w:pPr>
            <w:r w:rsidRPr="008C5D29">
              <w:rPr>
                <w:sz w:val="20"/>
                <w:szCs w:val="20"/>
              </w:rPr>
              <w:t>938,5</w:t>
            </w:r>
          </w:p>
        </w:tc>
        <w:tc>
          <w:tcPr>
            <w:tcW w:w="739" w:type="pct"/>
            <w:vAlign w:val="center"/>
            <w:hideMark/>
          </w:tcPr>
          <w:p w14:paraId="362062E8" w14:textId="77777777" w:rsidR="007926B3" w:rsidRPr="008C5D29" w:rsidRDefault="007926B3" w:rsidP="009D4E93">
            <w:pPr>
              <w:jc w:val="center"/>
              <w:rPr>
                <w:sz w:val="20"/>
                <w:szCs w:val="20"/>
              </w:rPr>
            </w:pPr>
            <w:r w:rsidRPr="008C5D29">
              <w:rPr>
                <w:sz w:val="20"/>
                <w:szCs w:val="20"/>
              </w:rPr>
              <w:t>21,7</w:t>
            </w:r>
          </w:p>
        </w:tc>
        <w:tc>
          <w:tcPr>
            <w:tcW w:w="844" w:type="pct"/>
            <w:vAlign w:val="center"/>
            <w:hideMark/>
          </w:tcPr>
          <w:p w14:paraId="137F2E3C" w14:textId="77777777" w:rsidR="007926B3" w:rsidRPr="008C5D29" w:rsidRDefault="007926B3" w:rsidP="009D4E93">
            <w:pPr>
              <w:jc w:val="center"/>
              <w:rPr>
                <w:sz w:val="20"/>
                <w:szCs w:val="20"/>
              </w:rPr>
            </w:pPr>
            <w:r w:rsidRPr="008C5D29">
              <w:rPr>
                <w:sz w:val="20"/>
                <w:szCs w:val="20"/>
              </w:rPr>
              <w:t>20 382,8</w:t>
            </w:r>
          </w:p>
        </w:tc>
        <w:tc>
          <w:tcPr>
            <w:tcW w:w="1492" w:type="pct"/>
            <w:vAlign w:val="center"/>
            <w:hideMark/>
          </w:tcPr>
          <w:p w14:paraId="111D6002"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6CEB50F" w14:textId="77777777" w:rsidTr="009D4E93">
        <w:trPr>
          <w:trHeight w:val="255"/>
        </w:trPr>
        <w:tc>
          <w:tcPr>
            <w:tcW w:w="239" w:type="pct"/>
          </w:tcPr>
          <w:p w14:paraId="1DB53171" w14:textId="77777777" w:rsidR="007926B3" w:rsidRPr="008C5D29" w:rsidRDefault="007926B3" w:rsidP="009D4E93">
            <w:pPr>
              <w:jc w:val="center"/>
              <w:rPr>
                <w:sz w:val="20"/>
                <w:szCs w:val="20"/>
              </w:rPr>
            </w:pPr>
            <w:r w:rsidRPr="008C5D29">
              <w:rPr>
                <w:sz w:val="20"/>
                <w:szCs w:val="20"/>
              </w:rPr>
              <w:t>10</w:t>
            </w:r>
          </w:p>
        </w:tc>
        <w:tc>
          <w:tcPr>
            <w:tcW w:w="1202" w:type="pct"/>
            <w:vAlign w:val="center"/>
            <w:hideMark/>
          </w:tcPr>
          <w:p w14:paraId="4B368C4C" w14:textId="77777777" w:rsidR="007926B3" w:rsidRPr="008C5D29" w:rsidRDefault="007926B3" w:rsidP="009D4E93">
            <w:pPr>
              <w:rPr>
                <w:sz w:val="20"/>
                <w:szCs w:val="20"/>
              </w:rPr>
            </w:pPr>
            <w:r w:rsidRPr="008C5D29">
              <w:rPr>
                <w:sz w:val="20"/>
                <w:szCs w:val="20"/>
              </w:rPr>
              <w:t>Мирная</w:t>
            </w:r>
          </w:p>
        </w:tc>
        <w:tc>
          <w:tcPr>
            <w:tcW w:w="723" w:type="pct"/>
            <w:vAlign w:val="center"/>
            <w:hideMark/>
          </w:tcPr>
          <w:p w14:paraId="06B12E0F" w14:textId="77777777" w:rsidR="007926B3" w:rsidRPr="008C5D29" w:rsidRDefault="007926B3" w:rsidP="009D4E93">
            <w:pPr>
              <w:jc w:val="center"/>
              <w:rPr>
                <w:sz w:val="20"/>
                <w:szCs w:val="20"/>
              </w:rPr>
            </w:pPr>
            <w:r w:rsidRPr="008C5D29">
              <w:rPr>
                <w:sz w:val="20"/>
                <w:szCs w:val="20"/>
              </w:rPr>
              <w:t>935,8</w:t>
            </w:r>
          </w:p>
        </w:tc>
        <w:tc>
          <w:tcPr>
            <w:tcW w:w="739" w:type="pct"/>
            <w:vAlign w:val="center"/>
            <w:hideMark/>
          </w:tcPr>
          <w:p w14:paraId="56409EE2" w14:textId="77777777" w:rsidR="007926B3" w:rsidRPr="008C5D29" w:rsidRDefault="007926B3" w:rsidP="009D4E93">
            <w:pPr>
              <w:jc w:val="center"/>
              <w:rPr>
                <w:sz w:val="20"/>
                <w:szCs w:val="20"/>
              </w:rPr>
            </w:pPr>
            <w:r w:rsidRPr="008C5D29">
              <w:rPr>
                <w:sz w:val="20"/>
                <w:szCs w:val="20"/>
              </w:rPr>
              <w:t>14,6</w:t>
            </w:r>
          </w:p>
        </w:tc>
        <w:tc>
          <w:tcPr>
            <w:tcW w:w="844" w:type="pct"/>
            <w:vAlign w:val="center"/>
            <w:hideMark/>
          </w:tcPr>
          <w:p w14:paraId="081C2F1A" w14:textId="77777777" w:rsidR="007926B3" w:rsidRPr="008C5D29" w:rsidRDefault="007926B3" w:rsidP="009D4E93">
            <w:pPr>
              <w:jc w:val="center"/>
              <w:rPr>
                <w:sz w:val="20"/>
                <w:szCs w:val="20"/>
              </w:rPr>
            </w:pPr>
            <w:r w:rsidRPr="008C5D29">
              <w:rPr>
                <w:sz w:val="20"/>
                <w:szCs w:val="20"/>
              </w:rPr>
              <w:t>5 144,0</w:t>
            </w:r>
          </w:p>
        </w:tc>
        <w:tc>
          <w:tcPr>
            <w:tcW w:w="1492" w:type="pct"/>
            <w:vAlign w:val="center"/>
            <w:hideMark/>
          </w:tcPr>
          <w:p w14:paraId="3C47BA9C"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0590B39" w14:textId="77777777" w:rsidTr="009D4E93">
        <w:trPr>
          <w:trHeight w:val="255"/>
        </w:trPr>
        <w:tc>
          <w:tcPr>
            <w:tcW w:w="239" w:type="pct"/>
          </w:tcPr>
          <w:p w14:paraId="6304D7BD" w14:textId="77777777" w:rsidR="007926B3" w:rsidRPr="008C5D29" w:rsidRDefault="007926B3" w:rsidP="009D4E93">
            <w:pPr>
              <w:jc w:val="center"/>
              <w:rPr>
                <w:sz w:val="20"/>
                <w:szCs w:val="20"/>
              </w:rPr>
            </w:pPr>
            <w:r w:rsidRPr="008C5D29">
              <w:rPr>
                <w:sz w:val="20"/>
                <w:szCs w:val="20"/>
              </w:rPr>
              <w:t>11</w:t>
            </w:r>
          </w:p>
        </w:tc>
        <w:tc>
          <w:tcPr>
            <w:tcW w:w="1202" w:type="pct"/>
            <w:vAlign w:val="center"/>
            <w:hideMark/>
          </w:tcPr>
          <w:p w14:paraId="4BD55EF4" w14:textId="77777777" w:rsidR="007926B3" w:rsidRPr="008C5D29" w:rsidRDefault="007926B3" w:rsidP="009D4E93">
            <w:pPr>
              <w:rPr>
                <w:sz w:val="20"/>
                <w:szCs w:val="20"/>
              </w:rPr>
            </w:pPr>
            <w:r w:rsidRPr="008C5D29">
              <w:rPr>
                <w:sz w:val="20"/>
                <w:szCs w:val="20"/>
              </w:rPr>
              <w:t>Веселая</w:t>
            </w:r>
          </w:p>
        </w:tc>
        <w:tc>
          <w:tcPr>
            <w:tcW w:w="723" w:type="pct"/>
            <w:vAlign w:val="center"/>
            <w:hideMark/>
          </w:tcPr>
          <w:p w14:paraId="53A882B1" w14:textId="77777777" w:rsidR="007926B3" w:rsidRPr="008C5D29" w:rsidRDefault="007926B3" w:rsidP="009D4E93">
            <w:pPr>
              <w:jc w:val="center"/>
              <w:rPr>
                <w:sz w:val="20"/>
                <w:szCs w:val="20"/>
              </w:rPr>
            </w:pPr>
            <w:r w:rsidRPr="008C5D29">
              <w:rPr>
                <w:sz w:val="20"/>
                <w:szCs w:val="20"/>
              </w:rPr>
              <w:t>927,8</w:t>
            </w:r>
          </w:p>
        </w:tc>
        <w:tc>
          <w:tcPr>
            <w:tcW w:w="739" w:type="pct"/>
            <w:vAlign w:val="center"/>
            <w:hideMark/>
          </w:tcPr>
          <w:p w14:paraId="02AAA828" w14:textId="77777777" w:rsidR="007926B3" w:rsidRPr="008C5D29" w:rsidRDefault="007926B3" w:rsidP="009D4E93">
            <w:pPr>
              <w:jc w:val="center"/>
              <w:rPr>
                <w:sz w:val="20"/>
                <w:szCs w:val="20"/>
              </w:rPr>
            </w:pPr>
            <w:r w:rsidRPr="008C5D29">
              <w:rPr>
                <w:sz w:val="20"/>
                <w:szCs w:val="20"/>
              </w:rPr>
              <w:t>21,4</w:t>
            </w:r>
          </w:p>
        </w:tc>
        <w:tc>
          <w:tcPr>
            <w:tcW w:w="844" w:type="pct"/>
            <w:vAlign w:val="center"/>
            <w:hideMark/>
          </w:tcPr>
          <w:p w14:paraId="6801B090" w14:textId="77777777" w:rsidR="007926B3" w:rsidRPr="008C5D29" w:rsidRDefault="007926B3" w:rsidP="009D4E93">
            <w:pPr>
              <w:jc w:val="center"/>
              <w:rPr>
                <w:sz w:val="20"/>
                <w:szCs w:val="20"/>
              </w:rPr>
            </w:pPr>
            <w:r w:rsidRPr="008C5D29">
              <w:rPr>
                <w:sz w:val="20"/>
                <w:szCs w:val="20"/>
              </w:rPr>
              <w:t>19 821,3</w:t>
            </w:r>
          </w:p>
        </w:tc>
        <w:tc>
          <w:tcPr>
            <w:tcW w:w="1492" w:type="pct"/>
            <w:vAlign w:val="center"/>
            <w:hideMark/>
          </w:tcPr>
          <w:p w14:paraId="23DF80B3" w14:textId="77777777" w:rsidR="007926B3" w:rsidRPr="008C5D29" w:rsidRDefault="007926B3" w:rsidP="009D4E93">
            <w:pPr>
              <w:jc w:val="center"/>
              <w:rPr>
                <w:sz w:val="20"/>
                <w:szCs w:val="20"/>
              </w:rPr>
            </w:pPr>
            <w:r w:rsidRPr="008C5D29">
              <w:rPr>
                <w:sz w:val="20"/>
                <w:szCs w:val="20"/>
              </w:rPr>
              <w:t>асфальт</w:t>
            </w:r>
          </w:p>
        </w:tc>
      </w:tr>
      <w:tr w:rsidR="007926B3" w:rsidRPr="008C5D29" w14:paraId="411F4165" w14:textId="77777777" w:rsidTr="009D4E93">
        <w:trPr>
          <w:trHeight w:val="255"/>
        </w:trPr>
        <w:tc>
          <w:tcPr>
            <w:tcW w:w="239" w:type="pct"/>
          </w:tcPr>
          <w:p w14:paraId="03106C64" w14:textId="77777777" w:rsidR="007926B3" w:rsidRPr="008C5D29" w:rsidRDefault="007926B3" w:rsidP="009D4E93">
            <w:pPr>
              <w:jc w:val="center"/>
              <w:rPr>
                <w:sz w:val="20"/>
                <w:szCs w:val="20"/>
              </w:rPr>
            </w:pPr>
            <w:r w:rsidRPr="008C5D29">
              <w:rPr>
                <w:sz w:val="20"/>
                <w:szCs w:val="20"/>
              </w:rPr>
              <w:t>12</w:t>
            </w:r>
          </w:p>
        </w:tc>
        <w:tc>
          <w:tcPr>
            <w:tcW w:w="1202" w:type="pct"/>
            <w:vAlign w:val="center"/>
            <w:hideMark/>
          </w:tcPr>
          <w:p w14:paraId="281AF446" w14:textId="77777777" w:rsidR="007926B3" w:rsidRPr="008C5D29" w:rsidRDefault="007926B3" w:rsidP="009D4E93">
            <w:pPr>
              <w:rPr>
                <w:sz w:val="20"/>
                <w:szCs w:val="20"/>
              </w:rPr>
            </w:pPr>
            <w:r w:rsidRPr="008C5D29">
              <w:rPr>
                <w:sz w:val="20"/>
                <w:szCs w:val="20"/>
              </w:rPr>
              <w:t>Заречная</w:t>
            </w:r>
          </w:p>
        </w:tc>
        <w:tc>
          <w:tcPr>
            <w:tcW w:w="723" w:type="pct"/>
            <w:vAlign w:val="center"/>
            <w:hideMark/>
          </w:tcPr>
          <w:p w14:paraId="2D19E0E6" w14:textId="77777777" w:rsidR="007926B3" w:rsidRPr="008C5D29" w:rsidRDefault="007926B3" w:rsidP="009D4E93">
            <w:pPr>
              <w:jc w:val="center"/>
              <w:rPr>
                <w:sz w:val="20"/>
                <w:szCs w:val="20"/>
              </w:rPr>
            </w:pPr>
            <w:r w:rsidRPr="008C5D29">
              <w:rPr>
                <w:sz w:val="20"/>
                <w:szCs w:val="20"/>
              </w:rPr>
              <w:t>912,5</w:t>
            </w:r>
          </w:p>
        </w:tc>
        <w:tc>
          <w:tcPr>
            <w:tcW w:w="739" w:type="pct"/>
            <w:vAlign w:val="center"/>
            <w:hideMark/>
          </w:tcPr>
          <w:p w14:paraId="54D59C43" w14:textId="77777777" w:rsidR="007926B3" w:rsidRPr="008C5D29" w:rsidRDefault="007926B3" w:rsidP="009D4E93">
            <w:pPr>
              <w:jc w:val="center"/>
              <w:rPr>
                <w:sz w:val="20"/>
                <w:szCs w:val="20"/>
              </w:rPr>
            </w:pPr>
            <w:r w:rsidRPr="008C5D29">
              <w:rPr>
                <w:sz w:val="20"/>
                <w:szCs w:val="20"/>
              </w:rPr>
              <w:t>11,5</w:t>
            </w:r>
          </w:p>
        </w:tc>
        <w:tc>
          <w:tcPr>
            <w:tcW w:w="844" w:type="pct"/>
            <w:vAlign w:val="center"/>
            <w:hideMark/>
          </w:tcPr>
          <w:p w14:paraId="21D8A5D6" w14:textId="77777777" w:rsidR="007926B3" w:rsidRPr="008C5D29" w:rsidRDefault="007926B3" w:rsidP="009D4E93">
            <w:pPr>
              <w:jc w:val="center"/>
              <w:rPr>
                <w:sz w:val="20"/>
                <w:szCs w:val="20"/>
              </w:rPr>
            </w:pPr>
            <w:r w:rsidRPr="008C5D29">
              <w:rPr>
                <w:sz w:val="20"/>
                <w:szCs w:val="20"/>
              </w:rPr>
              <w:t>10 531,5</w:t>
            </w:r>
          </w:p>
        </w:tc>
        <w:tc>
          <w:tcPr>
            <w:tcW w:w="1492" w:type="pct"/>
            <w:vAlign w:val="center"/>
            <w:hideMark/>
          </w:tcPr>
          <w:p w14:paraId="0F5EC103"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816C066" w14:textId="77777777" w:rsidTr="009D4E93">
        <w:trPr>
          <w:trHeight w:val="255"/>
        </w:trPr>
        <w:tc>
          <w:tcPr>
            <w:tcW w:w="239" w:type="pct"/>
          </w:tcPr>
          <w:p w14:paraId="671C8719" w14:textId="77777777" w:rsidR="007926B3" w:rsidRPr="008C5D29" w:rsidRDefault="007926B3" w:rsidP="009D4E93">
            <w:pPr>
              <w:jc w:val="center"/>
              <w:rPr>
                <w:sz w:val="20"/>
                <w:szCs w:val="20"/>
              </w:rPr>
            </w:pPr>
            <w:r w:rsidRPr="008C5D29">
              <w:rPr>
                <w:sz w:val="20"/>
                <w:szCs w:val="20"/>
              </w:rPr>
              <w:t>13</w:t>
            </w:r>
          </w:p>
        </w:tc>
        <w:tc>
          <w:tcPr>
            <w:tcW w:w="1202" w:type="pct"/>
            <w:vAlign w:val="center"/>
            <w:hideMark/>
          </w:tcPr>
          <w:p w14:paraId="4C77A7E4" w14:textId="77777777" w:rsidR="007926B3" w:rsidRPr="008C5D29" w:rsidRDefault="007926B3" w:rsidP="009D4E93">
            <w:pPr>
              <w:rPr>
                <w:sz w:val="20"/>
                <w:szCs w:val="20"/>
              </w:rPr>
            </w:pPr>
            <w:r w:rsidRPr="008C5D29">
              <w:rPr>
                <w:sz w:val="20"/>
                <w:szCs w:val="20"/>
              </w:rPr>
              <w:t>Дзержинского</w:t>
            </w:r>
          </w:p>
        </w:tc>
        <w:tc>
          <w:tcPr>
            <w:tcW w:w="723" w:type="pct"/>
            <w:vAlign w:val="center"/>
            <w:hideMark/>
          </w:tcPr>
          <w:p w14:paraId="2570BF8E" w14:textId="77777777" w:rsidR="007926B3" w:rsidRPr="008C5D29" w:rsidRDefault="007926B3" w:rsidP="009D4E93">
            <w:pPr>
              <w:jc w:val="center"/>
              <w:rPr>
                <w:sz w:val="20"/>
                <w:szCs w:val="20"/>
              </w:rPr>
            </w:pPr>
            <w:r w:rsidRPr="008C5D29">
              <w:rPr>
                <w:sz w:val="20"/>
                <w:szCs w:val="20"/>
              </w:rPr>
              <w:t>835,2</w:t>
            </w:r>
          </w:p>
        </w:tc>
        <w:tc>
          <w:tcPr>
            <w:tcW w:w="739" w:type="pct"/>
            <w:vAlign w:val="center"/>
            <w:hideMark/>
          </w:tcPr>
          <w:p w14:paraId="71716960" w14:textId="77777777" w:rsidR="007926B3" w:rsidRPr="008C5D29" w:rsidRDefault="007926B3" w:rsidP="009D4E93">
            <w:pPr>
              <w:jc w:val="center"/>
              <w:rPr>
                <w:sz w:val="20"/>
                <w:szCs w:val="20"/>
              </w:rPr>
            </w:pPr>
            <w:r w:rsidRPr="008C5D29">
              <w:rPr>
                <w:sz w:val="20"/>
                <w:szCs w:val="20"/>
              </w:rPr>
              <w:t>20,8</w:t>
            </w:r>
          </w:p>
        </w:tc>
        <w:tc>
          <w:tcPr>
            <w:tcW w:w="844" w:type="pct"/>
            <w:vAlign w:val="center"/>
            <w:hideMark/>
          </w:tcPr>
          <w:p w14:paraId="26E469F5" w14:textId="77777777" w:rsidR="007926B3" w:rsidRPr="008C5D29" w:rsidRDefault="007926B3" w:rsidP="009D4E93">
            <w:pPr>
              <w:jc w:val="center"/>
              <w:rPr>
                <w:sz w:val="20"/>
                <w:szCs w:val="20"/>
              </w:rPr>
            </w:pPr>
            <w:r w:rsidRPr="008C5D29">
              <w:rPr>
                <w:sz w:val="20"/>
                <w:szCs w:val="20"/>
              </w:rPr>
              <w:t>17 337,1</w:t>
            </w:r>
          </w:p>
        </w:tc>
        <w:tc>
          <w:tcPr>
            <w:tcW w:w="1492" w:type="pct"/>
            <w:vAlign w:val="center"/>
            <w:hideMark/>
          </w:tcPr>
          <w:p w14:paraId="23C1AD01" w14:textId="77777777" w:rsidR="007926B3" w:rsidRPr="008C5D29" w:rsidRDefault="007926B3" w:rsidP="009D4E93">
            <w:pPr>
              <w:jc w:val="center"/>
              <w:rPr>
                <w:sz w:val="20"/>
                <w:szCs w:val="20"/>
              </w:rPr>
            </w:pPr>
            <w:r w:rsidRPr="008C5D29">
              <w:rPr>
                <w:sz w:val="20"/>
                <w:szCs w:val="20"/>
              </w:rPr>
              <w:t>асфальт</w:t>
            </w:r>
          </w:p>
        </w:tc>
      </w:tr>
      <w:tr w:rsidR="007926B3" w:rsidRPr="008C5D29" w14:paraId="0ED423DE" w14:textId="77777777" w:rsidTr="009D4E93">
        <w:trPr>
          <w:trHeight w:val="255"/>
        </w:trPr>
        <w:tc>
          <w:tcPr>
            <w:tcW w:w="239" w:type="pct"/>
          </w:tcPr>
          <w:p w14:paraId="7BDFFC5E" w14:textId="77777777" w:rsidR="007926B3" w:rsidRPr="008C5D29" w:rsidRDefault="007926B3" w:rsidP="009D4E93">
            <w:pPr>
              <w:jc w:val="center"/>
              <w:rPr>
                <w:sz w:val="20"/>
                <w:szCs w:val="20"/>
              </w:rPr>
            </w:pPr>
            <w:r w:rsidRPr="008C5D29">
              <w:rPr>
                <w:sz w:val="20"/>
                <w:szCs w:val="20"/>
              </w:rPr>
              <w:t>14</w:t>
            </w:r>
          </w:p>
        </w:tc>
        <w:tc>
          <w:tcPr>
            <w:tcW w:w="1202" w:type="pct"/>
            <w:vAlign w:val="center"/>
            <w:hideMark/>
          </w:tcPr>
          <w:p w14:paraId="5AE190E4" w14:textId="77777777" w:rsidR="007926B3" w:rsidRPr="008C5D29" w:rsidRDefault="007926B3" w:rsidP="009D4E93">
            <w:pPr>
              <w:rPr>
                <w:sz w:val="20"/>
                <w:szCs w:val="20"/>
              </w:rPr>
            </w:pPr>
            <w:r w:rsidRPr="008C5D29">
              <w:rPr>
                <w:sz w:val="20"/>
                <w:szCs w:val="20"/>
              </w:rPr>
              <w:t>Советская</w:t>
            </w:r>
          </w:p>
        </w:tc>
        <w:tc>
          <w:tcPr>
            <w:tcW w:w="723" w:type="pct"/>
            <w:vAlign w:val="center"/>
            <w:hideMark/>
          </w:tcPr>
          <w:p w14:paraId="1A8066A7" w14:textId="77777777" w:rsidR="007926B3" w:rsidRPr="008C5D29" w:rsidRDefault="007926B3" w:rsidP="009D4E93">
            <w:pPr>
              <w:jc w:val="center"/>
              <w:rPr>
                <w:sz w:val="20"/>
                <w:szCs w:val="20"/>
              </w:rPr>
            </w:pPr>
            <w:r w:rsidRPr="008C5D29">
              <w:rPr>
                <w:sz w:val="20"/>
                <w:szCs w:val="20"/>
              </w:rPr>
              <w:t>718,0</w:t>
            </w:r>
          </w:p>
        </w:tc>
        <w:tc>
          <w:tcPr>
            <w:tcW w:w="739" w:type="pct"/>
            <w:vAlign w:val="center"/>
            <w:hideMark/>
          </w:tcPr>
          <w:p w14:paraId="4AEED6C1" w14:textId="77777777" w:rsidR="007926B3" w:rsidRPr="008C5D29" w:rsidRDefault="007926B3" w:rsidP="009D4E93">
            <w:pPr>
              <w:jc w:val="center"/>
              <w:rPr>
                <w:sz w:val="20"/>
                <w:szCs w:val="20"/>
              </w:rPr>
            </w:pPr>
            <w:r w:rsidRPr="008C5D29">
              <w:rPr>
                <w:sz w:val="20"/>
                <w:szCs w:val="20"/>
              </w:rPr>
              <w:t>23,2</w:t>
            </w:r>
          </w:p>
        </w:tc>
        <w:tc>
          <w:tcPr>
            <w:tcW w:w="844" w:type="pct"/>
            <w:vAlign w:val="center"/>
            <w:hideMark/>
          </w:tcPr>
          <w:p w14:paraId="47B18BE5" w14:textId="77777777" w:rsidR="007926B3" w:rsidRPr="008C5D29" w:rsidRDefault="007926B3" w:rsidP="009D4E93">
            <w:pPr>
              <w:jc w:val="center"/>
              <w:rPr>
                <w:sz w:val="20"/>
                <w:szCs w:val="20"/>
              </w:rPr>
            </w:pPr>
            <w:r w:rsidRPr="008C5D29">
              <w:rPr>
                <w:sz w:val="20"/>
                <w:szCs w:val="20"/>
              </w:rPr>
              <w:t>15 607,0</w:t>
            </w:r>
          </w:p>
        </w:tc>
        <w:tc>
          <w:tcPr>
            <w:tcW w:w="1492" w:type="pct"/>
            <w:vAlign w:val="center"/>
            <w:hideMark/>
          </w:tcPr>
          <w:p w14:paraId="0150AB9C"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8E88E46" w14:textId="77777777" w:rsidTr="009D4E93">
        <w:trPr>
          <w:trHeight w:val="255"/>
        </w:trPr>
        <w:tc>
          <w:tcPr>
            <w:tcW w:w="239" w:type="pct"/>
          </w:tcPr>
          <w:p w14:paraId="7B70A4DB" w14:textId="77777777" w:rsidR="007926B3" w:rsidRPr="008C5D29" w:rsidRDefault="007926B3" w:rsidP="009D4E93">
            <w:pPr>
              <w:jc w:val="center"/>
              <w:rPr>
                <w:sz w:val="20"/>
                <w:szCs w:val="20"/>
              </w:rPr>
            </w:pPr>
            <w:r w:rsidRPr="008C5D29">
              <w:rPr>
                <w:sz w:val="20"/>
                <w:szCs w:val="20"/>
              </w:rPr>
              <w:t>15</w:t>
            </w:r>
          </w:p>
        </w:tc>
        <w:tc>
          <w:tcPr>
            <w:tcW w:w="1202" w:type="pct"/>
            <w:vAlign w:val="center"/>
            <w:hideMark/>
          </w:tcPr>
          <w:p w14:paraId="2B716D84" w14:textId="77777777" w:rsidR="007926B3" w:rsidRPr="008C5D29" w:rsidRDefault="007926B3" w:rsidP="009D4E93">
            <w:pPr>
              <w:rPr>
                <w:sz w:val="20"/>
                <w:szCs w:val="20"/>
              </w:rPr>
            </w:pPr>
            <w:r w:rsidRPr="008C5D29">
              <w:rPr>
                <w:sz w:val="20"/>
                <w:szCs w:val="20"/>
              </w:rPr>
              <w:t>Светлая</w:t>
            </w:r>
          </w:p>
        </w:tc>
        <w:tc>
          <w:tcPr>
            <w:tcW w:w="723" w:type="pct"/>
            <w:vAlign w:val="center"/>
            <w:hideMark/>
          </w:tcPr>
          <w:p w14:paraId="39833E3D" w14:textId="77777777" w:rsidR="007926B3" w:rsidRPr="008C5D29" w:rsidRDefault="007926B3" w:rsidP="009D4E93">
            <w:pPr>
              <w:jc w:val="center"/>
              <w:rPr>
                <w:sz w:val="20"/>
                <w:szCs w:val="20"/>
              </w:rPr>
            </w:pPr>
            <w:r w:rsidRPr="008C5D29">
              <w:rPr>
                <w:sz w:val="20"/>
                <w:szCs w:val="20"/>
              </w:rPr>
              <w:t>130,0</w:t>
            </w:r>
          </w:p>
        </w:tc>
        <w:tc>
          <w:tcPr>
            <w:tcW w:w="739" w:type="pct"/>
            <w:vAlign w:val="center"/>
            <w:hideMark/>
          </w:tcPr>
          <w:p w14:paraId="7AF78977"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05619C3C" w14:textId="77777777" w:rsidR="007926B3" w:rsidRPr="008C5D29" w:rsidRDefault="007926B3" w:rsidP="009D4E93">
            <w:pPr>
              <w:jc w:val="center"/>
              <w:rPr>
                <w:sz w:val="20"/>
                <w:szCs w:val="20"/>
              </w:rPr>
            </w:pPr>
            <w:r w:rsidRPr="008C5D29">
              <w:rPr>
                <w:sz w:val="20"/>
                <w:szCs w:val="20"/>
              </w:rPr>
              <w:t>1950,0</w:t>
            </w:r>
          </w:p>
        </w:tc>
        <w:tc>
          <w:tcPr>
            <w:tcW w:w="1492" w:type="pct"/>
            <w:vAlign w:val="center"/>
            <w:hideMark/>
          </w:tcPr>
          <w:p w14:paraId="0CB362F8" w14:textId="77777777" w:rsidR="007926B3" w:rsidRPr="008C5D29" w:rsidRDefault="007926B3" w:rsidP="009D4E93">
            <w:pPr>
              <w:jc w:val="center"/>
              <w:rPr>
                <w:sz w:val="20"/>
                <w:szCs w:val="20"/>
              </w:rPr>
            </w:pPr>
            <w:r w:rsidRPr="008C5D29">
              <w:rPr>
                <w:sz w:val="20"/>
                <w:szCs w:val="20"/>
              </w:rPr>
              <w:t>асфальт</w:t>
            </w:r>
          </w:p>
        </w:tc>
      </w:tr>
      <w:tr w:rsidR="007926B3" w:rsidRPr="008C5D29" w14:paraId="4102A0F1" w14:textId="77777777" w:rsidTr="009D4E93">
        <w:trPr>
          <w:trHeight w:val="255"/>
        </w:trPr>
        <w:tc>
          <w:tcPr>
            <w:tcW w:w="239" w:type="pct"/>
          </w:tcPr>
          <w:p w14:paraId="6CA6E686" w14:textId="77777777" w:rsidR="007926B3" w:rsidRPr="008C5D29" w:rsidRDefault="007926B3" w:rsidP="009D4E93">
            <w:pPr>
              <w:jc w:val="center"/>
              <w:rPr>
                <w:sz w:val="20"/>
                <w:szCs w:val="20"/>
              </w:rPr>
            </w:pPr>
            <w:r w:rsidRPr="008C5D29">
              <w:rPr>
                <w:sz w:val="20"/>
                <w:szCs w:val="20"/>
              </w:rPr>
              <w:t>16</w:t>
            </w:r>
          </w:p>
        </w:tc>
        <w:tc>
          <w:tcPr>
            <w:tcW w:w="1202" w:type="pct"/>
            <w:vAlign w:val="center"/>
            <w:hideMark/>
          </w:tcPr>
          <w:p w14:paraId="59E68D60" w14:textId="77777777" w:rsidR="007926B3" w:rsidRPr="008C5D29" w:rsidRDefault="007926B3" w:rsidP="009D4E93">
            <w:pPr>
              <w:rPr>
                <w:sz w:val="20"/>
                <w:szCs w:val="20"/>
              </w:rPr>
            </w:pPr>
            <w:r w:rsidRPr="008C5D29">
              <w:rPr>
                <w:sz w:val="20"/>
                <w:szCs w:val="20"/>
              </w:rPr>
              <w:t>Кирова</w:t>
            </w:r>
          </w:p>
        </w:tc>
        <w:tc>
          <w:tcPr>
            <w:tcW w:w="723" w:type="pct"/>
            <w:vAlign w:val="center"/>
            <w:hideMark/>
          </w:tcPr>
          <w:p w14:paraId="7CCA8EE3" w14:textId="77777777" w:rsidR="007926B3" w:rsidRPr="008C5D29" w:rsidRDefault="007926B3" w:rsidP="009D4E93">
            <w:pPr>
              <w:jc w:val="center"/>
              <w:rPr>
                <w:sz w:val="20"/>
                <w:szCs w:val="20"/>
              </w:rPr>
            </w:pPr>
            <w:r w:rsidRPr="008C5D29">
              <w:rPr>
                <w:sz w:val="20"/>
                <w:szCs w:val="20"/>
              </w:rPr>
              <w:t>436,5</w:t>
            </w:r>
          </w:p>
        </w:tc>
        <w:tc>
          <w:tcPr>
            <w:tcW w:w="739" w:type="pct"/>
            <w:vAlign w:val="center"/>
            <w:hideMark/>
          </w:tcPr>
          <w:p w14:paraId="01D893B4" w14:textId="77777777" w:rsidR="007926B3" w:rsidRPr="008C5D29" w:rsidRDefault="007926B3" w:rsidP="009D4E93">
            <w:pPr>
              <w:jc w:val="center"/>
              <w:rPr>
                <w:sz w:val="20"/>
                <w:szCs w:val="20"/>
              </w:rPr>
            </w:pPr>
            <w:r w:rsidRPr="008C5D29">
              <w:rPr>
                <w:sz w:val="20"/>
                <w:szCs w:val="20"/>
              </w:rPr>
              <w:t>7,9</w:t>
            </w:r>
          </w:p>
        </w:tc>
        <w:tc>
          <w:tcPr>
            <w:tcW w:w="844" w:type="pct"/>
            <w:vAlign w:val="center"/>
            <w:hideMark/>
          </w:tcPr>
          <w:p w14:paraId="6CA70FF8" w14:textId="77777777" w:rsidR="007926B3" w:rsidRPr="008C5D29" w:rsidRDefault="007926B3" w:rsidP="009D4E93">
            <w:pPr>
              <w:jc w:val="center"/>
              <w:rPr>
                <w:sz w:val="20"/>
                <w:szCs w:val="20"/>
              </w:rPr>
            </w:pPr>
            <w:r w:rsidRPr="008C5D29">
              <w:rPr>
                <w:sz w:val="20"/>
                <w:szCs w:val="20"/>
              </w:rPr>
              <w:t>3 467,7</w:t>
            </w:r>
          </w:p>
        </w:tc>
        <w:tc>
          <w:tcPr>
            <w:tcW w:w="1492" w:type="pct"/>
            <w:vAlign w:val="center"/>
            <w:hideMark/>
          </w:tcPr>
          <w:p w14:paraId="601C840C"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4BF5BAC" w14:textId="77777777" w:rsidTr="009D4E93">
        <w:trPr>
          <w:trHeight w:val="255"/>
        </w:trPr>
        <w:tc>
          <w:tcPr>
            <w:tcW w:w="239" w:type="pct"/>
          </w:tcPr>
          <w:p w14:paraId="1CE51C90" w14:textId="77777777" w:rsidR="007926B3" w:rsidRPr="008C5D29" w:rsidRDefault="007926B3" w:rsidP="009D4E93">
            <w:pPr>
              <w:jc w:val="center"/>
              <w:rPr>
                <w:sz w:val="20"/>
                <w:szCs w:val="20"/>
              </w:rPr>
            </w:pPr>
            <w:r w:rsidRPr="008C5D29">
              <w:rPr>
                <w:sz w:val="20"/>
                <w:szCs w:val="20"/>
              </w:rPr>
              <w:t>17</w:t>
            </w:r>
          </w:p>
        </w:tc>
        <w:tc>
          <w:tcPr>
            <w:tcW w:w="1202" w:type="pct"/>
            <w:vAlign w:val="center"/>
            <w:hideMark/>
          </w:tcPr>
          <w:p w14:paraId="1C858014" w14:textId="77777777" w:rsidR="007926B3" w:rsidRPr="008C5D29" w:rsidRDefault="007926B3" w:rsidP="009D4E93">
            <w:pPr>
              <w:rPr>
                <w:sz w:val="20"/>
                <w:szCs w:val="20"/>
              </w:rPr>
            </w:pPr>
            <w:r w:rsidRPr="008C5D29">
              <w:rPr>
                <w:sz w:val="20"/>
                <w:szCs w:val="20"/>
              </w:rPr>
              <w:t>Красная</w:t>
            </w:r>
          </w:p>
        </w:tc>
        <w:tc>
          <w:tcPr>
            <w:tcW w:w="723" w:type="pct"/>
            <w:vAlign w:val="center"/>
            <w:hideMark/>
          </w:tcPr>
          <w:p w14:paraId="488F48D8" w14:textId="77777777" w:rsidR="007926B3" w:rsidRPr="008C5D29" w:rsidRDefault="007926B3" w:rsidP="009D4E93">
            <w:pPr>
              <w:jc w:val="center"/>
              <w:rPr>
                <w:sz w:val="20"/>
                <w:szCs w:val="20"/>
              </w:rPr>
            </w:pPr>
            <w:r w:rsidRPr="008C5D29">
              <w:rPr>
                <w:sz w:val="20"/>
                <w:szCs w:val="20"/>
              </w:rPr>
              <w:t>407,3</w:t>
            </w:r>
          </w:p>
        </w:tc>
        <w:tc>
          <w:tcPr>
            <w:tcW w:w="739" w:type="pct"/>
            <w:vAlign w:val="center"/>
            <w:hideMark/>
          </w:tcPr>
          <w:p w14:paraId="3BEA6E8B" w14:textId="77777777" w:rsidR="007926B3" w:rsidRPr="008C5D29" w:rsidRDefault="007926B3" w:rsidP="009D4E93">
            <w:pPr>
              <w:jc w:val="center"/>
              <w:rPr>
                <w:sz w:val="20"/>
                <w:szCs w:val="20"/>
              </w:rPr>
            </w:pPr>
            <w:r w:rsidRPr="008C5D29">
              <w:rPr>
                <w:sz w:val="20"/>
                <w:szCs w:val="20"/>
              </w:rPr>
              <w:t>18,0</w:t>
            </w:r>
          </w:p>
        </w:tc>
        <w:tc>
          <w:tcPr>
            <w:tcW w:w="844" w:type="pct"/>
            <w:vAlign w:val="center"/>
            <w:hideMark/>
          </w:tcPr>
          <w:p w14:paraId="2B9FAFCD" w14:textId="77777777" w:rsidR="007926B3" w:rsidRPr="008C5D29" w:rsidRDefault="007926B3" w:rsidP="009D4E93">
            <w:pPr>
              <w:jc w:val="center"/>
              <w:rPr>
                <w:sz w:val="20"/>
                <w:szCs w:val="20"/>
              </w:rPr>
            </w:pPr>
            <w:r w:rsidRPr="008C5D29">
              <w:rPr>
                <w:sz w:val="20"/>
                <w:szCs w:val="20"/>
              </w:rPr>
              <w:t>7 517,0</w:t>
            </w:r>
          </w:p>
        </w:tc>
        <w:tc>
          <w:tcPr>
            <w:tcW w:w="1492" w:type="pct"/>
            <w:vAlign w:val="center"/>
            <w:hideMark/>
          </w:tcPr>
          <w:p w14:paraId="28281521"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933D768" w14:textId="77777777" w:rsidTr="009D4E93">
        <w:trPr>
          <w:trHeight w:val="255"/>
        </w:trPr>
        <w:tc>
          <w:tcPr>
            <w:tcW w:w="239" w:type="pct"/>
          </w:tcPr>
          <w:p w14:paraId="5C2C904D" w14:textId="77777777" w:rsidR="007926B3" w:rsidRPr="008C5D29" w:rsidRDefault="007926B3" w:rsidP="009D4E93">
            <w:pPr>
              <w:jc w:val="center"/>
              <w:rPr>
                <w:sz w:val="20"/>
                <w:szCs w:val="20"/>
              </w:rPr>
            </w:pPr>
            <w:r w:rsidRPr="008C5D29">
              <w:rPr>
                <w:sz w:val="20"/>
                <w:szCs w:val="20"/>
              </w:rPr>
              <w:t>18</w:t>
            </w:r>
          </w:p>
        </w:tc>
        <w:tc>
          <w:tcPr>
            <w:tcW w:w="1202" w:type="pct"/>
            <w:vAlign w:val="center"/>
            <w:hideMark/>
          </w:tcPr>
          <w:p w14:paraId="34A8CA5E" w14:textId="77777777" w:rsidR="007926B3" w:rsidRPr="008C5D29" w:rsidRDefault="007926B3" w:rsidP="009D4E93">
            <w:pPr>
              <w:rPr>
                <w:sz w:val="20"/>
                <w:szCs w:val="20"/>
              </w:rPr>
            </w:pPr>
            <w:r w:rsidRPr="008C5D29">
              <w:rPr>
                <w:sz w:val="20"/>
                <w:szCs w:val="20"/>
              </w:rPr>
              <w:t>п-к Загородний</w:t>
            </w:r>
          </w:p>
        </w:tc>
        <w:tc>
          <w:tcPr>
            <w:tcW w:w="723" w:type="pct"/>
            <w:vAlign w:val="center"/>
            <w:hideMark/>
          </w:tcPr>
          <w:p w14:paraId="4A683D4F" w14:textId="77777777" w:rsidR="007926B3" w:rsidRPr="008C5D29" w:rsidRDefault="007926B3" w:rsidP="009D4E93">
            <w:pPr>
              <w:jc w:val="center"/>
              <w:rPr>
                <w:sz w:val="20"/>
                <w:szCs w:val="20"/>
              </w:rPr>
            </w:pPr>
            <w:r w:rsidRPr="008C5D29">
              <w:rPr>
                <w:sz w:val="20"/>
                <w:szCs w:val="20"/>
              </w:rPr>
              <w:t>322,5</w:t>
            </w:r>
          </w:p>
        </w:tc>
        <w:tc>
          <w:tcPr>
            <w:tcW w:w="739" w:type="pct"/>
            <w:vAlign w:val="center"/>
            <w:hideMark/>
          </w:tcPr>
          <w:p w14:paraId="1C04CC47" w14:textId="77777777" w:rsidR="007926B3" w:rsidRPr="008C5D29" w:rsidRDefault="007926B3" w:rsidP="009D4E93">
            <w:pPr>
              <w:jc w:val="center"/>
              <w:rPr>
                <w:sz w:val="20"/>
                <w:szCs w:val="20"/>
              </w:rPr>
            </w:pPr>
            <w:r w:rsidRPr="008C5D29">
              <w:rPr>
                <w:sz w:val="20"/>
                <w:szCs w:val="20"/>
              </w:rPr>
              <w:t>7,8</w:t>
            </w:r>
          </w:p>
        </w:tc>
        <w:tc>
          <w:tcPr>
            <w:tcW w:w="844" w:type="pct"/>
            <w:vAlign w:val="center"/>
            <w:hideMark/>
          </w:tcPr>
          <w:p w14:paraId="7F1D8BB1" w14:textId="77777777" w:rsidR="007926B3" w:rsidRPr="008C5D29" w:rsidRDefault="007926B3" w:rsidP="009D4E93">
            <w:pPr>
              <w:jc w:val="center"/>
              <w:rPr>
                <w:sz w:val="20"/>
                <w:szCs w:val="20"/>
              </w:rPr>
            </w:pPr>
            <w:r w:rsidRPr="008C5D29">
              <w:rPr>
                <w:sz w:val="20"/>
                <w:szCs w:val="20"/>
              </w:rPr>
              <w:t>2 517,4</w:t>
            </w:r>
          </w:p>
        </w:tc>
        <w:tc>
          <w:tcPr>
            <w:tcW w:w="1492" w:type="pct"/>
            <w:vAlign w:val="center"/>
            <w:hideMark/>
          </w:tcPr>
          <w:p w14:paraId="2B850594" w14:textId="77777777" w:rsidR="007926B3" w:rsidRPr="008C5D29" w:rsidRDefault="007926B3" w:rsidP="009D4E93">
            <w:pPr>
              <w:jc w:val="center"/>
              <w:rPr>
                <w:sz w:val="20"/>
                <w:szCs w:val="20"/>
              </w:rPr>
            </w:pPr>
            <w:r w:rsidRPr="008C5D29">
              <w:rPr>
                <w:sz w:val="20"/>
                <w:szCs w:val="20"/>
              </w:rPr>
              <w:t>асфальт</w:t>
            </w:r>
          </w:p>
        </w:tc>
      </w:tr>
      <w:tr w:rsidR="007926B3" w:rsidRPr="008C5D29" w14:paraId="2A8DF85A" w14:textId="77777777" w:rsidTr="009D4E93">
        <w:trPr>
          <w:trHeight w:val="255"/>
        </w:trPr>
        <w:tc>
          <w:tcPr>
            <w:tcW w:w="239" w:type="pct"/>
          </w:tcPr>
          <w:p w14:paraId="44DB860D" w14:textId="77777777" w:rsidR="007926B3" w:rsidRPr="008C5D29" w:rsidRDefault="007926B3" w:rsidP="009D4E93">
            <w:pPr>
              <w:jc w:val="center"/>
              <w:rPr>
                <w:sz w:val="20"/>
                <w:szCs w:val="20"/>
              </w:rPr>
            </w:pPr>
            <w:r w:rsidRPr="008C5D29">
              <w:rPr>
                <w:sz w:val="20"/>
                <w:szCs w:val="20"/>
              </w:rPr>
              <w:t>19</w:t>
            </w:r>
          </w:p>
        </w:tc>
        <w:tc>
          <w:tcPr>
            <w:tcW w:w="1202" w:type="pct"/>
            <w:vAlign w:val="center"/>
            <w:hideMark/>
          </w:tcPr>
          <w:p w14:paraId="34B26F53" w14:textId="77777777" w:rsidR="007926B3" w:rsidRPr="008C5D29" w:rsidRDefault="007926B3" w:rsidP="009D4E93">
            <w:pPr>
              <w:rPr>
                <w:sz w:val="20"/>
                <w:szCs w:val="20"/>
              </w:rPr>
            </w:pPr>
            <w:r w:rsidRPr="008C5D29">
              <w:rPr>
                <w:sz w:val="20"/>
                <w:szCs w:val="20"/>
              </w:rPr>
              <w:t>Октябрьская</w:t>
            </w:r>
          </w:p>
        </w:tc>
        <w:tc>
          <w:tcPr>
            <w:tcW w:w="723" w:type="pct"/>
            <w:vAlign w:val="center"/>
            <w:hideMark/>
          </w:tcPr>
          <w:p w14:paraId="3C658B62" w14:textId="77777777" w:rsidR="007926B3" w:rsidRPr="008C5D29" w:rsidRDefault="007926B3" w:rsidP="009D4E93">
            <w:pPr>
              <w:jc w:val="center"/>
              <w:rPr>
                <w:sz w:val="20"/>
                <w:szCs w:val="20"/>
              </w:rPr>
            </w:pPr>
            <w:r w:rsidRPr="008C5D29">
              <w:rPr>
                <w:sz w:val="20"/>
                <w:szCs w:val="20"/>
              </w:rPr>
              <w:t>245,2</w:t>
            </w:r>
          </w:p>
        </w:tc>
        <w:tc>
          <w:tcPr>
            <w:tcW w:w="739" w:type="pct"/>
            <w:vAlign w:val="center"/>
            <w:hideMark/>
          </w:tcPr>
          <w:p w14:paraId="1EA10C57" w14:textId="77777777" w:rsidR="007926B3" w:rsidRPr="008C5D29" w:rsidRDefault="007926B3" w:rsidP="009D4E93">
            <w:pPr>
              <w:jc w:val="center"/>
              <w:rPr>
                <w:sz w:val="20"/>
                <w:szCs w:val="20"/>
              </w:rPr>
            </w:pPr>
            <w:r w:rsidRPr="008C5D29">
              <w:rPr>
                <w:sz w:val="20"/>
                <w:szCs w:val="20"/>
              </w:rPr>
              <w:t>10,1</w:t>
            </w:r>
          </w:p>
        </w:tc>
        <w:tc>
          <w:tcPr>
            <w:tcW w:w="844" w:type="pct"/>
            <w:vAlign w:val="center"/>
            <w:hideMark/>
          </w:tcPr>
          <w:p w14:paraId="23632200" w14:textId="77777777" w:rsidR="007926B3" w:rsidRPr="008C5D29" w:rsidRDefault="007926B3" w:rsidP="009D4E93">
            <w:pPr>
              <w:jc w:val="center"/>
              <w:rPr>
                <w:sz w:val="20"/>
                <w:szCs w:val="20"/>
              </w:rPr>
            </w:pPr>
            <w:r w:rsidRPr="008C5D29">
              <w:rPr>
                <w:sz w:val="20"/>
                <w:szCs w:val="20"/>
              </w:rPr>
              <w:t>2 476,3</w:t>
            </w:r>
          </w:p>
        </w:tc>
        <w:tc>
          <w:tcPr>
            <w:tcW w:w="1492" w:type="pct"/>
            <w:vAlign w:val="center"/>
            <w:hideMark/>
          </w:tcPr>
          <w:p w14:paraId="2D1C1CEA" w14:textId="77777777" w:rsidR="007926B3" w:rsidRPr="008C5D29" w:rsidRDefault="007926B3" w:rsidP="009D4E93">
            <w:pPr>
              <w:jc w:val="center"/>
              <w:rPr>
                <w:sz w:val="20"/>
                <w:szCs w:val="20"/>
              </w:rPr>
            </w:pPr>
            <w:r w:rsidRPr="008C5D29">
              <w:rPr>
                <w:sz w:val="20"/>
                <w:szCs w:val="20"/>
              </w:rPr>
              <w:t>асфальт</w:t>
            </w:r>
          </w:p>
        </w:tc>
      </w:tr>
      <w:tr w:rsidR="007926B3" w:rsidRPr="008C5D29" w14:paraId="08391882" w14:textId="77777777" w:rsidTr="009D4E93">
        <w:trPr>
          <w:trHeight w:val="255"/>
        </w:trPr>
        <w:tc>
          <w:tcPr>
            <w:tcW w:w="239" w:type="pct"/>
          </w:tcPr>
          <w:p w14:paraId="237D6924" w14:textId="77777777" w:rsidR="007926B3" w:rsidRPr="008C5D29" w:rsidRDefault="007926B3" w:rsidP="009D4E93">
            <w:pPr>
              <w:jc w:val="center"/>
              <w:rPr>
                <w:sz w:val="20"/>
                <w:szCs w:val="20"/>
              </w:rPr>
            </w:pPr>
            <w:r w:rsidRPr="008C5D29">
              <w:rPr>
                <w:sz w:val="20"/>
                <w:szCs w:val="20"/>
              </w:rPr>
              <w:t>20</w:t>
            </w:r>
          </w:p>
        </w:tc>
        <w:tc>
          <w:tcPr>
            <w:tcW w:w="1202" w:type="pct"/>
            <w:vAlign w:val="center"/>
            <w:hideMark/>
          </w:tcPr>
          <w:p w14:paraId="1D3758C1" w14:textId="77777777" w:rsidR="007926B3" w:rsidRPr="008C5D29" w:rsidRDefault="007926B3" w:rsidP="009D4E93">
            <w:pPr>
              <w:rPr>
                <w:sz w:val="20"/>
                <w:szCs w:val="20"/>
              </w:rPr>
            </w:pPr>
            <w:r w:rsidRPr="008C5D29">
              <w:rPr>
                <w:sz w:val="20"/>
                <w:szCs w:val="20"/>
              </w:rPr>
              <w:t>2-ая Мирная</w:t>
            </w:r>
          </w:p>
        </w:tc>
        <w:tc>
          <w:tcPr>
            <w:tcW w:w="723" w:type="pct"/>
            <w:vAlign w:val="center"/>
            <w:hideMark/>
          </w:tcPr>
          <w:p w14:paraId="6F54B34F" w14:textId="77777777" w:rsidR="007926B3" w:rsidRPr="008C5D29" w:rsidRDefault="007926B3" w:rsidP="009D4E93">
            <w:pPr>
              <w:jc w:val="center"/>
              <w:rPr>
                <w:sz w:val="20"/>
                <w:szCs w:val="20"/>
              </w:rPr>
            </w:pPr>
            <w:r w:rsidRPr="008C5D29">
              <w:rPr>
                <w:sz w:val="20"/>
                <w:szCs w:val="20"/>
              </w:rPr>
              <w:t>241,7</w:t>
            </w:r>
          </w:p>
        </w:tc>
        <w:tc>
          <w:tcPr>
            <w:tcW w:w="739" w:type="pct"/>
            <w:vAlign w:val="center"/>
            <w:hideMark/>
          </w:tcPr>
          <w:p w14:paraId="1F6FDDAE" w14:textId="77777777" w:rsidR="007926B3" w:rsidRPr="008C5D29" w:rsidRDefault="007926B3" w:rsidP="009D4E93">
            <w:pPr>
              <w:jc w:val="center"/>
              <w:rPr>
                <w:sz w:val="20"/>
                <w:szCs w:val="20"/>
              </w:rPr>
            </w:pPr>
            <w:r w:rsidRPr="008C5D29">
              <w:rPr>
                <w:sz w:val="20"/>
                <w:szCs w:val="20"/>
              </w:rPr>
              <w:t>12,1</w:t>
            </w:r>
          </w:p>
        </w:tc>
        <w:tc>
          <w:tcPr>
            <w:tcW w:w="844" w:type="pct"/>
            <w:vAlign w:val="center"/>
            <w:hideMark/>
          </w:tcPr>
          <w:p w14:paraId="219818FB" w14:textId="77777777" w:rsidR="007926B3" w:rsidRPr="008C5D29" w:rsidRDefault="007926B3" w:rsidP="009D4E93">
            <w:pPr>
              <w:jc w:val="center"/>
              <w:rPr>
                <w:sz w:val="20"/>
                <w:szCs w:val="20"/>
              </w:rPr>
            </w:pPr>
            <w:r w:rsidRPr="008C5D29">
              <w:rPr>
                <w:sz w:val="20"/>
                <w:szCs w:val="20"/>
              </w:rPr>
              <w:t>2 929,5</w:t>
            </w:r>
          </w:p>
        </w:tc>
        <w:tc>
          <w:tcPr>
            <w:tcW w:w="1492" w:type="pct"/>
            <w:vAlign w:val="center"/>
            <w:hideMark/>
          </w:tcPr>
          <w:p w14:paraId="63031492"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DB588A3" w14:textId="77777777" w:rsidTr="009D4E93">
        <w:trPr>
          <w:trHeight w:val="255"/>
        </w:trPr>
        <w:tc>
          <w:tcPr>
            <w:tcW w:w="239" w:type="pct"/>
          </w:tcPr>
          <w:p w14:paraId="116DE32F" w14:textId="77777777" w:rsidR="007926B3" w:rsidRPr="008C5D29" w:rsidRDefault="007926B3" w:rsidP="009D4E93">
            <w:pPr>
              <w:rPr>
                <w:sz w:val="20"/>
                <w:szCs w:val="20"/>
              </w:rPr>
            </w:pPr>
            <w:r w:rsidRPr="008C5D29">
              <w:rPr>
                <w:sz w:val="20"/>
                <w:szCs w:val="20"/>
              </w:rPr>
              <w:t>21</w:t>
            </w:r>
          </w:p>
        </w:tc>
        <w:tc>
          <w:tcPr>
            <w:tcW w:w="1202" w:type="pct"/>
            <w:vAlign w:val="center"/>
            <w:hideMark/>
          </w:tcPr>
          <w:p w14:paraId="3FB13F24" w14:textId="77777777" w:rsidR="007926B3" w:rsidRPr="008C5D29" w:rsidRDefault="007926B3" w:rsidP="009D4E93">
            <w:pPr>
              <w:rPr>
                <w:sz w:val="20"/>
                <w:szCs w:val="20"/>
              </w:rPr>
            </w:pPr>
            <w:r w:rsidRPr="008C5D29">
              <w:rPr>
                <w:sz w:val="20"/>
                <w:szCs w:val="20"/>
              </w:rPr>
              <w:t>п-к Почтовый</w:t>
            </w:r>
          </w:p>
        </w:tc>
        <w:tc>
          <w:tcPr>
            <w:tcW w:w="723" w:type="pct"/>
            <w:vAlign w:val="center"/>
            <w:hideMark/>
          </w:tcPr>
          <w:p w14:paraId="0DD02358" w14:textId="77777777" w:rsidR="007926B3" w:rsidRPr="008C5D29" w:rsidRDefault="007926B3" w:rsidP="009D4E93">
            <w:pPr>
              <w:jc w:val="center"/>
              <w:rPr>
                <w:sz w:val="20"/>
                <w:szCs w:val="20"/>
              </w:rPr>
            </w:pPr>
            <w:r w:rsidRPr="008C5D29">
              <w:rPr>
                <w:sz w:val="20"/>
                <w:szCs w:val="20"/>
              </w:rPr>
              <w:t>239,4</w:t>
            </w:r>
          </w:p>
        </w:tc>
        <w:tc>
          <w:tcPr>
            <w:tcW w:w="739" w:type="pct"/>
            <w:vAlign w:val="center"/>
            <w:hideMark/>
          </w:tcPr>
          <w:p w14:paraId="04E8A397" w14:textId="77777777" w:rsidR="007926B3" w:rsidRPr="008C5D29" w:rsidRDefault="007926B3" w:rsidP="009D4E93">
            <w:pPr>
              <w:jc w:val="center"/>
              <w:rPr>
                <w:sz w:val="20"/>
                <w:szCs w:val="20"/>
              </w:rPr>
            </w:pPr>
            <w:r w:rsidRPr="008C5D29">
              <w:rPr>
                <w:sz w:val="20"/>
                <w:szCs w:val="20"/>
              </w:rPr>
              <w:t>12,7</w:t>
            </w:r>
          </w:p>
        </w:tc>
        <w:tc>
          <w:tcPr>
            <w:tcW w:w="844" w:type="pct"/>
            <w:vAlign w:val="center"/>
            <w:hideMark/>
          </w:tcPr>
          <w:p w14:paraId="6BD8894E" w14:textId="77777777" w:rsidR="007926B3" w:rsidRPr="008C5D29" w:rsidRDefault="007926B3" w:rsidP="009D4E93">
            <w:pPr>
              <w:jc w:val="center"/>
              <w:rPr>
                <w:sz w:val="20"/>
                <w:szCs w:val="20"/>
              </w:rPr>
            </w:pPr>
            <w:r w:rsidRPr="008C5D29">
              <w:rPr>
                <w:sz w:val="20"/>
                <w:szCs w:val="20"/>
              </w:rPr>
              <w:t>3 048,5</w:t>
            </w:r>
          </w:p>
        </w:tc>
        <w:tc>
          <w:tcPr>
            <w:tcW w:w="1492" w:type="pct"/>
            <w:vAlign w:val="center"/>
            <w:hideMark/>
          </w:tcPr>
          <w:p w14:paraId="6D18710A"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0F1B16C" w14:textId="77777777" w:rsidTr="009D4E93">
        <w:trPr>
          <w:trHeight w:val="255"/>
        </w:trPr>
        <w:tc>
          <w:tcPr>
            <w:tcW w:w="239" w:type="pct"/>
          </w:tcPr>
          <w:p w14:paraId="1847C6BC" w14:textId="77777777" w:rsidR="007926B3" w:rsidRPr="008C5D29" w:rsidRDefault="007926B3" w:rsidP="009D4E93">
            <w:pPr>
              <w:jc w:val="center"/>
              <w:rPr>
                <w:sz w:val="20"/>
                <w:szCs w:val="20"/>
              </w:rPr>
            </w:pPr>
            <w:r w:rsidRPr="008C5D29">
              <w:rPr>
                <w:sz w:val="20"/>
                <w:szCs w:val="20"/>
              </w:rPr>
              <w:t>22</w:t>
            </w:r>
          </w:p>
        </w:tc>
        <w:tc>
          <w:tcPr>
            <w:tcW w:w="1202" w:type="pct"/>
            <w:vAlign w:val="center"/>
            <w:hideMark/>
          </w:tcPr>
          <w:p w14:paraId="149FD4E5" w14:textId="77777777" w:rsidR="007926B3" w:rsidRPr="008C5D29" w:rsidRDefault="007926B3" w:rsidP="009D4E93">
            <w:pPr>
              <w:rPr>
                <w:sz w:val="20"/>
                <w:szCs w:val="20"/>
              </w:rPr>
            </w:pPr>
            <w:r w:rsidRPr="008C5D29">
              <w:rPr>
                <w:sz w:val="20"/>
                <w:szCs w:val="20"/>
              </w:rPr>
              <w:t>п-к Заводской</w:t>
            </w:r>
          </w:p>
        </w:tc>
        <w:tc>
          <w:tcPr>
            <w:tcW w:w="723" w:type="pct"/>
            <w:vAlign w:val="center"/>
            <w:hideMark/>
          </w:tcPr>
          <w:p w14:paraId="52B70A51" w14:textId="77777777" w:rsidR="007926B3" w:rsidRPr="008C5D29" w:rsidRDefault="007926B3" w:rsidP="009D4E93">
            <w:pPr>
              <w:jc w:val="center"/>
              <w:rPr>
                <w:sz w:val="20"/>
                <w:szCs w:val="20"/>
              </w:rPr>
            </w:pPr>
            <w:r w:rsidRPr="008C5D29">
              <w:rPr>
                <w:sz w:val="20"/>
                <w:szCs w:val="20"/>
              </w:rPr>
              <w:t>217,5</w:t>
            </w:r>
          </w:p>
        </w:tc>
        <w:tc>
          <w:tcPr>
            <w:tcW w:w="739" w:type="pct"/>
            <w:vAlign w:val="center"/>
            <w:hideMark/>
          </w:tcPr>
          <w:p w14:paraId="531396F2" w14:textId="77777777" w:rsidR="007926B3" w:rsidRPr="008C5D29" w:rsidRDefault="007926B3" w:rsidP="009D4E93">
            <w:pPr>
              <w:jc w:val="center"/>
              <w:rPr>
                <w:sz w:val="20"/>
                <w:szCs w:val="20"/>
              </w:rPr>
            </w:pPr>
            <w:r w:rsidRPr="008C5D29">
              <w:rPr>
                <w:sz w:val="20"/>
                <w:szCs w:val="20"/>
              </w:rPr>
              <w:t>16,3</w:t>
            </w:r>
          </w:p>
        </w:tc>
        <w:tc>
          <w:tcPr>
            <w:tcW w:w="844" w:type="pct"/>
            <w:vAlign w:val="center"/>
            <w:hideMark/>
          </w:tcPr>
          <w:p w14:paraId="3192B3BB" w14:textId="77777777" w:rsidR="007926B3" w:rsidRPr="008C5D29" w:rsidRDefault="007926B3" w:rsidP="009D4E93">
            <w:pPr>
              <w:jc w:val="center"/>
              <w:rPr>
                <w:sz w:val="20"/>
                <w:szCs w:val="20"/>
              </w:rPr>
            </w:pPr>
            <w:r w:rsidRPr="008C5D29">
              <w:rPr>
                <w:sz w:val="20"/>
                <w:szCs w:val="20"/>
              </w:rPr>
              <w:t>3 547,6</w:t>
            </w:r>
          </w:p>
        </w:tc>
        <w:tc>
          <w:tcPr>
            <w:tcW w:w="1492" w:type="pct"/>
            <w:vAlign w:val="center"/>
            <w:hideMark/>
          </w:tcPr>
          <w:p w14:paraId="6405E366" w14:textId="77777777" w:rsidR="007926B3" w:rsidRPr="008C5D29" w:rsidRDefault="007926B3" w:rsidP="009D4E93">
            <w:pPr>
              <w:jc w:val="center"/>
              <w:rPr>
                <w:sz w:val="20"/>
                <w:szCs w:val="20"/>
              </w:rPr>
            </w:pPr>
            <w:r w:rsidRPr="008C5D29">
              <w:rPr>
                <w:sz w:val="20"/>
                <w:szCs w:val="20"/>
              </w:rPr>
              <w:t>асфальт</w:t>
            </w:r>
          </w:p>
        </w:tc>
      </w:tr>
      <w:tr w:rsidR="007926B3" w:rsidRPr="008C5D29" w14:paraId="3CF9920C" w14:textId="77777777" w:rsidTr="009D4E93">
        <w:trPr>
          <w:trHeight w:val="255"/>
        </w:trPr>
        <w:tc>
          <w:tcPr>
            <w:tcW w:w="239" w:type="pct"/>
          </w:tcPr>
          <w:p w14:paraId="63304F41" w14:textId="77777777" w:rsidR="007926B3" w:rsidRPr="008C5D29" w:rsidRDefault="007926B3" w:rsidP="009D4E93">
            <w:pPr>
              <w:jc w:val="center"/>
              <w:rPr>
                <w:sz w:val="20"/>
                <w:szCs w:val="20"/>
              </w:rPr>
            </w:pPr>
            <w:r w:rsidRPr="008C5D29">
              <w:rPr>
                <w:sz w:val="20"/>
                <w:szCs w:val="20"/>
              </w:rPr>
              <w:t>23</w:t>
            </w:r>
          </w:p>
        </w:tc>
        <w:tc>
          <w:tcPr>
            <w:tcW w:w="1202" w:type="pct"/>
            <w:vAlign w:val="center"/>
            <w:hideMark/>
          </w:tcPr>
          <w:p w14:paraId="4F5D5458" w14:textId="77777777" w:rsidR="007926B3" w:rsidRPr="008C5D29" w:rsidRDefault="007926B3" w:rsidP="009D4E93">
            <w:pPr>
              <w:rPr>
                <w:sz w:val="20"/>
                <w:szCs w:val="20"/>
              </w:rPr>
            </w:pPr>
            <w:r w:rsidRPr="008C5D29">
              <w:rPr>
                <w:sz w:val="20"/>
                <w:szCs w:val="20"/>
              </w:rPr>
              <w:t>Садовая</w:t>
            </w:r>
          </w:p>
        </w:tc>
        <w:tc>
          <w:tcPr>
            <w:tcW w:w="723" w:type="pct"/>
            <w:vAlign w:val="center"/>
            <w:hideMark/>
          </w:tcPr>
          <w:p w14:paraId="4A7984BE" w14:textId="77777777" w:rsidR="007926B3" w:rsidRPr="008C5D29" w:rsidRDefault="007926B3" w:rsidP="009D4E93">
            <w:pPr>
              <w:jc w:val="center"/>
              <w:rPr>
                <w:sz w:val="20"/>
                <w:szCs w:val="20"/>
              </w:rPr>
            </w:pPr>
            <w:r w:rsidRPr="008C5D29">
              <w:rPr>
                <w:sz w:val="20"/>
                <w:szCs w:val="20"/>
              </w:rPr>
              <w:t>192,0</w:t>
            </w:r>
          </w:p>
        </w:tc>
        <w:tc>
          <w:tcPr>
            <w:tcW w:w="739" w:type="pct"/>
            <w:vAlign w:val="center"/>
            <w:hideMark/>
          </w:tcPr>
          <w:p w14:paraId="32E63F85" w14:textId="77777777" w:rsidR="007926B3" w:rsidRPr="008C5D29" w:rsidRDefault="007926B3" w:rsidP="009D4E93">
            <w:pPr>
              <w:jc w:val="center"/>
              <w:rPr>
                <w:sz w:val="20"/>
                <w:szCs w:val="20"/>
              </w:rPr>
            </w:pPr>
            <w:r w:rsidRPr="008C5D29">
              <w:rPr>
                <w:sz w:val="20"/>
                <w:szCs w:val="20"/>
              </w:rPr>
              <w:t>11,9</w:t>
            </w:r>
          </w:p>
        </w:tc>
        <w:tc>
          <w:tcPr>
            <w:tcW w:w="844" w:type="pct"/>
            <w:vAlign w:val="center"/>
            <w:hideMark/>
          </w:tcPr>
          <w:p w14:paraId="461FAAA2" w14:textId="77777777" w:rsidR="007926B3" w:rsidRPr="008C5D29" w:rsidRDefault="007926B3" w:rsidP="009D4E93">
            <w:pPr>
              <w:jc w:val="center"/>
              <w:rPr>
                <w:sz w:val="20"/>
                <w:szCs w:val="20"/>
              </w:rPr>
            </w:pPr>
            <w:r w:rsidRPr="008C5D29">
              <w:rPr>
                <w:sz w:val="20"/>
                <w:szCs w:val="20"/>
              </w:rPr>
              <w:t>2 276,3</w:t>
            </w:r>
          </w:p>
        </w:tc>
        <w:tc>
          <w:tcPr>
            <w:tcW w:w="1492" w:type="pct"/>
            <w:vAlign w:val="center"/>
            <w:hideMark/>
          </w:tcPr>
          <w:p w14:paraId="47E1D01C" w14:textId="77777777" w:rsidR="007926B3" w:rsidRPr="008C5D29" w:rsidRDefault="007926B3" w:rsidP="009D4E93">
            <w:pPr>
              <w:jc w:val="center"/>
              <w:rPr>
                <w:sz w:val="20"/>
                <w:szCs w:val="20"/>
              </w:rPr>
            </w:pPr>
            <w:r w:rsidRPr="008C5D29">
              <w:rPr>
                <w:sz w:val="20"/>
                <w:szCs w:val="20"/>
              </w:rPr>
              <w:t>асфальт</w:t>
            </w:r>
          </w:p>
        </w:tc>
      </w:tr>
      <w:tr w:rsidR="007926B3" w:rsidRPr="008C5D29" w14:paraId="5EEA0FE1" w14:textId="77777777" w:rsidTr="009D4E93">
        <w:trPr>
          <w:trHeight w:val="255"/>
        </w:trPr>
        <w:tc>
          <w:tcPr>
            <w:tcW w:w="239" w:type="pct"/>
          </w:tcPr>
          <w:p w14:paraId="4D64A1F6" w14:textId="77777777" w:rsidR="007926B3" w:rsidRPr="008C5D29" w:rsidRDefault="007926B3" w:rsidP="009D4E93">
            <w:pPr>
              <w:jc w:val="center"/>
              <w:rPr>
                <w:sz w:val="20"/>
                <w:szCs w:val="20"/>
              </w:rPr>
            </w:pPr>
            <w:r w:rsidRPr="008C5D29">
              <w:rPr>
                <w:sz w:val="20"/>
                <w:szCs w:val="20"/>
              </w:rPr>
              <w:t>24</w:t>
            </w:r>
          </w:p>
        </w:tc>
        <w:tc>
          <w:tcPr>
            <w:tcW w:w="1202" w:type="pct"/>
            <w:vAlign w:val="center"/>
            <w:hideMark/>
          </w:tcPr>
          <w:p w14:paraId="28A63EC6" w14:textId="77777777" w:rsidR="007926B3" w:rsidRPr="008C5D29" w:rsidRDefault="007926B3" w:rsidP="009D4E93">
            <w:pPr>
              <w:rPr>
                <w:sz w:val="20"/>
                <w:szCs w:val="20"/>
              </w:rPr>
            </w:pPr>
            <w:r w:rsidRPr="008C5D29">
              <w:rPr>
                <w:sz w:val="20"/>
                <w:szCs w:val="20"/>
              </w:rPr>
              <w:t>Артема</w:t>
            </w:r>
          </w:p>
        </w:tc>
        <w:tc>
          <w:tcPr>
            <w:tcW w:w="723" w:type="pct"/>
            <w:vAlign w:val="center"/>
            <w:hideMark/>
          </w:tcPr>
          <w:p w14:paraId="0CC2F4B2" w14:textId="77777777" w:rsidR="007926B3" w:rsidRPr="008C5D29" w:rsidRDefault="007926B3" w:rsidP="009D4E93">
            <w:pPr>
              <w:jc w:val="center"/>
              <w:rPr>
                <w:sz w:val="20"/>
                <w:szCs w:val="20"/>
              </w:rPr>
            </w:pPr>
            <w:r w:rsidRPr="008C5D29">
              <w:rPr>
                <w:sz w:val="20"/>
                <w:szCs w:val="20"/>
              </w:rPr>
              <w:t>186,8</w:t>
            </w:r>
          </w:p>
        </w:tc>
        <w:tc>
          <w:tcPr>
            <w:tcW w:w="739" w:type="pct"/>
            <w:vAlign w:val="center"/>
            <w:hideMark/>
          </w:tcPr>
          <w:p w14:paraId="2E31FE12" w14:textId="77777777" w:rsidR="007926B3" w:rsidRPr="008C5D29" w:rsidRDefault="007926B3" w:rsidP="009D4E93">
            <w:pPr>
              <w:jc w:val="center"/>
              <w:rPr>
                <w:sz w:val="20"/>
                <w:szCs w:val="20"/>
              </w:rPr>
            </w:pPr>
            <w:r w:rsidRPr="008C5D29">
              <w:rPr>
                <w:sz w:val="20"/>
                <w:szCs w:val="20"/>
              </w:rPr>
              <w:t>19,4</w:t>
            </w:r>
          </w:p>
        </w:tc>
        <w:tc>
          <w:tcPr>
            <w:tcW w:w="844" w:type="pct"/>
            <w:vAlign w:val="center"/>
            <w:hideMark/>
          </w:tcPr>
          <w:p w14:paraId="4EECD53A" w14:textId="77777777" w:rsidR="007926B3" w:rsidRPr="008C5D29" w:rsidRDefault="007926B3" w:rsidP="009D4E93">
            <w:pPr>
              <w:jc w:val="center"/>
              <w:rPr>
                <w:sz w:val="20"/>
                <w:szCs w:val="20"/>
              </w:rPr>
            </w:pPr>
            <w:r w:rsidRPr="008C5D29">
              <w:rPr>
                <w:sz w:val="20"/>
                <w:szCs w:val="20"/>
              </w:rPr>
              <w:t>3 615,0</w:t>
            </w:r>
          </w:p>
        </w:tc>
        <w:tc>
          <w:tcPr>
            <w:tcW w:w="1492" w:type="pct"/>
            <w:vAlign w:val="center"/>
            <w:hideMark/>
          </w:tcPr>
          <w:p w14:paraId="6EBCDFFE" w14:textId="77777777" w:rsidR="007926B3" w:rsidRPr="008C5D29" w:rsidRDefault="007926B3" w:rsidP="009D4E93">
            <w:pPr>
              <w:jc w:val="center"/>
              <w:rPr>
                <w:sz w:val="20"/>
                <w:szCs w:val="20"/>
              </w:rPr>
            </w:pPr>
            <w:r w:rsidRPr="008C5D29">
              <w:rPr>
                <w:sz w:val="20"/>
                <w:szCs w:val="20"/>
              </w:rPr>
              <w:t>асфальт</w:t>
            </w:r>
          </w:p>
        </w:tc>
      </w:tr>
      <w:tr w:rsidR="007926B3" w:rsidRPr="008C5D29" w14:paraId="0E4AC043" w14:textId="77777777" w:rsidTr="009D4E93">
        <w:trPr>
          <w:trHeight w:val="255"/>
        </w:trPr>
        <w:tc>
          <w:tcPr>
            <w:tcW w:w="239" w:type="pct"/>
          </w:tcPr>
          <w:p w14:paraId="54700746" w14:textId="77777777" w:rsidR="007926B3" w:rsidRPr="008C5D29" w:rsidRDefault="007926B3" w:rsidP="009D4E93">
            <w:pPr>
              <w:jc w:val="center"/>
              <w:rPr>
                <w:sz w:val="20"/>
                <w:szCs w:val="20"/>
              </w:rPr>
            </w:pPr>
            <w:r w:rsidRPr="008C5D29">
              <w:rPr>
                <w:sz w:val="20"/>
                <w:szCs w:val="20"/>
              </w:rPr>
              <w:t>25</w:t>
            </w:r>
          </w:p>
        </w:tc>
        <w:tc>
          <w:tcPr>
            <w:tcW w:w="1202" w:type="pct"/>
            <w:vAlign w:val="center"/>
            <w:hideMark/>
          </w:tcPr>
          <w:p w14:paraId="68D3EEC8" w14:textId="77777777" w:rsidR="007926B3" w:rsidRPr="008C5D29" w:rsidRDefault="007926B3" w:rsidP="009D4E93">
            <w:pPr>
              <w:rPr>
                <w:sz w:val="20"/>
                <w:szCs w:val="20"/>
              </w:rPr>
            </w:pPr>
            <w:r w:rsidRPr="008C5D29">
              <w:rPr>
                <w:sz w:val="20"/>
                <w:szCs w:val="20"/>
              </w:rPr>
              <w:t>п-к Урицкий</w:t>
            </w:r>
          </w:p>
        </w:tc>
        <w:tc>
          <w:tcPr>
            <w:tcW w:w="723" w:type="pct"/>
            <w:vAlign w:val="center"/>
            <w:hideMark/>
          </w:tcPr>
          <w:p w14:paraId="257C4D25" w14:textId="77777777" w:rsidR="007926B3" w:rsidRPr="008C5D29" w:rsidRDefault="007926B3" w:rsidP="009D4E93">
            <w:pPr>
              <w:jc w:val="center"/>
              <w:rPr>
                <w:sz w:val="20"/>
                <w:szCs w:val="20"/>
              </w:rPr>
            </w:pPr>
            <w:r w:rsidRPr="008C5D29">
              <w:rPr>
                <w:sz w:val="20"/>
                <w:szCs w:val="20"/>
              </w:rPr>
              <w:t>159,8</w:t>
            </w:r>
          </w:p>
        </w:tc>
        <w:tc>
          <w:tcPr>
            <w:tcW w:w="739" w:type="pct"/>
            <w:vAlign w:val="center"/>
            <w:hideMark/>
          </w:tcPr>
          <w:p w14:paraId="2CA839CB" w14:textId="77777777" w:rsidR="007926B3" w:rsidRPr="008C5D29" w:rsidRDefault="007926B3" w:rsidP="009D4E93">
            <w:pPr>
              <w:jc w:val="center"/>
              <w:rPr>
                <w:sz w:val="20"/>
                <w:szCs w:val="20"/>
              </w:rPr>
            </w:pPr>
            <w:r w:rsidRPr="008C5D29">
              <w:rPr>
                <w:sz w:val="20"/>
                <w:szCs w:val="20"/>
              </w:rPr>
              <w:t>12,6</w:t>
            </w:r>
          </w:p>
        </w:tc>
        <w:tc>
          <w:tcPr>
            <w:tcW w:w="844" w:type="pct"/>
            <w:vAlign w:val="center"/>
            <w:hideMark/>
          </w:tcPr>
          <w:p w14:paraId="4CBDE0CF" w14:textId="77777777" w:rsidR="007926B3" w:rsidRPr="008C5D29" w:rsidRDefault="007926B3" w:rsidP="009D4E93">
            <w:pPr>
              <w:jc w:val="center"/>
              <w:rPr>
                <w:sz w:val="20"/>
                <w:szCs w:val="20"/>
              </w:rPr>
            </w:pPr>
            <w:r w:rsidRPr="008C5D29">
              <w:rPr>
                <w:sz w:val="20"/>
                <w:szCs w:val="20"/>
              </w:rPr>
              <w:t>2 073,2</w:t>
            </w:r>
          </w:p>
        </w:tc>
        <w:tc>
          <w:tcPr>
            <w:tcW w:w="1492" w:type="pct"/>
            <w:vAlign w:val="center"/>
            <w:hideMark/>
          </w:tcPr>
          <w:p w14:paraId="2B664AA7" w14:textId="77777777" w:rsidR="007926B3" w:rsidRPr="008C5D29" w:rsidRDefault="007926B3" w:rsidP="009D4E93">
            <w:pPr>
              <w:jc w:val="center"/>
              <w:rPr>
                <w:sz w:val="20"/>
                <w:szCs w:val="20"/>
              </w:rPr>
            </w:pPr>
            <w:r w:rsidRPr="008C5D29">
              <w:rPr>
                <w:sz w:val="20"/>
                <w:szCs w:val="20"/>
              </w:rPr>
              <w:t>асфальт</w:t>
            </w:r>
          </w:p>
        </w:tc>
      </w:tr>
      <w:tr w:rsidR="007926B3" w:rsidRPr="008C5D29" w14:paraId="65DA9CC8" w14:textId="77777777" w:rsidTr="009D4E93">
        <w:trPr>
          <w:trHeight w:val="255"/>
        </w:trPr>
        <w:tc>
          <w:tcPr>
            <w:tcW w:w="239" w:type="pct"/>
          </w:tcPr>
          <w:p w14:paraId="64BE8AC7" w14:textId="77777777" w:rsidR="007926B3" w:rsidRPr="008C5D29" w:rsidRDefault="007926B3" w:rsidP="009D4E93">
            <w:pPr>
              <w:jc w:val="center"/>
              <w:rPr>
                <w:sz w:val="20"/>
                <w:szCs w:val="20"/>
              </w:rPr>
            </w:pPr>
            <w:r w:rsidRPr="008C5D29">
              <w:rPr>
                <w:sz w:val="20"/>
                <w:szCs w:val="20"/>
              </w:rPr>
              <w:t>26</w:t>
            </w:r>
          </w:p>
        </w:tc>
        <w:tc>
          <w:tcPr>
            <w:tcW w:w="1202" w:type="pct"/>
            <w:vAlign w:val="center"/>
            <w:hideMark/>
          </w:tcPr>
          <w:p w14:paraId="7CDED639" w14:textId="77777777" w:rsidR="007926B3" w:rsidRPr="008C5D29" w:rsidRDefault="007926B3" w:rsidP="009D4E93">
            <w:pPr>
              <w:rPr>
                <w:sz w:val="20"/>
                <w:szCs w:val="20"/>
              </w:rPr>
            </w:pPr>
            <w:r w:rsidRPr="008C5D29">
              <w:rPr>
                <w:sz w:val="20"/>
                <w:szCs w:val="20"/>
              </w:rPr>
              <w:t>п-к Восточный</w:t>
            </w:r>
          </w:p>
        </w:tc>
        <w:tc>
          <w:tcPr>
            <w:tcW w:w="723" w:type="pct"/>
            <w:vAlign w:val="center"/>
            <w:hideMark/>
          </w:tcPr>
          <w:p w14:paraId="0BCD320F" w14:textId="77777777" w:rsidR="007926B3" w:rsidRPr="008C5D29" w:rsidRDefault="007926B3" w:rsidP="009D4E93">
            <w:pPr>
              <w:jc w:val="center"/>
              <w:rPr>
                <w:sz w:val="20"/>
                <w:szCs w:val="20"/>
              </w:rPr>
            </w:pPr>
            <w:r w:rsidRPr="008C5D29">
              <w:rPr>
                <w:sz w:val="20"/>
                <w:szCs w:val="20"/>
              </w:rPr>
              <w:t>138,8</w:t>
            </w:r>
          </w:p>
        </w:tc>
        <w:tc>
          <w:tcPr>
            <w:tcW w:w="739" w:type="pct"/>
            <w:vAlign w:val="center"/>
            <w:hideMark/>
          </w:tcPr>
          <w:p w14:paraId="5A062BE9" w14:textId="77777777" w:rsidR="007926B3" w:rsidRPr="008C5D29" w:rsidRDefault="007926B3" w:rsidP="009D4E93">
            <w:pPr>
              <w:jc w:val="center"/>
              <w:rPr>
                <w:sz w:val="20"/>
                <w:szCs w:val="20"/>
              </w:rPr>
            </w:pPr>
            <w:r w:rsidRPr="008C5D29">
              <w:rPr>
                <w:sz w:val="20"/>
                <w:szCs w:val="20"/>
              </w:rPr>
              <w:t>27,2</w:t>
            </w:r>
          </w:p>
        </w:tc>
        <w:tc>
          <w:tcPr>
            <w:tcW w:w="844" w:type="pct"/>
            <w:vAlign w:val="center"/>
            <w:hideMark/>
          </w:tcPr>
          <w:p w14:paraId="39CF67E8" w14:textId="77777777" w:rsidR="007926B3" w:rsidRPr="008C5D29" w:rsidRDefault="007926B3" w:rsidP="009D4E93">
            <w:pPr>
              <w:jc w:val="center"/>
              <w:rPr>
                <w:sz w:val="20"/>
                <w:szCs w:val="20"/>
              </w:rPr>
            </w:pPr>
            <w:r w:rsidRPr="008C5D29">
              <w:rPr>
                <w:sz w:val="20"/>
                <w:szCs w:val="20"/>
              </w:rPr>
              <w:t>3 774,9</w:t>
            </w:r>
          </w:p>
        </w:tc>
        <w:tc>
          <w:tcPr>
            <w:tcW w:w="1492" w:type="pct"/>
            <w:vAlign w:val="center"/>
            <w:hideMark/>
          </w:tcPr>
          <w:p w14:paraId="64D1F616" w14:textId="77777777" w:rsidR="007926B3" w:rsidRPr="008C5D29" w:rsidRDefault="007926B3" w:rsidP="009D4E93">
            <w:pPr>
              <w:jc w:val="center"/>
              <w:rPr>
                <w:sz w:val="20"/>
                <w:szCs w:val="20"/>
              </w:rPr>
            </w:pPr>
            <w:r w:rsidRPr="008C5D29">
              <w:rPr>
                <w:sz w:val="20"/>
                <w:szCs w:val="20"/>
              </w:rPr>
              <w:t>асфальт</w:t>
            </w:r>
          </w:p>
        </w:tc>
      </w:tr>
      <w:tr w:rsidR="007926B3" w:rsidRPr="008C5D29" w14:paraId="4E6FA86C" w14:textId="77777777" w:rsidTr="009D4E93">
        <w:trPr>
          <w:trHeight w:val="255"/>
        </w:trPr>
        <w:tc>
          <w:tcPr>
            <w:tcW w:w="239" w:type="pct"/>
          </w:tcPr>
          <w:p w14:paraId="0EBD88FD" w14:textId="77777777" w:rsidR="007926B3" w:rsidRPr="008C5D29" w:rsidRDefault="007926B3" w:rsidP="009D4E93">
            <w:pPr>
              <w:jc w:val="center"/>
              <w:rPr>
                <w:sz w:val="20"/>
                <w:szCs w:val="20"/>
              </w:rPr>
            </w:pPr>
            <w:r w:rsidRPr="008C5D29">
              <w:rPr>
                <w:sz w:val="20"/>
                <w:szCs w:val="20"/>
              </w:rPr>
              <w:t>27</w:t>
            </w:r>
          </w:p>
        </w:tc>
        <w:tc>
          <w:tcPr>
            <w:tcW w:w="1202" w:type="pct"/>
            <w:vAlign w:val="center"/>
            <w:hideMark/>
          </w:tcPr>
          <w:p w14:paraId="183D0DB5" w14:textId="77777777" w:rsidR="007926B3" w:rsidRPr="008C5D29" w:rsidRDefault="007926B3" w:rsidP="009D4E93">
            <w:pPr>
              <w:rPr>
                <w:sz w:val="20"/>
                <w:szCs w:val="20"/>
              </w:rPr>
            </w:pPr>
            <w:r w:rsidRPr="008C5D29">
              <w:rPr>
                <w:sz w:val="20"/>
                <w:szCs w:val="20"/>
              </w:rPr>
              <w:t>п-к Гагарина</w:t>
            </w:r>
          </w:p>
        </w:tc>
        <w:tc>
          <w:tcPr>
            <w:tcW w:w="723" w:type="pct"/>
            <w:vAlign w:val="center"/>
            <w:hideMark/>
          </w:tcPr>
          <w:p w14:paraId="79438A47" w14:textId="77777777" w:rsidR="007926B3" w:rsidRPr="008C5D29" w:rsidRDefault="007926B3" w:rsidP="009D4E93">
            <w:pPr>
              <w:jc w:val="center"/>
              <w:rPr>
                <w:sz w:val="20"/>
                <w:szCs w:val="20"/>
              </w:rPr>
            </w:pPr>
            <w:r w:rsidRPr="008C5D29">
              <w:rPr>
                <w:sz w:val="20"/>
                <w:szCs w:val="20"/>
              </w:rPr>
              <w:t>134,1</w:t>
            </w:r>
          </w:p>
        </w:tc>
        <w:tc>
          <w:tcPr>
            <w:tcW w:w="739" w:type="pct"/>
            <w:vAlign w:val="center"/>
            <w:hideMark/>
          </w:tcPr>
          <w:p w14:paraId="2F1CC878" w14:textId="77777777" w:rsidR="007926B3" w:rsidRPr="008C5D29" w:rsidRDefault="007926B3" w:rsidP="009D4E93">
            <w:pPr>
              <w:jc w:val="center"/>
              <w:rPr>
                <w:sz w:val="20"/>
                <w:szCs w:val="20"/>
              </w:rPr>
            </w:pPr>
            <w:r w:rsidRPr="008C5D29">
              <w:rPr>
                <w:sz w:val="20"/>
                <w:szCs w:val="20"/>
              </w:rPr>
              <w:t>14,2</w:t>
            </w:r>
          </w:p>
        </w:tc>
        <w:tc>
          <w:tcPr>
            <w:tcW w:w="844" w:type="pct"/>
            <w:vAlign w:val="center"/>
            <w:hideMark/>
          </w:tcPr>
          <w:p w14:paraId="7E43750A" w14:textId="77777777" w:rsidR="007926B3" w:rsidRPr="008C5D29" w:rsidRDefault="007926B3" w:rsidP="009D4E93">
            <w:pPr>
              <w:jc w:val="center"/>
              <w:rPr>
                <w:sz w:val="20"/>
                <w:szCs w:val="20"/>
              </w:rPr>
            </w:pPr>
            <w:r w:rsidRPr="008C5D29">
              <w:rPr>
                <w:sz w:val="20"/>
                <w:szCs w:val="20"/>
              </w:rPr>
              <w:t>1 908,0</w:t>
            </w:r>
          </w:p>
        </w:tc>
        <w:tc>
          <w:tcPr>
            <w:tcW w:w="1492" w:type="pct"/>
            <w:vAlign w:val="center"/>
            <w:hideMark/>
          </w:tcPr>
          <w:p w14:paraId="7CEDEB7A" w14:textId="77777777" w:rsidR="007926B3" w:rsidRPr="008C5D29" w:rsidRDefault="007926B3" w:rsidP="009D4E93">
            <w:pPr>
              <w:jc w:val="center"/>
              <w:rPr>
                <w:sz w:val="20"/>
                <w:szCs w:val="20"/>
              </w:rPr>
            </w:pPr>
            <w:r w:rsidRPr="008C5D29">
              <w:rPr>
                <w:sz w:val="20"/>
                <w:szCs w:val="20"/>
              </w:rPr>
              <w:t>асфальт</w:t>
            </w:r>
          </w:p>
        </w:tc>
      </w:tr>
      <w:tr w:rsidR="007926B3" w:rsidRPr="008C5D29" w14:paraId="769C20A0" w14:textId="77777777" w:rsidTr="009D4E93">
        <w:trPr>
          <w:trHeight w:val="255"/>
        </w:trPr>
        <w:tc>
          <w:tcPr>
            <w:tcW w:w="239" w:type="pct"/>
          </w:tcPr>
          <w:p w14:paraId="2C9D0FE0" w14:textId="77777777" w:rsidR="007926B3" w:rsidRPr="008C5D29" w:rsidRDefault="007926B3" w:rsidP="009D4E93">
            <w:pPr>
              <w:jc w:val="center"/>
              <w:rPr>
                <w:sz w:val="20"/>
                <w:szCs w:val="20"/>
              </w:rPr>
            </w:pPr>
            <w:r w:rsidRPr="008C5D29">
              <w:rPr>
                <w:sz w:val="20"/>
                <w:szCs w:val="20"/>
              </w:rPr>
              <w:t>28</w:t>
            </w:r>
          </w:p>
        </w:tc>
        <w:tc>
          <w:tcPr>
            <w:tcW w:w="1202" w:type="pct"/>
            <w:vAlign w:val="center"/>
            <w:hideMark/>
          </w:tcPr>
          <w:p w14:paraId="2076D9A5" w14:textId="77777777" w:rsidR="007926B3" w:rsidRPr="008C5D29" w:rsidRDefault="007926B3" w:rsidP="009D4E93">
            <w:pPr>
              <w:rPr>
                <w:sz w:val="20"/>
                <w:szCs w:val="20"/>
              </w:rPr>
            </w:pPr>
            <w:r w:rsidRPr="008C5D29">
              <w:rPr>
                <w:sz w:val="20"/>
                <w:szCs w:val="20"/>
              </w:rPr>
              <w:t>Комсомольская</w:t>
            </w:r>
          </w:p>
        </w:tc>
        <w:tc>
          <w:tcPr>
            <w:tcW w:w="723" w:type="pct"/>
            <w:vAlign w:val="center"/>
            <w:hideMark/>
          </w:tcPr>
          <w:p w14:paraId="0A885D8B" w14:textId="77777777" w:rsidR="007926B3" w:rsidRPr="008C5D29" w:rsidRDefault="007926B3" w:rsidP="009D4E93">
            <w:pPr>
              <w:jc w:val="center"/>
              <w:rPr>
                <w:sz w:val="20"/>
                <w:szCs w:val="20"/>
              </w:rPr>
            </w:pPr>
            <w:r w:rsidRPr="008C5D29">
              <w:rPr>
                <w:sz w:val="20"/>
                <w:szCs w:val="20"/>
              </w:rPr>
              <w:t>303,5</w:t>
            </w:r>
          </w:p>
        </w:tc>
        <w:tc>
          <w:tcPr>
            <w:tcW w:w="739" w:type="pct"/>
            <w:vAlign w:val="center"/>
            <w:hideMark/>
          </w:tcPr>
          <w:p w14:paraId="2C7965BA" w14:textId="77777777" w:rsidR="007926B3" w:rsidRPr="008C5D29" w:rsidRDefault="007926B3" w:rsidP="009D4E93">
            <w:pPr>
              <w:jc w:val="center"/>
              <w:rPr>
                <w:sz w:val="20"/>
                <w:szCs w:val="20"/>
              </w:rPr>
            </w:pPr>
            <w:r w:rsidRPr="008C5D29">
              <w:rPr>
                <w:sz w:val="20"/>
                <w:szCs w:val="20"/>
              </w:rPr>
              <w:t>16,3</w:t>
            </w:r>
          </w:p>
        </w:tc>
        <w:tc>
          <w:tcPr>
            <w:tcW w:w="844" w:type="pct"/>
            <w:vAlign w:val="center"/>
            <w:hideMark/>
          </w:tcPr>
          <w:p w14:paraId="48406E4E" w14:textId="77777777" w:rsidR="007926B3" w:rsidRPr="008C5D29" w:rsidRDefault="007926B3" w:rsidP="009D4E93">
            <w:pPr>
              <w:jc w:val="center"/>
              <w:rPr>
                <w:sz w:val="20"/>
                <w:szCs w:val="20"/>
              </w:rPr>
            </w:pPr>
            <w:r w:rsidRPr="008C5D29">
              <w:rPr>
                <w:sz w:val="20"/>
                <w:szCs w:val="20"/>
              </w:rPr>
              <w:t>4 533,1</w:t>
            </w:r>
          </w:p>
        </w:tc>
        <w:tc>
          <w:tcPr>
            <w:tcW w:w="1492" w:type="pct"/>
            <w:vAlign w:val="center"/>
            <w:hideMark/>
          </w:tcPr>
          <w:p w14:paraId="6AD48917" w14:textId="77777777" w:rsidR="007926B3" w:rsidRPr="008C5D29" w:rsidRDefault="007926B3" w:rsidP="009D4E93">
            <w:pPr>
              <w:jc w:val="center"/>
              <w:rPr>
                <w:sz w:val="20"/>
                <w:szCs w:val="20"/>
              </w:rPr>
            </w:pPr>
            <w:r w:rsidRPr="008C5D29">
              <w:rPr>
                <w:sz w:val="20"/>
                <w:szCs w:val="20"/>
              </w:rPr>
              <w:t>асфальт, грунт</w:t>
            </w:r>
          </w:p>
        </w:tc>
      </w:tr>
      <w:tr w:rsidR="007926B3" w:rsidRPr="008C5D29" w14:paraId="0329ED8C" w14:textId="77777777" w:rsidTr="009D4E93">
        <w:trPr>
          <w:trHeight w:val="255"/>
        </w:trPr>
        <w:tc>
          <w:tcPr>
            <w:tcW w:w="239" w:type="pct"/>
          </w:tcPr>
          <w:p w14:paraId="5E9CA245" w14:textId="77777777" w:rsidR="007926B3" w:rsidRPr="008C5D29" w:rsidRDefault="007926B3" w:rsidP="009D4E93">
            <w:pPr>
              <w:jc w:val="center"/>
              <w:rPr>
                <w:sz w:val="20"/>
                <w:szCs w:val="20"/>
              </w:rPr>
            </w:pPr>
            <w:r w:rsidRPr="008C5D29">
              <w:rPr>
                <w:sz w:val="20"/>
                <w:szCs w:val="20"/>
              </w:rPr>
              <w:t>29</w:t>
            </w:r>
          </w:p>
        </w:tc>
        <w:tc>
          <w:tcPr>
            <w:tcW w:w="1202" w:type="pct"/>
            <w:vAlign w:val="center"/>
            <w:hideMark/>
          </w:tcPr>
          <w:p w14:paraId="3A0A0C8E" w14:textId="77777777" w:rsidR="007926B3" w:rsidRPr="008C5D29" w:rsidRDefault="007926B3" w:rsidP="009D4E93">
            <w:pPr>
              <w:rPr>
                <w:sz w:val="20"/>
                <w:szCs w:val="20"/>
              </w:rPr>
            </w:pPr>
            <w:r w:rsidRPr="008C5D29">
              <w:rPr>
                <w:sz w:val="20"/>
                <w:szCs w:val="20"/>
              </w:rPr>
              <w:t>Набережная</w:t>
            </w:r>
          </w:p>
        </w:tc>
        <w:tc>
          <w:tcPr>
            <w:tcW w:w="723" w:type="pct"/>
            <w:vAlign w:val="center"/>
            <w:hideMark/>
          </w:tcPr>
          <w:p w14:paraId="2E90751C" w14:textId="77777777" w:rsidR="007926B3" w:rsidRPr="008C5D29" w:rsidRDefault="007926B3" w:rsidP="009D4E93">
            <w:pPr>
              <w:jc w:val="center"/>
              <w:rPr>
                <w:sz w:val="20"/>
                <w:szCs w:val="20"/>
              </w:rPr>
            </w:pPr>
            <w:r w:rsidRPr="008C5D29">
              <w:rPr>
                <w:sz w:val="20"/>
                <w:szCs w:val="20"/>
              </w:rPr>
              <w:t>1 868,3</w:t>
            </w:r>
          </w:p>
        </w:tc>
        <w:tc>
          <w:tcPr>
            <w:tcW w:w="739" w:type="pct"/>
            <w:vAlign w:val="center"/>
            <w:hideMark/>
          </w:tcPr>
          <w:p w14:paraId="76E97E9F" w14:textId="77777777" w:rsidR="007926B3" w:rsidRPr="008C5D29" w:rsidRDefault="007926B3" w:rsidP="009D4E93">
            <w:pPr>
              <w:jc w:val="center"/>
              <w:rPr>
                <w:sz w:val="20"/>
                <w:szCs w:val="20"/>
              </w:rPr>
            </w:pPr>
            <w:r w:rsidRPr="008C5D29">
              <w:rPr>
                <w:sz w:val="20"/>
                <w:szCs w:val="20"/>
              </w:rPr>
              <w:t>9,5</w:t>
            </w:r>
          </w:p>
        </w:tc>
        <w:tc>
          <w:tcPr>
            <w:tcW w:w="844" w:type="pct"/>
            <w:vAlign w:val="center"/>
            <w:hideMark/>
          </w:tcPr>
          <w:p w14:paraId="76AB9697" w14:textId="77777777" w:rsidR="007926B3" w:rsidRPr="008C5D29" w:rsidRDefault="007926B3" w:rsidP="009D4E93">
            <w:pPr>
              <w:jc w:val="center"/>
              <w:rPr>
                <w:sz w:val="20"/>
                <w:szCs w:val="20"/>
              </w:rPr>
            </w:pPr>
            <w:r w:rsidRPr="008C5D29">
              <w:rPr>
                <w:sz w:val="20"/>
                <w:szCs w:val="20"/>
              </w:rPr>
              <w:t>15 664,7</w:t>
            </w:r>
          </w:p>
        </w:tc>
        <w:tc>
          <w:tcPr>
            <w:tcW w:w="1492" w:type="pct"/>
            <w:vAlign w:val="center"/>
            <w:hideMark/>
          </w:tcPr>
          <w:p w14:paraId="2FBD1060" w14:textId="77777777" w:rsidR="007926B3" w:rsidRPr="008C5D29" w:rsidRDefault="007926B3" w:rsidP="009D4E93">
            <w:pPr>
              <w:jc w:val="center"/>
              <w:rPr>
                <w:sz w:val="20"/>
                <w:szCs w:val="20"/>
              </w:rPr>
            </w:pPr>
            <w:r w:rsidRPr="008C5D29">
              <w:rPr>
                <w:sz w:val="20"/>
                <w:szCs w:val="20"/>
              </w:rPr>
              <w:t>асфальт, песок, щебень</w:t>
            </w:r>
          </w:p>
        </w:tc>
      </w:tr>
      <w:tr w:rsidR="007926B3" w:rsidRPr="008C5D29" w14:paraId="16C8AB58" w14:textId="77777777" w:rsidTr="009D4E93">
        <w:trPr>
          <w:trHeight w:val="255"/>
        </w:trPr>
        <w:tc>
          <w:tcPr>
            <w:tcW w:w="239" w:type="pct"/>
          </w:tcPr>
          <w:p w14:paraId="7A8ACFF3" w14:textId="77777777" w:rsidR="007926B3" w:rsidRPr="008C5D29" w:rsidRDefault="007926B3" w:rsidP="009D4E93">
            <w:pPr>
              <w:jc w:val="center"/>
              <w:rPr>
                <w:sz w:val="20"/>
                <w:szCs w:val="20"/>
              </w:rPr>
            </w:pPr>
            <w:r w:rsidRPr="008C5D29">
              <w:rPr>
                <w:sz w:val="20"/>
                <w:szCs w:val="20"/>
              </w:rPr>
              <w:t>30</w:t>
            </w:r>
          </w:p>
        </w:tc>
        <w:tc>
          <w:tcPr>
            <w:tcW w:w="1202" w:type="pct"/>
            <w:vAlign w:val="center"/>
            <w:hideMark/>
          </w:tcPr>
          <w:p w14:paraId="3A58910B" w14:textId="77777777" w:rsidR="007926B3" w:rsidRPr="008C5D29" w:rsidRDefault="007926B3" w:rsidP="009D4E93">
            <w:pPr>
              <w:rPr>
                <w:sz w:val="20"/>
                <w:szCs w:val="20"/>
              </w:rPr>
            </w:pPr>
            <w:r w:rsidRPr="008C5D29">
              <w:rPr>
                <w:sz w:val="20"/>
                <w:szCs w:val="20"/>
              </w:rPr>
              <w:t>Суворова</w:t>
            </w:r>
          </w:p>
        </w:tc>
        <w:tc>
          <w:tcPr>
            <w:tcW w:w="723" w:type="pct"/>
            <w:vAlign w:val="center"/>
            <w:hideMark/>
          </w:tcPr>
          <w:p w14:paraId="72C135D3" w14:textId="77777777" w:rsidR="007926B3" w:rsidRPr="008C5D29" w:rsidRDefault="007926B3" w:rsidP="009D4E93">
            <w:pPr>
              <w:jc w:val="center"/>
              <w:rPr>
                <w:sz w:val="20"/>
                <w:szCs w:val="20"/>
              </w:rPr>
            </w:pPr>
            <w:r w:rsidRPr="008C5D29">
              <w:rPr>
                <w:sz w:val="20"/>
                <w:szCs w:val="20"/>
              </w:rPr>
              <w:t>243,3</w:t>
            </w:r>
          </w:p>
        </w:tc>
        <w:tc>
          <w:tcPr>
            <w:tcW w:w="739" w:type="pct"/>
            <w:vAlign w:val="center"/>
            <w:hideMark/>
          </w:tcPr>
          <w:p w14:paraId="793ACFE4" w14:textId="77777777" w:rsidR="007926B3" w:rsidRPr="008C5D29" w:rsidRDefault="007926B3" w:rsidP="009D4E93">
            <w:pPr>
              <w:jc w:val="center"/>
              <w:rPr>
                <w:sz w:val="20"/>
                <w:szCs w:val="20"/>
              </w:rPr>
            </w:pPr>
            <w:r w:rsidRPr="008C5D29">
              <w:rPr>
                <w:sz w:val="20"/>
                <w:szCs w:val="20"/>
              </w:rPr>
              <w:t>9,0</w:t>
            </w:r>
          </w:p>
        </w:tc>
        <w:tc>
          <w:tcPr>
            <w:tcW w:w="844" w:type="pct"/>
            <w:vAlign w:val="center"/>
            <w:hideMark/>
          </w:tcPr>
          <w:p w14:paraId="604661ED" w14:textId="77777777" w:rsidR="007926B3" w:rsidRPr="008C5D29" w:rsidRDefault="007926B3" w:rsidP="009D4E93">
            <w:pPr>
              <w:jc w:val="center"/>
              <w:rPr>
                <w:sz w:val="20"/>
                <w:szCs w:val="20"/>
              </w:rPr>
            </w:pPr>
            <w:r w:rsidRPr="008C5D29">
              <w:rPr>
                <w:sz w:val="20"/>
                <w:szCs w:val="20"/>
              </w:rPr>
              <w:t>2 189,3</w:t>
            </w:r>
          </w:p>
        </w:tc>
        <w:tc>
          <w:tcPr>
            <w:tcW w:w="1492" w:type="pct"/>
            <w:vAlign w:val="center"/>
            <w:hideMark/>
          </w:tcPr>
          <w:p w14:paraId="0727A3EF" w14:textId="77777777" w:rsidR="007926B3" w:rsidRPr="008C5D29" w:rsidRDefault="007926B3" w:rsidP="009D4E93">
            <w:pPr>
              <w:jc w:val="center"/>
              <w:rPr>
                <w:sz w:val="20"/>
                <w:szCs w:val="20"/>
              </w:rPr>
            </w:pPr>
            <w:r w:rsidRPr="008C5D29">
              <w:rPr>
                <w:sz w:val="20"/>
                <w:szCs w:val="20"/>
              </w:rPr>
              <w:t>асфальт, щебень</w:t>
            </w:r>
          </w:p>
        </w:tc>
      </w:tr>
      <w:tr w:rsidR="007926B3" w:rsidRPr="008C5D29" w14:paraId="31A96D1A" w14:textId="77777777" w:rsidTr="009D4E93">
        <w:trPr>
          <w:trHeight w:val="255"/>
        </w:trPr>
        <w:tc>
          <w:tcPr>
            <w:tcW w:w="239" w:type="pct"/>
          </w:tcPr>
          <w:p w14:paraId="2B620631" w14:textId="77777777" w:rsidR="007926B3" w:rsidRPr="008C5D29" w:rsidRDefault="007926B3" w:rsidP="009D4E93">
            <w:pPr>
              <w:jc w:val="center"/>
              <w:rPr>
                <w:sz w:val="20"/>
                <w:szCs w:val="20"/>
              </w:rPr>
            </w:pPr>
            <w:r w:rsidRPr="008C5D29">
              <w:rPr>
                <w:sz w:val="20"/>
                <w:szCs w:val="20"/>
              </w:rPr>
              <w:t>31</w:t>
            </w:r>
          </w:p>
        </w:tc>
        <w:tc>
          <w:tcPr>
            <w:tcW w:w="1202" w:type="pct"/>
            <w:vAlign w:val="center"/>
            <w:hideMark/>
          </w:tcPr>
          <w:p w14:paraId="6A945A9E" w14:textId="77777777" w:rsidR="007926B3" w:rsidRPr="008C5D29" w:rsidRDefault="007926B3" w:rsidP="009D4E93">
            <w:pPr>
              <w:rPr>
                <w:sz w:val="20"/>
                <w:szCs w:val="20"/>
              </w:rPr>
            </w:pPr>
            <w:r w:rsidRPr="008C5D29">
              <w:rPr>
                <w:sz w:val="20"/>
                <w:szCs w:val="20"/>
              </w:rPr>
              <w:t>Майская</w:t>
            </w:r>
          </w:p>
        </w:tc>
        <w:tc>
          <w:tcPr>
            <w:tcW w:w="723" w:type="pct"/>
            <w:vAlign w:val="center"/>
            <w:hideMark/>
          </w:tcPr>
          <w:p w14:paraId="586550EA" w14:textId="77777777" w:rsidR="007926B3" w:rsidRPr="008C5D29" w:rsidRDefault="007926B3" w:rsidP="009D4E93">
            <w:pPr>
              <w:jc w:val="center"/>
              <w:rPr>
                <w:sz w:val="20"/>
                <w:szCs w:val="20"/>
              </w:rPr>
            </w:pPr>
            <w:r w:rsidRPr="008C5D29">
              <w:rPr>
                <w:sz w:val="20"/>
                <w:szCs w:val="20"/>
              </w:rPr>
              <w:t>642,5</w:t>
            </w:r>
          </w:p>
        </w:tc>
        <w:tc>
          <w:tcPr>
            <w:tcW w:w="739" w:type="pct"/>
            <w:vAlign w:val="center"/>
            <w:hideMark/>
          </w:tcPr>
          <w:p w14:paraId="41DE01F7" w14:textId="77777777" w:rsidR="007926B3" w:rsidRPr="008C5D29" w:rsidRDefault="007926B3" w:rsidP="009D4E93">
            <w:pPr>
              <w:jc w:val="center"/>
              <w:rPr>
                <w:sz w:val="20"/>
                <w:szCs w:val="20"/>
              </w:rPr>
            </w:pPr>
            <w:r w:rsidRPr="008C5D29">
              <w:rPr>
                <w:sz w:val="20"/>
                <w:szCs w:val="20"/>
              </w:rPr>
              <w:t>15,7</w:t>
            </w:r>
          </w:p>
        </w:tc>
        <w:tc>
          <w:tcPr>
            <w:tcW w:w="844" w:type="pct"/>
            <w:vAlign w:val="center"/>
            <w:hideMark/>
          </w:tcPr>
          <w:p w14:paraId="7CFE3C37" w14:textId="77777777" w:rsidR="007926B3" w:rsidRPr="008C5D29" w:rsidRDefault="007926B3" w:rsidP="009D4E93">
            <w:pPr>
              <w:jc w:val="center"/>
              <w:rPr>
                <w:sz w:val="20"/>
                <w:szCs w:val="20"/>
              </w:rPr>
            </w:pPr>
            <w:r w:rsidRPr="008C5D29">
              <w:rPr>
                <w:sz w:val="20"/>
                <w:szCs w:val="20"/>
              </w:rPr>
              <w:t>10 116,0</w:t>
            </w:r>
          </w:p>
        </w:tc>
        <w:tc>
          <w:tcPr>
            <w:tcW w:w="1492" w:type="pct"/>
            <w:vAlign w:val="center"/>
            <w:hideMark/>
          </w:tcPr>
          <w:p w14:paraId="405901DE" w14:textId="77777777" w:rsidR="007926B3" w:rsidRPr="008C5D29" w:rsidRDefault="007926B3" w:rsidP="009D4E93">
            <w:pPr>
              <w:jc w:val="center"/>
              <w:rPr>
                <w:sz w:val="20"/>
                <w:szCs w:val="20"/>
              </w:rPr>
            </w:pPr>
            <w:r w:rsidRPr="008C5D29">
              <w:rPr>
                <w:sz w:val="20"/>
                <w:szCs w:val="20"/>
              </w:rPr>
              <w:t>грунт</w:t>
            </w:r>
          </w:p>
        </w:tc>
      </w:tr>
      <w:tr w:rsidR="007926B3" w:rsidRPr="008C5D29" w14:paraId="31B1306D" w14:textId="77777777" w:rsidTr="009D4E93">
        <w:trPr>
          <w:trHeight w:val="255"/>
        </w:trPr>
        <w:tc>
          <w:tcPr>
            <w:tcW w:w="239" w:type="pct"/>
          </w:tcPr>
          <w:p w14:paraId="4BCB54EA" w14:textId="77777777" w:rsidR="007926B3" w:rsidRPr="008C5D29" w:rsidRDefault="007926B3" w:rsidP="009D4E93">
            <w:pPr>
              <w:jc w:val="center"/>
              <w:rPr>
                <w:sz w:val="20"/>
                <w:szCs w:val="20"/>
              </w:rPr>
            </w:pPr>
            <w:r w:rsidRPr="008C5D29">
              <w:rPr>
                <w:sz w:val="20"/>
                <w:szCs w:val="20"/>
              </w:rPr>
              <w:t>32</w:t>
            </w:r>
          </w:p>
        </w:tc>
        <w:tc>
          <w:tcPr>
            <w:tcW w:w="1202" w:type="pct"/>
            <w:vAlign w:val="center"/>
            <w:hideMark/>
          </w:tcPr>
          <w:p w14:paraId="52856003" w14:textId="77777777" w:rsidR="007926B3" w:rsidRPr="008C5D29" w:rsidRDefault="007926B3" w:rsidP="009D4E93">
            <w:pPr>
              <w:rPr>
                <w:sz w:val="20"/>
                <w:szCs w:val="20"/>
              </w:rPr>
            </w:pPr>
            <w:r w:rsidRPr="008C5D29">
              <w:rPr>
                <w:sz w:val="20"/>
                <w:szCs w:val="20"/>
              </w:rPr>
              <w:t>п-к Майский</w:t>
            </w:r>
          </w:p>
        </w:tc>
        <w:tc>
          <w:tcPr>
            <w:tcW w:w="723" w:type="pct"/>
            <w:vAlign w:val="center"/>
            <w:hideMark/>
          </w:tcPr>
          <w:p w14:paraId="61C1261C" w14:textId="77777777" w:rsidR="007926B3" w:rsidRPr="008C5D29" w:rsidRDefault="007926B3" w:rsidP="009D4E93">
            <w:pPr>
              <w:jc w:val="center"/>
              <w:rPr>
                <w:sz w:val="20"/>
                <w:szCs w:val="20"/>
              </w:rPr>
            </w:pPr>
            <w:r w:rsidRPr="008C5D29">
              <w:rPr>
                <w:sz w:val="20"/>
                <w:szCs w:val="20"/>
              </w:rPr>
              <w:t>216,3</w:t>
            </w:r>
          </w:p>
        </w:tc>
        <w:tc>
          <w:tcPr>
            <w:tcW w:w="739" w:type="pct"/>
            <w:vAlign w:val="center"/>
            <w:hideMark/>
          </w:tcPr>
          <w:p w14:paraId="49DFE3E7" w14:textId="77777777" w:rsidR="007926B3" w:rsidRPr="008C5D29" w:rsidRDefault="007926B3" w:rsidP="009D4E93">
            <w:pPr>
              <w:jc w:val="center"/>
              <w:rPr>
                <w:sz w:val="20"/>
                <w:szCs w:val="20"/>
              </w:rPr>
            </w:pPr>
            <w:r w:rsidRPr="008C5D29">
              <w:rPr>
                <w:sz w:val="20"/>
                <w:szCs w:val="20"/>
              </w:rPr>
              <w:t>12,3</w:t>
            </w:r>
          </w:p>
        </w:tc>
        <w:tc>
          <w:tcPr>
            <w:tcW w:w="844" w:type="pct"/>
            <w:vAlign w:val="center"/>
            <w:hideMark/>
          </w:tcPr>
          <w:p w14:paraId="2D36E5B1" w14:textId="77777777" w:rsidR="007926B3" w:rsidRPr="008C5D29" w:rsidRDefault="007926B3" w:rsidP="009D4E93">
            <w:pPr>
              <w:jc w:val="center"/>
              <w:rPr>
                <w:sz w:val="20"/>
                <w:szCs w:val="20"/>
              </w:rPr>
            </w:pPr>
            <w:r w:rsidRPr="008C5D29">
              <w:rPr>
                <w:sz w:val="20"/>
                <w:szCs w:val="20"/>
              </w:rPr>
              <w:t>2 664,4</w:t>
            </w:r>
          </w:p>
        </w:tc>
        <w:tc>
          <w:tcPr>
            <w:tcW w:w="1492" w:type="pct"/>
            <w:vAlign w:val="center"/>
            <w:hideMark/>
          </w:tcPr>
          <w:p w14:paraId="2E1689CC" w14:textId="77777777" w:rsidR="007926B3" w:rsidRPr="008C5D29" w:rsidRDefault="007926B3" w:rsidP="009D4E93">
            <w:pPr>
              <w:jc w:val="center"/>
              <w:rPr>
                <w:sz w:val="20"/>
                <w:szCs w:val="20"/>
              </w:rPr>
            </w:pPr>
            <w:r w:rsidRPr="008C5D29">
              <w:rPr>
                <w:sz w:val="20"/>
                <w:szCs w:val="20"/>
              </w:rPr>
              <w:t>грунт</w:t>
            </w:r>
          </w:p>
        </w:tc>
      </w:tr>
      <w:tr w:rsidR="007926B3" w:rsidRPr="008C5D29" w14:paraId="033472D3" w14:textId="77777777" w:rsidTr="009D4E93">
        <w:trPr>
          <w:trHeight w:val="255"/>
        </w:trPr>
        <w:tc>
          <w:tcPr>
            <w:tcW w:w="239" w:type="pct"/>
          </w:tcPr>
          <w:p w14:paraId="759B8CDA" w14:textId="77777777" w:rsidR="007926B3" w:rsidRPr="008C5D29" w:rsidRDefault="007926B3" w:rsidP="009D4E93">
            <w:pPr>
              <w:jc w:val="center"/>
              <w:rPr>
                <w:sz w:val="20"/>
                <w:szCs w:val="20"/>
              </w:rPr>
            </w:pPr>
            <w:r w:rsidRPr="008C5D29">
              <w:rPr>
                <w:sz w:val="20"/>
                <w:szCs w:val="20"/>
              </w:rPr>
              <w:t>33</w:t>
            </w:r>
          </w:p>
        </w:tc>
        <w:tc>
          <w:tcPr>
            <w:tcW w:w="1202" w:type="pct"/>
            <w:vAlign w:val="center"/>
            <w:hideMark/>
          </w:tcPr>
          <w:p w14:paraId="6B777D6E" w14:textId="77777777" w:rsidR="007926B3" w:rsidRPr="008C5D29" w:rsidRDefault="007926B3" w:rsidP="009D4E93">
            <w:pPr>
              <w:rPr>
                <w:sz w:val="20"/>
                <w:szCs w:val="20"/>
              </w:rPr>
            </w:pPr>
            <w:r w:rsidRPr="008C5D29">
              <w:rPr>
                <w:sz w:val="20"/>
                <w:szCs w:val="20"/>
              </w:rPr>
              <w:t>п-к Веселый</w:t>
            </w:r>
          </w:p>
        </w:tc>
        <w:tc>
          <w:tcPr>
            <w:tcW w:w="723" w:type="pct"/>
            <w:vAlign w:val="center"/>
            <w:hideMark/>
          </w:tcPr>
          <w:p w14:paraId="6213D713" w14:textId="77777777" w:rsidR="007926B3" w:rsidRPr="008C5D29" w:rsidRDefault="007926B3" w:rsidP="009D4E93">
            <w:pPr>
              <w:jc w:val="center"/>
              <w:rPr>
                <w:sz w:val="20"/>
                <w:szCs w:val="20"/>
              </w:rPr>
            </w:pPr>
            <w:r w:rsidRPr="008C5D29">
              <w:rPr>
                <w:sz w:val="20"/>
                <w:szCs w:val="20"/>
              </w:rPr>
              <w:t>95,0</w:t>
            </w:r>
          </w:p>
        </w:tc>
        <w:tc>
          <w:tcPr>
            <w:tcW w:w="739" w:type="pct"/>
            <w:vAlign w:val="center"/>
            <w:hideMark/>
          </w:tcPr>
          <w:p w14:paraId="2E2EE652" w14:textId="77777777" w:rsidR="007926B3" w:rsidRPr="008C5D29" w:rsidRDefault="007926B3" w:rsidP="009D4E93">
            <w:pPr>
              <w:jc w:val="center"/>
              <w:rPr>
                <w:sz w:val="20"/>
                <w:szCs w:val="20"/>
              </w:rPr>
            </w:pPr>
            <w:r w:rsidRPr="008C5D29">
              <w:rPr>
                <w:sz w:val="20"/>
                <w:szCs w:val="20"/>
              </w:rPr>
              <w:t>10,0</w:t>
            </w:r>
          </w:p>
        </w:tc>
        <w:tc>
          <w:tcPr>
            <w:tcW w:w="844" w:type="pct"/>
            <w:vAlign w:val="center"/>
            <w:hideMark/>
          </w:tcPr>
          <w:p w14:paraId="58469946" w14:textId="77777777" w:rsidR="007926B3" w:rsidRPr="008C5D29" w:rsidRDefault="007926B3" w:rsidP="009D4E93">
            <w:pPr>
              <w:jc w:val="center"/>
              <w:rPr>
                <w:sz w:val="20"/>
                <w:szCs w:val="20"/>
              </w:rPr>
            </w:pPr>
            <w:r w:rsidRPr="008C5D29">
              <w:rPr>
                <w:sz w:val="20"/>
                <w:szCs w:val="20"/>
              </w:rPr>
              <w:t>950,0</w:t>
            </w:r>
          </w:p>
        </w:tc>
        <w:tc>
          <w:tcPr>
            <w:tcW w:w="1492" w:type="pct"/>
            <w:vAlign w:val="center"/>
            <w:hideMark/>
          </w:tcPr>
          <w:p w14:paraId="27730931" w14:textId="77777777" w:rsidR="007926B3" w:rsidRPr="008C5D29" w:rsidRDefault="007926B3" w:rsidP="009D4E93">
            <w:pPr>
              <w:jc w:val="center"/>
              <w:rPr>
                <w:sz w:val="20"/>
                <w:szCs w:val="20"/>
              </w:rPr>
            </w:pPr>
            <w:r w:rsidRPr="008C5D29">
              <w:rPr>
                <w:sz w:val="20"/>
                <w:szCs w:val="20"/>
              </w:rPr>
              <w:t>грунт</w:t>
            </w:r>
          </w:p>
        </w:tc>
      </w:tr>
      <w:tr w:rsidR="007926B3" w:rsidRPr="008C5D29" w14:paraId="629D5823" w14:textId="77777777" w:rsidTr="009D4E93">
        <w:trPr>
          <w:trHeight w:val="255"/>
        </w:trPr>
        <w:tc>
          <w:tcPr>
            <w:tcW w:w="239" w:type="pct"/>
          </w:tcPr>
          <w:p w14:paraId="0E25A9D9" w14:textId="77777777" w:rsidR="007926B3" w:rsidRPr="008C5D29" w:rsidRDefault="007926B3" w:rsidP="009D4E93">
            <w:pPr>
              <w:jc w:val="center"/>
              <w:rPr>
                <w:sz w:val="20"/>
                <w:szCs w:val="20"/>
              </w:rPr>
            </w:pPr>
            <w:r w:rsidRPr="008C5D29">
              <w:rPr>
                <w:sz w:val="20"/>
                <w:szCs w:val="20"/>
              </w:rPr>
              <w:t>34</w:t>
            </w:r>
          </w:p>
        </w:tc>
        <w:tc>
          <w:tcPr>
            <w:tcW w:w="1202" w:type="pct"/>
            <w:vAlign w:val="center"/>
            <w:hideMark/>
          </w:tcPr>
          <w:p w14:paraId="55F1AF38" w14:textId="77777777" w:rsidR="007926B3" w:rsidRPr="008C5D29" w:rsidRDefault="007926B3" w:rsidP="009D4E93">
            <w:pPr>
              <w:rPr>
                <w:sz w:val="20"/>
                <w:szCs w:val="20"/>
              </w:rPr>
            </w:pPr>
            <w:r w:rsidRPr="008C5D29">
              <w:rPr>
                <w:sz w:val="20"/>
                <w:szCs w:val="20"/>
              </w:rPr>
              <w:t>Полевая</w:t>
            </w:r>
          </w:p>
        </w:tc>
        <w:tc>
          <w:tcPr>
            <w:tcW w:w="723" w:type="pct"/>
            <w:vAlign w:val="center"/>
            <w:hideMark/>
          </w:tcPr>
          <w:p w14:paraId="33DBC977" w14:textId="77777777" w:rsidR="007926B3" w:rsidRPr="008C5D29" w:rsidRDefault="007926B3" w:rsidP="009D4E93">
            <w:pPr>
              <w:jc w:val="center"/>
              <w:rPr>
                <w:sz w:val="20"/>
                <w:szCs w:val="20"/>
              </w:rPr>
            </w:pPr>
            <w:r w:rsidRPr="008C5D29">
              <w:rPr>
                <w:sz w:val="20"/>
                <w:szCs w:val="20"/>
              </w:rPr>
              <w:t>835,0</w:t>
            </w:r>
          </w:p>
        </w:tc>
        <w:tc>
          <w:tcPr>
            <w:tcW w:w="739" w:type="pct"/>
            <w:vAlign w:val="center"/>
            <w:hideMark/>
          </w:tcPr>
          <w:p w14:paraId="11CCB712" w14:textId="77777777" w:rsidR="007926B3" w:rsidRPr="008C5D29" w:rsidRDefault="007926B3" w:rsidP="009D4E93">
            <w:pPr>
              <w:jc w:val="center"/>
              <w:rPr>
                <w:sz w:val="20"/>
                <w:szCs w:val="20"/>
              </w:rPr>
            </w:pPr>
            <w:r w:rsidRPr="008C5D29">
              <w:rPr>
                <w:sz w:val="20"/>
                <w:szCs w:val="20"/>
              </w:rPr>
              <w:t>13,8</w:t>
            </w:r>
          </w:p>
        </w:tc>
        <w:tc>
          <w:tcPr>
            <w:tcW w:w="844" w:type="pct"/>
            <w:vAlign w:val="center"/>
            <w:hideMark/>
          </w:tcPr>
          <w:p w14:paraId="7597E309" w14:textId="77777777" w:rsidR="007926B3" w:rsidRPr="008C5D29" w:rsidRDefault="007926B3" w:rsidP="009D4E93">
            <w:pPr>
              <w:jc w:val="center"/>
              <w:rPr>
                <w:sz w:val="20"/>
                <w:szCs w:val="20"/>
              </w:rPr>
            </w:pPr>
            <w:r w:rsidRPr="008C5D29">
              <w:rPr>
                <w:sz w:val="20"/>
                <w:szCs w:val="20"/>
              </w:rPr>
              <w:t>11 552,9</w:t>
            </w:r>
          </w:p>
        </w:tc>
        <w:tc>
          <w:tcPr>
            <w:tcW w:w="1492" w:type="pct"/>
            <w:vAlign w:val="center"/>
            <w:hideMark/>
          </w:tcPr>
          <w:p w14:paraId="5EEDC4A2" w14:textId="77777777" w:rsidR="007926B3" w:rsidRPr="008C5D29" w:rsidRDefault="007926B3" w:rsidP="009D4E93">
            <w:pPr>
              <w:jc w:val="center"/>
              <w:rPr>
                <w:sz w:val="20"/>
                <w:szCs w:val="20"/>
              </w:rPr>
            </w:pPr>
            <w:r w:rsidRPr="008C5D29">
              <w:rPr>
                <w:sz w:val="20"/>
                <w:szCs w:val="20"/>
              </w:rPr>
              <w:t>Песок, щебень, асфальт</w:t>
            </w:r>
          </w:p>
        </w:tc>
      </w:tr>
      <w:tr w:rsidR="007926B3" w:rsidRPr="008C5D29" w14:paraId="2C4BD164" w14:textId="77777777" w:rsidTr="009D4E93">
        <w:trPr>
          <w:trHeight w:val="255"/>
        </w:trPr>
        <w:tc>
          <w:tcPr>
            <w:tcW w:w="239" w:type="pct"/>
          </w:tcPr>
          <w:p w14:paraId="494B1606" w14:textId="77777777" w:rsidR="007926B3" w:rsidRPr="008C5D29" w:rsidRDefault="007926B3" w:rsidP="009D4E93">
            <w:pPr>
              <w:jc w:val="center"/>
              <w:rPr>
                <w:sz w:val="20"/>
                <w:szCs w:val="20"/>
              </w:rPr>
            </w:pPr>
            <w:r w:rsidRPr="008C5D29">
              <w:rPr>
                <w:sz w:val="20"/>
                <w:szCs w:val="20"/>
              </w:rPr>
              <w:t>35</w:t>
            </w:r>
          </w:p>
        </w:tc>
        <w:tc>
          <w:tcPr>
            <w:tcW w:w="1202" w:type="pct"/>
            <w:vAlign w:val="center"/>
            <w:hideMark/>
          </w:tcPr>
          <w:p w14:paraId="6098BFD1" w14:textId="77777777" w:rsidR="007926B3" w:rsidRPr="008C5D29" w:rsidRDefault="007926B3" w:rsidP="009D4E93">
            <w:pPr>
              <w:rPr>
                <w:sz w:val="20"/>
                <w:szCs w:val="20"/>
              </w:rPr>
            </w:pPr>
            <w:r w:rsidRPr="008C5D29">
              <w:rPr>
                <w:sz w:val="20"/>
                <w:szCs w:val="20"/>
              </w:rPr>
              <w:t>Молодежная</w:t>
            </w:r>
          </w:p>
        </w:tc>
        <w:tc>
          <w:tcPr>
            <w:tcW w:w="723" w:type="pct"/>
            <w:vAlign w:val="center"/>
            <w:hideMark/>
          </w:tcPr>
          <w:p w14:paraId="5F039462" w14:textId="77777777" w:rsidR="007926B3" w:rsidRPr="008C5D29" w:rsidRDefault="007926B3" w:rsidP="009D4E93">
            <w:pPr>
              <w:jc w:val="center"/>
              <w:rPr>
                <w:sz w:val="20"/>
                <w:szCs w:val="20"/>
              </w:rPr>
            </w:pPr>
            <w:r w:rsidRPr="008C5D29">
              <w:rPr>
                <w:sz w:val="20"/>
                <w:szCs w:val="20"/>
              </w:rPr>
              <w:t>390,0</w:t>
            </w:r>
          </w:p>
        </w:tc>
        <w:tc>
          <w:tcPr>
            <w:tcW w:w="739" w:type="pct"/>
            <w:vAlign w:val="center"/>
            <w:hideMark/>
          </w:tcPr>
          <w:p w14:paraId="27605D2D" w14:textId="77777777" w:rsidR="007926B3" w:rsidRPr="008C5D29" w:rsidRDefault="007926B3" w:rsidP="009D4E93">
            <w:pPr>
              <w:jc w:val="center"/>
              <w:rPr>
                <w:sz w:val="20"/>
                <w:szCs w:val="20"/>
              </w:rPr>
            </w:pPr>
            <w:r w:rsidRPr="008C5D29">
              <w:rPr>
                <w:sz w:val="20"/>
                <w:szCs w:val="20"/>
              </w:rPr>
              <w:t>17,5</w:t>
            </w:r>
          </w:p>
        </w:tc>
        <w:tc>
          <w:tcPr>
            <w:tcW w:w="844" w:type="pct"/>
            <w:vAlign w:val="center"/>
            <w:hideMark/>
          </w:tcPr>
          <w:p w14:paraId="36E35E91" w14:textId="77777777" w:rsidR="007926B3" w:rsidRPr="008C5D29" w:rsidRDefault="007926B3" w:rsidP="009D4E93">
            <w:pPr>
              <w:jc w:val="center"/>
              <w:rPr>
                <w:sz w:val="20"/>
                <w:szCs w:val="20"/>
              </w:rPr>
            </w:pPr>
            <w:r w:rsidRPr="008C5D29">
              <w:rPr>
                <w:sz w:val="20"/>
                <w:szCs w:val="20"/>
              </w:rPr>
              <w:t>7 105,7</w:t>
            </w:r>
          </w:p>
        </w:tc>
        <w:tc>
          <w:tcPr>
            <w:tcW w:w="1492" w:type="pct"/>
            <w:vAlign w:val="center"/>
            <w:hideMark/>
          </w:tcPr>
          <w:p w14:paraId="4BAFA4A3" w14:textId="77777777" w:rsidR="007926B3" w:rsidRPr="008C5D29" w:rsidRDefault="007926B3" w:rsidP="009D4E93">
            <w:pPr>
              <w:jc w:val="center"/>
              <w:rPr>
                <w:sz w:val="20"/>
                <w:szCs w:val="20"/>
              </w:rPr>
            </w:pPr>
            <w:r w:rsidRPr="008C5D29">
              <w:rPr>
                <w:sz w:val="20"/>
                <w:szCs w:val="20"/>
              </w:rPr>
              <w:t>щебень</w:t>
            </w:r>
          </w:p>
        </w:tc>
      </w:tr>
      <w:tr w:rsidR="007926B3" w:rsidRPr="008C5D29" w14:paraId="5A4ECCC5" w14:textId="77777777" w:rsidTr="009D4E93">
        <w:trPr>
          <w:trHeight w:val="255"/>
        </w:trPr>
        <w:tc>
          <w:tcPr>
            <w:tcW w:w="239" w:type="pct"/>
          </w:tcPr>
          <w:p w14:paraId="73ACAA70" w14:textId="77777777" w:rsidR="007926B3" w:rsidRPr="008C5D29" w:rsidRDefault="007926B3" w:rsidP="009D4E93">
            <w:pPr>
              <w:jc w:val="center"/>
              <w:rPr>
                <w:sz w:val="20"/>
                <w:szCs w:val="20"/>
              </w:rPr>
            </w:pPr>
            <w:r w:rsidRPr="008C5D29">
              <w:rPr>
                <w:sz w:val="20"/>
                <w:szCs w:val="20"/>
              </w:rPr>
              <w:lastRenderedPageBreak/>
              <w:t>36</w:t>
            </w:r>
          </w:p>
        </w:tc>
        <w:tc>
          <w:tcPr>
            <w:tcW w:w="1202" w:type="pct"/>
            <w:vAlign w:val="center"/>
            <w:hideMark/>
          </w:tcPr>
          <w:p w14:paraId="421384F8" w14:textId="77777777" w:rsidR="007926B3" w:rsidRPr="008C5D29" w:rsidRDefault="007926B3" w:rsidP="009D4E93">
            <w:pPr>
              <w:rPr>
                <w:sz w:val="20"/>
                <w:szCs w:val="20"/>
              </w:rPr>
            </w:pPr>
            <w:r w:rsidRPr="008C5D29">
              <w:rPr>
                <w:sz w:val="20"/>
                <w:szCs w:val="20"/>
              </w:rPr>
              <w:t>Луговая</w:t>
            </w:r>
          </w:p>
        </w:tc>
        <w:tc>
          <w:tcPr>
            <w:tcW w:w="723" w:type="pct"/>
            <w:vAlign w:val="center"/>
            <w:hideMark/>
          </w:tcPr>
          <w:p w14:paraId="01E108B9" w14:textId="77777777" w:rsidR="007926B3" w:rsidRPr="008C5D29" w:rsidRDefault="007926B3" w:rsidP="009D4E93">
            <w:pPr>
              <w:jc w:val="center"/>
              <w:rPr>
                <w:sz w:val="20"/>
                <w:szCs w:val="20"/>
              </w:rPr>
            </w:pPr>
            <w:r w:rsidRPr="008C5D29">
              <w:rPr>
                <w:sz w:val="20"/>
                <w:szCs w:val="20"/>
              </w:rPr>
              <w:t>342,0</w:t>
            </w:r>
          </w:p>
        </w:tc>
        <w:tc>
          <w:tcPr>
            <w:tcW w:w="739" w:type="pct"/>
            <w:vAlign w:val="center"/>
            <w:hideMark/>
          </w:tcPr>
          <w:p w14:paraId="31184087" w14:textId="77777777" w:rsidR="007926B3" w:rsidRPr="008C5D29" w:rsidRDefault="007926B3" w:rsidP="009D4E93">
            <w:pPr>
              <w:jc w:val="center"/>
              <w:rPr>
                <w:sz w:val="20"/>
                <w:szCs w:val="20"/>
              </w:rPr>
            </w:pPr>
            <w:r w:rsidRPr="008C5D29">
              <w:rPr>
                <w:sz w:val="20"/>
                <w:szCs w:val="20"/>
              </w:rPr>
              <w:t>13,1</w:t>
            </w:r>
          </w:p>
        </w:tc>
        <w:tc>
          <w:tcPr>
            <w:tcW w:w="844" w:type="pct"/>
            <w:vAlign w:val="center"/>
            <w:hideMark/>
          </w:tcPr>
          <w:p w14:paraId="0A70520A" w14:textId="77777777" w:rsidR="007926B3" w:rsidRPr="008C5D29" w:rsidRDefault="007926B3" w:rsidP="009D4E93">
            <w:pPr>
              <w:jc w:val="center"/>
              <w:rPr>
                <w:sz w:val="20"/>
                <w:szCs w:val="20"/>
              </w:rPr>
            </w:pPr>
            <w:r w:rsidRPr="008C5D29">
              <w:rPr>
                <w:sz w:val="20"/>
                <w:szCs w:val="20"/>
              </w:rPr>
              <w:t>4 464,5</w:t>
            </w:r>
          </w:p>
        </w:tc>
        <w:tc>
          <w:tcPr>
            <w:tcW w:w="1492" w:type="pct"/>
            <w:vAlign w:val="center"/>
            <w:hideMark/>
          </w:tcPr>
          <w:p w14:paraId="12080FB2" w14:textId="77777777" w:rsidR="007926B3" w:rsidRPr="008C5D29" w:rsidRDefault="007926B3" w:rsidP="009D4E93">
            <w:pPr>
              <w:jc w:val="center"/>
              <w:rPr>
                <w:sz w:val="20"/>
                <w:szCs w:val="20"/>
              </w:rPr>
            </w:pPr>
            <w:r w:rsidRPr="008C5D29">
              <w:rPr>
                <w:sz w:val="20"/>
                <w:szCs w:val="20"/>
              </w:rPr>
              <w:t>щебень</w:t>
            </w:r>
          </w:p>
        </w:tc>
      </w:tr>
      <w:tr w:rsidR="007926B3" w:rsidRPr="008C5D29" w14:paraId="7F5B30E4" w14:textId="77777777" w:rsidTr="009D4E93">
        <w:trPr>
          <w:trHeight w:val="255"/>
        </w:trPr>
        <w:tc>
          <w:tcPr>
            <w:tcW w:w="239" w:type="pct"/>
          </w:tcPr>
          <w:p w14:paraId="1C1288BF" w14:textId="77777777" w:rsidR="007926B3" w:rsidRPr="008C5D29" w:rsidRDefault="007926B3" w:rsidP="009D4E93">
            <w:pPr>
              <w:jc w:val="center"/>
              <w:rPr>
                <w:sz w:val="20"/>
                <w:szCs w:val="20"/>
              </w:rPr>
            </w:pPr>
            <w:r w:rsidRPr="008C5D29">
              <w:rPr>
                <w:sz w:val="20"/>
                <w:szCs w:val="20"/>
              </w:rPr>
              <w:t>37</w:t>
            </w:r>
          </w:p>
        </w:tc>
        <w:tc>
          <w:tcPr>
            <w:tcW w:w="1202" w:type="pct"/>
            <w:vAlign w:val="center"/>
            <w:hideMark/>
          </w:tcPr>
          <w:p w14:paraId="0E14BF70" w14:textId="77777777" w:rsidR="007926B3" w:rsidRPr="008C5D29" w:rsidRDefault="007926B3" w:rsidP="009D4E93">
            <w:pPr>
              <w:rPr>
                <w:sz w:val="20"/>
                <w:szCs w:val="20"/>
              </w:rPr>
            </w:pPr>
            <w:proofErr w:type="spellStart"/>
            <w:r w:rsidRPr="008C5D29">
              <w:rPr>
                <w:sz w:val="20"/>
                <w:szCs w:val="20"/>
              </w:rPr>
              <w:t>Телевинова</w:t>
            </w:r>
            <w:proofErr w:type="spellEnd"/>
          </w:p>
        </w:tc>
        <w:tc>
          <w:tcPr>
            <w:tcW w:w="723" w:type="pct"/>
            <w:vAlign w:val="center"/>
            <w:hideMark/>
          </w:tcPr>
          <w:p w14:paraId="4D00DA11" w14:textId="77777777" w:rsidR="007926B3" w:rsidRPr="008C5D29" w:rsidRDefault="007926B3" w:rsidP="009D4E93">
            <w:pPr>
              <w:jc w:val="center"/>
              <w:rPr>
                <w:sz w:val="20"/>
                <w:szCs w:val="20"/>
              </w:rPr>
            </w:pPr>
            <w:r w:rsidRPr="008C5D29">
              <w:rPr>
                <w:sz w:val="20"/>
                <w:szCs w:val="20"/>
              </w:rPr>
              <w:t>260,0</w:t>
            </w:r>
          </w:p>
        </w:tc>
        <w:tc>
          <w:tcPr>
            <w:tcW w:w="739" w:type="pct"/>
            <w:vAlign w:val="center"/>
            <w:hideMark/>
          </w:tcPr>
          <w:p w14:paraId="34BAA8BA" w14:textId="77777777" w:rsidR="007926B3" w:rsidRPr="008C5D29" w:rsidRDefault="007926B3" w:rsidP="009D4E93">
            <w:pPr>
              <w:jc w:val="center"/>
              <w:rPr>
                <w:sz w:val="20"/>
                <w:szCs w:val="20"/>
              </w:rPr>
            </w:pPr>
            <w:r w:rsidRPr="008C5D29">
              <w:rPr>
                <w:sz w:val="20"/>
                <w:szCs w:val="20"/>
              </w:rPr>
              <w:t>20,0</w:t>
            </w:r>
          </w:p>
        </w:tc>
        <w:tc>
          <w:tcPr>
            <w:tcW w:w="844" w:type="pct"/>
            <w:vAlign w:val="center"/>
            <w:hideMark/>
          </w:tcPr>
          <w:p w14:paraId="77E7A648" w14:textId="77777777" w:rsidR="007926B3" w:rsidRPr="008C5D29" w:rsidRDefault="007926B3" w:rsidP="009D4E93">
            <w:pPr>
              <w:jc w:val="center"/>
              <w:rPr>
                <w:sz w:val="20"/>
                <w:szCs w:val="20"/>
              </w:rPr>
            </w:pPr>
            <w:r w:rsidRPr="008C5D29">
              <w:rPr>
                <w:sz w:val="20"/>
                <w:szCs w:val="20"/>
              </w:rPr>
              <w:t>5 200,0</w:t>
            </w:r>
          </w:p>
        </w:tc>
        <w:tc>
          <w:tcPr>
            <w:tcW w:w="1492" w:type="pct"/>
            <w:vAlign w:val="center"/>
            <w:hideMark/>
          </w:tcPr>
          <w:p w14:paraId="0CE319A3" w14:textId="77777777" w:rsidR="007926B3" w:rsidRPr="008C5D29" w:rsidRDefault="007926B3" w:rsidP="009D4E93">
            <w:pPr>
              <w:jc w:val="center"/>
              <w:rPr>
                <w:sz w:val="20"/>
                <w:szCs w:val="20"/>
              </w:rPr>
            </w:pPr>
            <w:r w:rsidRPr="008C5D29">
              <w:rPr>
                <w:sz w:val="20"/>
                <w:szCs w:val="20"/>
              </w:rPr>
              <w:t>щебень</w:t>
            </w:r>
          </w:p>
        </w:tc>
      </w:tr>
      <w:tr w:rsidR="007926B3" w:rsidRPr="008C5D29" w14:paraId="705E7EA8" w14:textId="77777777" w:rsidTr="009D4E93">
        <w:trPr>
          <w:trHeight w:val="255"/>
        </w:trPr>
        <w:tc>
          <w:tcPr>
            <w:tcW w:w="239" w:type="pct"/>
          </w:tcPr>
          <w:p w14:paraId="686FA13F" w14:textId="77777777" w:rsidR="007926B3" w:rsidRPr="008C5D29" w:rsidRDefault="007926B3" w:rsidP="009D4E93">
            <w:pPr>
              <w:jc w:val="center"/>
              <w:rPr>
                <w:sz w:val="20"/>
                <w:szCs w:val="20"/>
              </w:rPr>
            </w:pPr>
            <w:r w:rsidRPr="008C5D29">
              <w:rPr>
                <w:sz w:val="20"/>
                <w:szCs w:val="20"/>
              </w:rPr>
              <w:t>38</w:t>
            </w:r>
          </w:p>
        </w:tc>
        <w:tc>
          <w:tcPr>
            <w:tcW w:w="1202" w:type="pct"/>
            <w:vAlign w:val="center"/>
            <w:hideMark/>
          </w:tcPr>
          <w:p w14:paraId="1D89E8FF" w14:textId="77777777" w:rsidR="007926B3" w:rsidRPr="008C5D29" w:rsidRDefault="007926B3" w:rsidP="009D4E93">
            <w:pPr>
              <w:rPr>
                <w:sz w:val="20"/>
                <w:szCs w:val="20"/>
              </w:rPr>
            </w:pPr>
            <w:r w:rsidRPr="008C5D29">
              <w:rPr>
                <w:sz w:val="20"/>
                <w:szCs w:val="20"/>
              </w:rPr>
              <w:t>Фатежская</w:t>
            </w:r>
          </w:p>
        </w:tc>
        <w:tc>
          <w:tcPr>
            <w:tcW w:w="723" w:type="pct"/>
            <w:vAlign w:val="center"/>
            <w:hideMark/>
          </w:tcPr>
          <w:p w14:paraId="4EBC42D2" w14:textId="77777777" w:rsidR="007926B3" w:rsidRPr="008C5D29" w:rsidRDefault="007926B3" w:rsidP="009D4E93">
            <w:pPr>
              <w:jc w:val="center"/>
              <w:rPr>
                <w:sz w:val="20"/>
                <w:szCs w:val="20"/>
              </w:rPr>
            </w:pPr>
            <w:r w:rsidRPr="008C5D29">
              <w:rPr>
                <w:sz w:val="20"/>
                <w:szCs w:val="20"/>
              </w:rPr>
              <w:t>570</w:t>
            </w:r>
          </w:p>
        </w:tc>
        <w:tc>
          <w:tcPr>
            <w:tcW w:w="739" w:type="pct"/>
            <w:vAlign w:val="center"/>
            <w:hideMark/>
          </w:tcPr>
          <w:p w14:paraId="275C575F"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1C908C44" w14:textId="77777777" w:rsidR="007926B3" w:rsidRPr="008C5D29" w:rsidRDefault="007926B3" w:rsidP="009D4E93">
            <w:pPr>
              <w:jc w:val="center"/>
              <w:rPr>
                <w:sz w:val="20"/>
                <w:szCs w:val="20"/>
              </w:rPr>
            </w:pPr>
            <w:r w:rsidRPr="008C5D29">
              <w:rPr>
                <w:sz w:val="20"/>
                <w:szCs w:val="20"/>
              </w:rPr>
              <w:t>8 550,0</w:t>
            </w:r>
          </w:p>
        </w:tc>
        <w:tc>
          <w:tcPr>
            <w:tcW w:w="1492" w:type="pct"/>
            <w:vAlign w:val="center"/>
            <w:hideMark/>
          </w:tcPr>
          <w:p w14:paraId="7061BB61" w14:textId="77777777" w:rsidR="007926B3" w:rsidRPr="008C5D29" w:rsidRDefault="007926B3" w:rsidP="009D4E93">
            <w:pPr>
              <w:jc w:val="center"/>
              <w:rPr>
                <w:sz w:val="20"/>
                <w:szCs w:val="20"/>
              </w:rPr>
            </w:pPr>
            <w:r w:rsidRPr="008C5D29">
              <w:rPr>
                <w:sz w:val="20"/>
                <w:szCs w:val="20"/>
              </w:rPr>
              <w:t>Грунт</w:t>
            </w:r>
          </w:p>
        </w:tc>
      </w:tr>
      <w:tr w:rsidR="007926B3" w:rsidRPr="008C5D29" w14:paraId="25A098E1" w14:textId="77777777" w:rsidTr="009D4E93">
        <w:trPr>
          <w:trHeight w:val="255"/>
        </w:trPr>
        <w:tc>
          <w:tcPr>
            <w:tcW w:w="239" w:type="pct"/>
          </w:tcPr>
          <w:p w14:paraId="742DEE23" w14:textId="77777777" w:rsidR="007926B3" w:rsidRPr="008C5D29" w:rsidRDefault="007926B3" w:rsidP="009D4E93">
            <w:pPr>
              <w:jc w:val="center"/>
              <w:rPr>
                <w:sz w:val="20"/>
                <w:szCs w:val="20"/>
              </w:rPr>
            </w:pPr>
            <w:r w:rsidRPr="008C5D29">
              <w:rPr>
                <w:sz w:val="20"/>
                <w:szCs w:val="20"/>
              </w:rPr>
              <w:t>39</w:t>
            </w:r>
          </w:p>
        </w:tc>
        <w:tc>
          <w:tcPr>
            <w:tcW w:w="1202" w:type="pct"/>
            <w:vAlign w:val="center"/>
            <w:hideMark/>
          </w:tcPr>
          <w:p w14:paraId="21159F57" w14:textId="77777777" w:rsidR="007926B3" w:rsidRPr="008C5D29" w:rsidRDefault="007926B3" w:rsidP="009D4E93">
            <w:pPr>
              <w:rPr>
                <w:sz w:val="20"/>
                <w:szCs w:val="20"/>
              </w:rPr>
            </w:pPr>
            <w:r w:rsidRPr="008C5D29">
              <w:rPr>
                <w:sz w:val="20"/>
                <w:szCs w:val="20"/>
              </w:rPr>
              <w:t>Солнечная</w:t>
            </w:r>
          </w:p>
        </w:tc>
        <w:tc>
          <w:tcPr>
            <w:tcW w:w="723" w:type="pct"/>
            <w:vAlign w:val="center"/>
            <w:hideMark/>
          </w:tcPr>
          <w:p w14:paraId="558E925D" w14:textId="77777777" w:rsidR="007926B3" w:rsidRPr="008C5D29" w:rsidRDefault="007926B3" w:rsidP="009D4E93">
            <w:pPr>
              <w:jc w:val="center"/>
              <w:rPr>
                <w:sz w:val="20"/>
                <w:szCs w:val="20"/>
              </w:rPr>
            </w:pPr>
            <w:r w:rsidRPr="008C5D29">
              <w:rPr>
                <w:sz w:val="20"/>
                <w:szCs w:val="20"/>
              </w:rPr>
              <w:t>800</w:t>
            </w:r>
          </w:p>
        </w:tc>
        <w:tc>
          <w:tcPr>
            <w:tcW w:w="739" w:type="pct"/>
            <w:vAlign w:val="center"/>
            <w:hideMark/>
          </w:tcPr>
          <w:p w14:paraId="5991D7BE"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4B0E8BAF" w14:textId="77777777" w:rsidR="007926B3" w:rsidRPr="008C5D29" w:rsidRDefault="007926B3" w:rsidP="009D4E93">
            <w:pPr>
              <w:jc w:val="center"/>
              <w:rPr>
                <w:sz w:val="20"/>
                <w:szCs w:val="20"/>
              </w:rPr>
            </w:pPr>
            <w:r w:rsidRPr="008C5D29">
              <w:rPr>
                <w:sz w:val="20"/>
                <w:szCs w:val="20"/>
              </w:rPr>
              <w:t>12 000,0</w:t>
            </w:r>
          </w:p>
        </w:tc>
        <w:tc>
          <w:tcPr>
            <w:tcW w:w="1492" w:type="pct"/>
            <w:vAlign w:val="center"/>
            <w:hideMark/>
          </w:tcPr>
          <w:p w14:paraId="0811957D" w14:textId="77777777" w:rsidR="007926B3" w:rsidRPr="008C5D29" w:rsidRDefault="007926B3" w:rsidP="009D4E93">
            <w:pPr>
              <w:jc w:val="center"/>
              <w:rPr>
                <w:sz w:val="20"/>
                <w:szCs w:val="20"/>
              </w:rPr>
            </w:pPr>
            <w:r w:rsidRPr="008C5D29">
              <w:rPr>
                <w:sz w:val="20"/>
                <w:szCs w:val="20"/>
              </w:rPr>
              <w:t>Грунт</w:t>
            </w:r>
          </w:p>
        </w:tc>
      </w:tr>
      <w:tr w:rsidR="007926B3" w:rsidRPr="008C5D29" w14:paraId="785C16DF" w14:textId="77777777" w:rsidTr="009D4E93">
        <w:trPr>
          <w:trHeight w:val="255"/>
        </w:trPr>
        <w:tc>
          <w:tcPr>
            <w:tcW w:w="239" w:type="pct"/>
          </w:tcPr>
          <w:p w14:paraId="1D15B99F" w14:textId="77777777" w:rsidR="007926B3" w:rsidRPr="008C5D29" w:rsidRDefault="007926B3" w:rsidP="009D4E93">
            <w:pPr>
              <w:jc w:val="center"/>
              <w:rPr>
                <w:sz w:val="20"/>
                <w:szCs w:val="20"/>
              </w:rPr>
            </w:pPr>
            <w:r w:rsidRPr="008C5D29">
              <w:rPr>
                <w:sz w:val="20"/>
                <w:szCs w:val="20"/>
              </w:rPr>
              <w:t>40</w:t>
            </w:r>
          </w:p>
        </w:tc>
        <w:tc>
          <w:tcPr>
            <w:tcW w:w="1202" w:type="pct"/>
            <w:vAlign w:val="center"/>
            <w:hideMark/>
          </w:tcPr>
          <w:p w14:paraId="657EBFFB" w14:textId="77777777" w:rsidR="007926B3" w:rsidRPr="008C5D29" w:rsidRDefault="007926B3" w:rsidP="009D4E93">
            <w:pPr>
              <w:rPr>
                <w:sz w:val="20"/>
                <w:szCs w:val="20"/>
              </w:rPr>
            </w:pPr>
            <w:proofErr w:type="spellStart"/>
            <w:r w:rsidRPr="008C5D29">
              <w:rPr>
                <w:sz w:val="20"/>
                <w:szCs w:val="20"/>
              </w:rPr>
              <w:t>Свиривова</w:t>
            </w:r>
            <w:proofErr w:type="spellEnd"/>
          </w:p>
        </w:tc>
        <w:tc>
          <w:tcPr>
            <w:tcW w:w="723" w:type="pct"/>
            <w:vAlign w:val="center"/>
            <w:hideMark/>
          </w:tcPr>
          <w:p w14:paraId="4A97FB5E" w14:textId="77777777" w:rsidR="007926B3" w:rsidRPr="008C5D29" w:rsidRDefault="007926B3" w:rsidP="009D4E93">
            <w:pPr>
              <w:jc w:val="center"/>
              <w:rPr>
                <w:sz w:val="20"/>
                <w:szCs w:val="20"/>
              </w:rPr>
            </w:pPr>
            <w:r w:rsidRPr="008C5D29">
              <w:rPr>
                <w:sz w:val="20"/>
                <w:szCs w:val="20"/>
              </w:rPr>
              <w:t>630</w:t>
            </w:r>
          </w:p>
        </w:tc>
        <w:tc>
          <w:tcPr>
            <w:tcW w:w="739" w:type="pct"/>
            <w:vAlign w:val="center"/>
            <w:hideMark/>
          </w:tcPr>
          <w:p w14:paraId="4393104D"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7BE53AED" w14:textId="77777777" w:rsidR="007926B3" w:rsidRPr="008C5D29" w:rsidRDefault="007926B3" w:rsidP="009D4E93">
            <w:pPr>
              <w:jc w:val="center"/>
              <w:rPr>
                <w:sz w:val="20"/>
                <w:szCs w:val="20"/>
              </w:rPr>
            </w:pPr>
            <w:r w:rsidRPr="008C5D29">
              <w:rPr>
                <w:sz w:val="20"/>
                <w:szCs w:val="20"/>
              </w:rPr>
              <w:t>9 450,0</w:t>
            </w:r>
          </w:p>
        </w:tc>
        <w:tc>
          <w:tcPr>
            <w:tcW w:w="1492" w:type="pct"/>
            <w:vAlign w:val="center"/>
            <w:hideMark/>
          </w:tcPr>
          <w:p w14:paraId="241297F3" w14:textId="77777777" w:rsidR="007926B3" w:rsidRPr="008C5D29" w:rsidRDefault="007926B3" w:rsidP="009D4E93">
            <w:pPr>
              <w:jc w:val="center"/>
              <w:rPr>
                <w:sz w:val="20"/>
                <w:szCs w:val="20"/>
              </w:rPr>
            </w:pPr>
            <w:r w:rsidRPr="008C5D29">
              <w:rPr>
                <w:sz w:val="20"/>
                <w:szCs w:val="20"/>
              </w:rPr>
              <w:t>Грунт</w:t>
            </w:r>
          </w:p>
        </w:tc>
      </w:tr>
      <w:tr w:rsidR="007926B3" w:rsidRPr="008C5D29" w14:paraId="49FD86B2" w14:textId="77777777" w:rsidTr="009D4E93">
        <w:trPr>
          <w:trHeight w:val="255"/>
        </w:trPr>
        <w:tc>
          <w:tcPr>
            <w:tcW w:w="239" w:type="pct"/>
          </w:tcPr>
          <w:p w14:paraId="7FE661CB" w14:textId="77777777" w:rsidR="007926B3" w:rsidRPr="008C5D29" w:rsidRDefault="007926B3" w:rsidP="009D4E93">
            <w:pPr>
              <w:jc w:val="center"/>
              <w:rPr>
                <w:sz w:val="20"/>
                <w:szCs w:val="20"/>
              </w:rPr>
            </w:pPr>
            <w:r w:rsidRPr="008C5D29">
              <w:rPr>
                <w:sz w:val="20"/>
                <w:szCs w:val="20"/>
              </w:rPr>
              <w:t>41</w:t>
            </w:r>
          </w:p>
        </w:tc>
        <w:tc>
          <w:tcPr>
            <w:tcW w:w="1202" w:type="pct"/>
            <w:vAlign w:val="center"/>
            <w:hideMark/>
          </w:tcPr>
          <w:p w14:paraId="4442A175" w14:textId="77777777" w:rsidR="007926B3" w:rsidRPr="008C5D29" w:rsidRDefault="007926B3" w:rsidP="009D4E93">
            <w:pPr>
              <w:rPr>
                <w:sz w:val="20"/>
                <w:szCs w:val="20"/>
              </w:rPr>
            </w:pPr>
            <w:r w:rsidRPr="008C5D29">
              <w:rPr>
                <w:sz w:val="20"/>
                <w:szCs w:val="20"/>
              </w:rPr>
              <w:t>Российская</w:t>
            </w:r>
          </w:p>
        </w:tc>
        <w:tc>
          <w:tcPr>
            <w:tcW w:w="723" w:type="pct"/>
            <w:vAlign w:val="center"/>
            <w:hideMark/>
          </w:tcPr>
          <w:p w14:paraId="4B38D0F5" w14:textId="77777777" w:rsidR="007926B3" w:rsidRPr="008C5D29" w:rsidRDefault="007926B3" w:rsidP="009D4E93">
            <w:pPr>
              <w:jc w:val="center"/>
              <w:rPr>
                <w:sz w:val="20"/>
                <w:szCs w:val="20"/>
              </w:rPr>
            </w:pPr>
            <w:r w:rsidRPr="008C5D29">
              <w:rPr>
                <w:sz w:val="20"/>
                <w:szCs w:val="20"/>
              </w:rPr>
              <w:t>670</w:t>
            </w:r>
          </w:p>
        </w:tc>
        <w:tc>
          <w:tcPr>
            <w:tcW w:w="739" w:type="pct"/>
            <w:vAlign w:val="center"/>
            <w:hideMark/>
          </w:tcPr>
          <w:p w14:paraId="5DB51D78"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083875F7" w14:textId="77777777" w:rsidR="007926B3" w:rsidRPr="008C5D29" w:rsidRDefault="007926B3" w:rsidP="009D4E93">
            <w:pPr>
              <w:jc w:val="center"/>
              <w:rPr>
                <w:sz w:val="20"/>
                <w:szCs w:val="20"/>
              </w:rPr>
            </w:pPr>
            <w:r w:rsidRPr="008C5D29">
              <w:rPr>
                <w:sz w:val="20"/>
                <w:szCs w:val="20"/>
              </w:rPr>
              <w:t>10 050,0</w:t>
            </w:r>
          </w:p>
        </w:tc>
        <w:tc>
          <w:tcPr>
            <w:tcW w:w="1492" w:type="pct"/>
            <w:vAlign w:val="center"/>
            <w:hideMark/>
          </w:tcPr>
          <w:p w14:paraId="79123162" w14:textId="77777777" w:rsidR="007926B3" w:rsidRPr="008C5D29" w:rsidRDefault="007926B3" w:rsidP="009D4E93">
            <w:pPr>
              <w:jc w:val="center"/>
              <w:rPr>
                <w:sz w:val="20"/>
                <w:szCs w:val="20"/>
              </w:rPr>
            </w:pPr>
            <w:r w:rsidRPr="008C5D29">
              <w:rPr>
                <w:sz w:val="20"/>
                <w:szCs w:val="20"/>
              </w:rPr>
              <w:t>Грунт</w:t>
            </w:r>
          </w:p>
        </w:tc>
      </w:tr>
      <w:tr w:rsidR="007926B3" w:rsidRPr="008C5D29" w14:paraId="3968E650" w14:textId="77777777" w:rsidTr="009D4E93">
        <w:trPr>
          <w:trHeight w:val="255"/>
        </w:trPr>
        <w:tc>
          <w:tcPr>
            <w:tcW w:w="239" w:type="pct"/>
          </w:tcPr>
          <w:p w14:paraId="1E252B84" w14:textId="77777777" w:rsidR="007926B3" w:rsidRPr="008C5D29" w:rsidRDefault="007926B3" w:rsidP="009D4E93">
            <w:pPr>
              <w:jc w:val="center"/>
              <w:rPr>
                <w:sz w:val="20"/>
                <w:szCs w:val="20"/>
              </w:rPr>
            </w:pPr>
            <w:r w:rsidRPr="008C5D29">
              <w:rPr>
                <w:sz w:val="20"/>
                <w:szCs w:val="20"/>
              </w:rPr>
              <w:t>42</w:t>
            </w:r>
          </w:p>
        </w:tc>
        <w:tc>
          <w:tcPr>
            <w:tcW w:w="1202" w:type="pct"/>
            <w:vAlign w:val="center"/>
            <w:hideMark/>
          </w:tcPr>
          <w:p w14:paraId="13031A0F" w14:textId="77777777" w:rsidR="007926B3" w:rsidRPr="008C5D29" w:rsidRDefault="007926B3" w:rsidP="009D4E93">
            <w:pPr>
              <w:rPr>
                <w:sz w:val="20"/>
                <w:szCs w:val="20"/>
              </w:rPr>
            </w:pPr>
            <w:r w:rsidRPr="008C5D29">
              <w:rPr>
                <w:sz w:val="20"/>
                <w:szCs w:val="20"/>
              </w:rPr>
              <w:t>Надежды</w:t>
            </w:r>
          </w:p>
        </w:tc>
        <w:tc>
          <w:tcPr>
            <w:tcW w:w="723" w:type="pct"/>
            <w:vAlign w:val="center"/>
            <w:hideMark/>
          </w:tcPr>
          <w:p w14:paraId="790B6047" w14:textId="77777777" w:rsidR="007926B3" w:rsidRPr="008C5D29" w:rsidRDefault="007926B3" w:rsidP="009D4E93">
            <w:pPr>
              <w:jc w:val="center"/>
              <w:rPr>
                <w:sz w:val="20"/>
                <w:szCs w:val="20"/>
              </w:rPr>
            </w:pPr>
            <w:r w:rsidRPr="008C5D29">
              <w:rPr>
                <w:sz w:val="20"/>
                <w:szCs w:val="20"/>
              </w:rPr>
              <w:t>770</w:t>
            </w:r>
          </w:p>
        </w:tc>
        <w:tc>
          <w:tcPr>
            <w:tcW w:w="739" w:type="pct"/>
            <w:vAlign w:val="center"/>
            <w:hideMark/>
          </w:tcPr>
          <w:p w14:paraId="447971CA"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020F1EBD" w14:textId="77777777" w:rsidR="007926B3" w:rsidRPr="008C5D29" w:rsidRDefault="007926B3" w:rsidP="009D4E93">
            <w:pPr>
              <w:jc w:val="center"/>
              <w:rPr>
                <w:sz w:val="20"/>
                <w:szCs w:val="20"/>
              </w:rPr>
            </w:pPr>
            <w:r w:rsidRPr="008C5D29">
              <w:rPr>
                <w:sz w:val="20"/>
                <w:szCs w:val="20"/>
              </w:rPr>
              <w:t>11 550,0</w:t>
            </w:r>
          </w:p>
        </w:tc>
        <w:tc>
          <w:tcPr>
            <w:tcW w:w="1492" w:type="pct"/>
            <w:vAlign w:val="center"/>
            <w:hideMark/>
          </w:tcPr>
          <w:p w14:paraId="191AEFA9" w14:textId="77777777" w:rsidR="007926B3" w:rsidRPr="008C5D29" w:rsidRDefault="007926B3" w:rsidP="009D4E93">
            <w:pPr>
              <w:jc w:val="center"/>
              <w:rPr>
                <w:sz w:val="20"/>
                <w:szCs w:val="20"/>
              </w:rPr>
            </w:pPr>
            <w:r w:rsidRPr="008C5D29">
              <w:rPr>
                <w:sz w:val="20"/>
                <w:szCs w:val="20"/>
              </w:rPr>
              <w:t>Грунт</w:t>
            </w:r>
          </w:p>
        </w:tc>
      </w:tr>
      <w:tr w:rsidR="007926B3" w:rsidRPr="008C5D29" w14:paraId="5752855B" w14:textId="77777777" w:rsidTr="009D4E93">
        <w:trPr>
          <w:trHeight w:val="255"/>
        </w:trPr>
        <w:tc>
          <w:tcPr>
            <w:tcW w:w="239" w:type="pct"/>
          </w:tcPr>
          <w:p w14:paraId="08585339" w14:textId="77777777" w:rsidR="007926B3" w:rsidRPr="008C5D29" w:rsidRDefault="007926B3" w:rsidP="009D4E93">
            <w:pPr>
              <w:jc w:val="center"/>
              <w:rPr>
                <w:sz w:val="20"/>
                <w:szCs w:val="20"/>
              </w:rPr>
            </w:pPr>
            <w:r w:rsidRPr="008C5D29">
              <w:rPr>
                <w:sz w:val="20"/>
                <w:szCs w:val="20"/>
              </w:rPr>
              <w:t>43</w:t>
            </w:r>
          </w:p>
        </w:tc>
        <w:tc>
          <w:tcPr>
            <w:tcW w:w="1202" w:type="pct"/>
            <w:vAlign w:val="center"/>
            <w:hideMark/>
          </w:tcPr>
          <w:p w14:paraId="3F7D621C" w14:textId="77777777" w:rsidR="007926B3" w:rsidRPr="008C5D29" w:rsidRDefault="007926B3" w:rsidP="009D4E93">
            <w:pPr>
              <w:rPr>
                <w:sz w:val="20"/>
                <w:szCs w:val="20"/>
              </w:rPr>
            </w:pPr>
            <w:r w:rsidRPr="008C5D29">
              <w:rPr>
                <w:sz w:val="20"/>
                <w:szCs w:val="20"/>
              </w:rPr>
              <w:t>Курская</w:t>
            </w:r>
          </w:p>
        </w:tc>
        <w:tc>
          <w:tcPr>
            <w:tcW w:w="723" w:type="pct"/>
            <w:vAlign w:val="center"/>
            <w:hideMark/>
          </w:tcPr>
          <w:p w14:paraId="4829B30C" w14:textId="77777777" w:rsidR="007926B3" w:rsidRPr="008C5D29" w:rsidRDefault="007926B3" w:rsidP="009D4E93">
            <w:pPr>
              <w:jc w:val="center"/>
              <w:rPr>
                <w:sz w:val="20"/>
                <w:szCs w:val="20"/>
              </w:rPr>
            </w:pPr>
            <w:r w:rsidRPr="008C5D29">
              <w:rPr>
                <w:sz w:val="20"/>
                <w:szCs w:val="20"/>
              </w:rPr>
              <w:t>730</w:t>
            </w:r>
          </w:p>
        </w:tc>
        <w:tc>
          <w:tcPr>
            <w:tcW w:w="739" w:type="pct"/>
            <w:vAlign w:val="center"/>
            <w:hideMark/>
          </w:tcPr>
          <w:p w14:paraId="02C6BC43"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1D311535" w14:textId="77777777" w:rsidR="007926B3" w:rsidRPr="008C5D29" w:rsidRDefault="007926B3" w:rsidP="009D4E93">
            <w:pPr>
              <w:jc w:val="center"/>
              <w:rPr>
                <w:sz w:val="20"/>
                <w:szCs w:val="20"/>
              </w:rPr>
            </w:pPr>
            <w:r w:rsidRPr="008C5D29">
              <w:rPr>
                <w:sz w:val="20"/>
                <w:szCs w:val="20"/>
              </w:rPr>
              <w:t>10 950,0</w:t>
            </w:r>
          </w:p>
        </w:tc>
        <w:tc>
          <w:tcPr>
            <w:tcW w:w="1492" w:type="pct"/>
            <w:vAlign w:val="center"/>
            <w:hideMark/>
          </w:tcPr>
          <w:p w14:paraId="7F0754F0" w14:textId="77777777" w:rsidR="007926B3" w:rsidRPr="008C5D29" w:rsidRDefault="007926B3" w:rsidP="009D4E93">
            <w:pPr>
              <w:jc w:val="center"/>
              <w:rPr>
                <w:sz w:val="20"/>
                <w:szCs w:val="20"/>
              </w:rPr>
            </w:pPr>
            <w:r w:rsidRPr="008C5D29">
              <w:rPr>
                <w:sz w:val="20"/>
                <w:szCs w:val="20"/>
              </w:rPr>
              <w:t>Грунт, щебень</w:t>
            </w:r>
          </w:p>
        </w:tc>
      </w:tr>
      <w:tr w:rsidR="007926B3" w:rsidRPr="008C5D29" w14:paraId="2CECFF62" w14:textId="77777777" w:rsidTr="009D4E93">
        <w:trPr>
          <w:trHeight w:val="255"/>
        </w:trPr>
        <w:tc>
          <w:tcPr>
            <w:tcW w:w="239" w:type="pct"/>
          </w:tcPr>
          <w:p w14:paraId="13D2CBCD" w14:textId="77777777" w:rsidR="007926B3" w:rsidRPr="008C5D29" w:rsidRDefault="007926B3" w:rsidP="009D4E93">
            <w:pPr>
              <w:jc w:val="center"/>
              <w:rPr>
                <w:sz w:val="20"/>
                <w:szCs w:val="20"/>
              </w:rPr>
            </w:pPr>
            <w:r w:rsidRPr="008C5D29">
              <w:rPr>
                <w:sz w:val="20"/>
                <w:szCs w:val="20"/>
              </w:rPr>
              <w:t>44</w:t>
            </w:r>
          </w:p>
        </w:tc>
        <w:tc>
          <w:tcPr>
            <w:tcW w:w="1202" w:type="pct"/>
            <w:vAlign w:val="center"/>
            <w:hideMark/>
          </w:tcPr>
          <w:p w14:paraId="18E145DA" w14:textId="77777777" w:rsidR="007926B3" w:rsidRPr="008C5D29" w:rsidRDefault="007926B3" w:rsidP="009D4E93">
            <w:pPr>
              <w:rPr>
                <w:sz w:val="20"/>
                <w:szCs w:val="20"/>
              </w:rPr>
            </w:pPr>
            <w:r w:rsidRPr="008C5D29">
              <w:rPr>
                <w:sz w:val="20"/>
                <w:szCs w:val="20"/>
              </w:rPr>
              <w:t>Высоцкого</w:t>
            </w:r>
          </w:p>
        </w:tc>
        <w:tc>
          <w:tcPr>
            <w:tcW w:w="723" w:type="pct"/>
            <w:vAlign w:val="center"/>
            <w:hideMark/>
          </w:tcPr>
          <w:p w14:paraId="15416F86" w14:textId="77777777" w:rsidR="007926B3" w:rsidRPr="008C5D29" w:rsidRDefault="007926B3" w:rsidP="009D4E93">
            <w:pPr>
              <w:jc w:val="center"/>
              <w:rPr>
                <w:sz w:val="20"/>
                <w:szCs w:val="20"/>
              </w:rPr>
            </w:pPr>
            <w:r w:rsidRPr="008C5D29">
              <w:rPr>
                <w:sz w:val="20"/>
                <w:szCs w:val="20"/>
              </w:rPr>
              <w:t>350</w:t>
            </w:r>
          </w:p>
        </w:tc>
        <w:tc>
          <w:tcPr>
            <w:tcW w:w="739" w:type="pct"/>
            <w:vAlign w:val="center"/>
            <w:hideMark/>
          </w:tcPr>
          <w:p w14:paraId="0A602B6B"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266E6324" w14:textId="77777777" w:rsidR="007926B3" w:rsidRPr="008C5D29" w:rsidRDefault="007926B3" w:rsidP="009D4E93">
            <w:pPr>
              <w:jc w:val="center"/>
              <w:rPr>
                <w:sz w:val="20"/>
                <w:szCs w:val="20"/>
              </w:rPr>
            </w:pPr>
            <w:r w:rsidRPr="008C5D29">
              <w:rPr>
                <w:sz w:val="20"/>
                <w:szCs w:val="20"/>
              </w:rPr>
              <w:t>5 250,0</w:t>
            </w:r>
          </w:p>
        </w:tc>
        <w:tc>
          <w:tcPr>
            <w:tcW w:w="1492" w:type="pct"/>
            <w:vAlign w:val="center"/>
            <w:hideMark/>
          </w:tcPr>
          <w:p w14:paraId="73DE298D" w14:textId="77777777" w:rsidR="007926B3" w:rsidRPr="008C5D29" w:rsidRDefault="007926B3" w:rsidP="009D4E93">
            <w:pPr>
              <w:jc w:val="center"/>
              <w:rPr>
                <w:sz w:val="20"/>
                <w:szCs w:val="20"/>
              </w:rPr>
            </w:pPr>
            <w:r w:rsidRPr="008C5D29">
              <w:rPr>
                <w:sz w:val="20"/>
                <w:szCs w:val="20"/>
              </w:rPr>
              <w:t>Грунт</w:t>
            </w:r>
          </w:p>
        </w:tc>
      </w:tr>
      <w:tr w:rsidR="007926B3" w:rsidRPr="008C5D29" w14:paraId="4533789A" w14:textId="77777777" w:rsidTr="009D4E93">
        <w:trPr>
          <w:trHeight w:val="255"/>
        </w:trPr>
        <w:tc>
          <w:tcPr>
            <w:tcW w:w="239" w:type="pct"/>
          </w:tcPr>
          <w:p w14:paraId="1B0E2181" w14:textId="77777777" w:rsidR="007926B3" w:rsidRPr="008C5D29" w:rsidRDefault="007926B3" w:rsidP="009D4E93">
            <w:pPr>
              <w:jc w:val="center"/>
              <w:rPr>
                <w:sz w:val="20"/>
                <w:szCs w:val="20"/>
              </w:rPr>
            </w:pPr>
            <w:r w:rsidRPr="008C5D29">
              <w:rPr>
                <w:sz w:val="20"/>
                <w:szCs w:val="20"/>
              </w:rPr>
              <w:t>45</w:t>
            </w:r>
          </w:p>
        </w:tc>
        <w:tc>
          <w:tcPr>
            <w:tcW w:w="1202" w:type="pct"/>
            <w:vAlign w:val="center"/>
            <w:hideMark/>
          </w:tcPr>
          <w:p w14:paraId="08280F9C" w14:textId="77777777" w:rsidR="007926B3" w:rsidRPr="008C5D29" w:rsidRDefault="007926B3" w:rsidP="009D4E93">
            <w:pPr>
              <w:rPr>
                <w:sz w:val="20"/>
                <w:szCs w:val="20"/>
              </w:rPr>
            </w:pPr>
            <w:r w:rsidRPr="008C5D29">
              <w:rPr>
                <w:sz w:val="20"/>
                <w:szCs w:val="20"/>
              </w:rPr>
              <w:t>Мира</w:t>
            </w:r>
          </w:p>
        </w:tc>
        <w:tc>
          <w:tcPr>
            <w:tcW w:w="723" w:type="pct"/>
            <w:vAlign w:val="center"/>
            <w:hideMark/>
          </w:tcPr>
          <w:p w14:paraId="03EB7A90" w14:textId="77777777" w:rsidR="007926B3" w:rsidRPr="008C5D29" w:rsidRDefault="007926B3" w:rsidP="009D4E93">
            <w:pPr>
              <w:jc w:val="center"/>
              <w:rPr>
                <w:sz w:val="20"/>
                <w:szCs w:val="20"/>
              </w:rPr>
            </w:pPr>
            <w:r w:rsidRPr="008C5D29">
              <w:rPr>
                <w:sz w:val="20"/>
                <w:szCs w:val="20"/>
              </w:rPr>
              <w:t>335</w:t>
            </w:r>
          </w:p>
        </w:tc>
        <w:tc>
          <w:tcPr>
            <w:tcW w:w="739" w:type="pct"/>
            <w:vAlign w:val="center"/>
            <w:hideMark/>
          </w:tcPr>
          <w:p w14:paraId="7BC9A433"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01AD3A15" w14:textId="77777777" w:rsidR="007926B3" w:rsidRPr="008C5D29" w:rsidRDefault="007926B3" w:rsidP="009D4E93">
            <w:pPr>
              <w:jc w:val="center"/>
              <w:rPr>
                <w:sz w:val="20"/>
                <w:szCs w:val="20"/>
              </w:rPr>
            </w:pPr>
            <w:r w:rsidRPr="008C5D29">
              <w:rPr>
                <w:sz w:val="20"/>
                <w:szCs w:val="20"/>
              </w:rPr>
              <w:t>5 025,0</w:t>
            </w:r>
          </w:p>
        </w:tc>
        <w:tc>
          <w:tcPr>
            <w:tcW w:w="1492" w:type="pct"/>
            <w:vAlign w:val="center"/>
            <w:hideMark/>
          </w:tcPr>
          <w:p w14:paraId="6D99ED5A" w14:textId="77777777" w:rsidR="007926B3" w:rsidRPr="008C5D29" w:rsidRDefault="007926B3" w:rsidP="009D4E93">
            <w:pPr>
              <w:jc w:val="center"/>
              <w:rPr>
                <w:sz w:val="20"/>
                <w:szCs w:val="20"/>
              </w:rPr>
            </w:pPr>
            <w:r w:rsidRPr="008C5D29">
              <w:rPr>
                <w:sz w:val="20"/>
                <w:szCs w:val="20"/>
              </w:rPr>
              <w:t>Грунт</w:t>
            </w:r>
          </w:p>
        </w:tc>
      </w:tr>
      <w:tr w:rsidR="007926B3" w:rsidRPr="008C5D29" w14:paraId="2B7665DC" w14:textId="77777777" w:rsidTr="009D4E93">
        <w:trPr>
          <w:trHeight w:val="255"/>
        </w:trPr>
        <w:tc>
          <w:tcPr>
            <w:tcW w:w="239" w:type="pct"/>
          </w:tcPr>
          <w:p w14:paraId="62A693DE" w14:textId="77777777" w:rsidR="007926B3" w:rsidRPr="008C5D29" w:rsidRDefault="007926B3" w:rsidP="009D4E93">
            <w:pPr>
              <w:jc w:val="center"/>
              <w:rPr>
                <w:sz w:val="20"/>
                <w:szCs w:val="20"/>
              </w:rPr>
            </w:pPr>
            <w:r w:rsidRPr="008C5D29">
              <w:rPr>
                <w:sz w:val="20"/>
                <w:szCs w:val="20"/>
              </w:rPr>
              <w:t>46</w:t>
            </w:r>
          </w:p>
        </w:tc>
        <w:tc>
          <w:tcPr>
            <w:tcW w:w="1202" w:type="pct"/>
            <w:vAlign w:val="center"/>
            <w:hideMark/>
          </w:tcPr>
          <w:p w14:paraId="2B83A961" w14:textId="77777777" w:rsidR="007926B3" w:rsidRPr="008C5D29" w:rsidRDefault="007926B3" w:rsidP="009D4E93">
            <w:pPr>
              <w:rPr>
                <w:sz w:val="20"/>
                <w:szCs w:val="20"/>
              </w:rPr>
            </w:pPr>
            <w:r w:rsidRPr="008C5D29">
              <w:rPr>
                <w:sz w:val="20"/>
                <w:szCs w:val="20"/>
              </w:rPr>
              <w:t>50 лет Победы</w:t>
            </w:r>
          </w:p>
        </w:tc>
        <w:tc>
          <w:tcPr>
            <w:tcW w:w="723" w:type="pct"/>
            <w:vAlign w:val="center"/>
            <w:hideMark/>
          </w:tcPr>
          <w:p w14:paraId="7505C022" w14:textId="77777777" w:rsidR="007926B3" w:rsidRPr="008C5D29" w:rsidRDefault="007926B3" w:rsidP="009D4E93">
            <w:pPr>
              <w:jc w:val="center"/>
              <w:rPr>
                <w:sz w:val="20"/>
                <w:szCs w:val="20"/>
              </w:rPr>
            </w:pPr>
            <w:r w:rsidRPr="008C5D29">
              <w:rPr>
                <w:sz w:val="20"/>
                <w:szCs w:val="20"/>
              </w:rPr>
              <w:t>330</w:t>
            </w:r>
          </w:p>
        </w:tc>
        <w:tc>
          <w:tcPr>
            <w:tcW w:w="739" w:type="pct"/>
            <w:vAlign w:val="center"/>
            <w:hideMark/>
          </w:tcPr>
          <w:p w14:paraId="78A8C6A5"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7DD9902A" w14:textId="77777777" w:rsidR="007926B3" w:rsidRPr="008C5D29" w:rsidRDefault="007926B3" w:rsidP="009D4E93">
            <w:pPr>
              <w:jc w:val="center"/>
              <w:rPr>
                <w:sz w:val="20"/>
                <w:szCs w:val="20"/>
              </w:rPr>
            </w:pPr>
            <w:r w:rsidRPr="008C5D29">
              <w:rPr>
                <w:sz w:val="20"/>
                <w:szCs w:val="20"/>
              </w:rPr>
              <w:t>4 950,0</w:t>
            </w:r>
          </w:p>
        </w:tc>
        <w:tc>
          <w:tcPr>
            <w:tcW w:w="1492" w:type="pct"/>
            <w:vAlign w:val="center"/>
            <w:hideMark/>
          </w:tcPr>
          <w:p w14:paraId="1E7C8E93" w14:textId="77777777" w:rsidR="007926B3" w:rsidRPr="008C5D29" w:rsidRDefault="007926B3" w:rsidP="009D4E93">
            <w:pPr>
              <w:jc w:val="center"/>
              <w:rPr>
                <w:sz w:val="20"/>
                <w:szCs w:val="20"/>
              </w:rPr>
            </w:pPr>
            <w:r w:rsidRPr="008C5D29">
              <w:rPr>
                <w:sz w:val="20"/>
                <w:szCs w:val="20"/>
              </w:rPr>
              <w:t>Грунт</w:t>
            </w:r>
          </w:p>
        </w:tc>
      </w:tr>
      <w:tr w:rsidR="007926B3" w:rsidRPr="008C5D29" w14:paraId="06E038B4" w14:textId="77777777" w:rsidTr="009D4E93">
        <w:trPr>
          <w:trHeight w:val="255"/>
        </w:trPr>
        <w:tc>
          <w:tcPr>
            <w:tcW w:w="239" w:type="pct"/>
          </w:tcPr>
          <w:p w14:paraId="782E7532" w14:textId="77777777" w:rsidR="007926B3" w:rsidRPr="008C5D29" w:rsidRDefault="007926B3" w:rsidP="009D4E93">
            <w:pPr>
              <w:jc w:val="center"/>
              <w:rPr>
                <w:sz w:val="20"/>
                <w:szCs w:val="20"/>
              </w:rPr>
            </w:pPr>
            <w:r w:rsidRPr="008C5D29">
              <w:rPr>
                <w:sz w:val="20"/>
                <w:szCs w:val="20"/>
              </w:rPr>
              <w:t>47</w:t>
            </w:r>
          </w:p>
        </w:tc>
        <w:tc>
          <w:tcPr>
            <w:tcW w:w="1202" w:type="pct"/>
            <w:vAlign w:val="center"/>
            <w:hideMark/>
          </w:tcPr>
          <w:p w14:paraId="2952FBEC" w14:textId="77777777" w:rsidR="007926B3" w:rsidRPr="008C5D29" w:rsidRDefault="007926B3" w:rsidP="009D4E93">
            <w:pPr>
              <w:rPr>
                <w:sz w:val="20"/>
                <w:szCs w:val="20"/>
              </w:rPr>
            </w:pPr>
            <w:r w:rsidRPr="008C5D29">
              <w:rPr>
                <w:sz w:val="20"/>
                <w:szCs w:val="20"/>
              </w:rPr>
              <w:t>Есенина</w:t>
            </w:r>
          </w:p>
        </w:tc>
        <w:tc>
          <w:tcPr>
            <w:tcW w:w="723" w:type="pct"/>
            <w:vAlign w:val="center"/>
            <w:hideMark/>
          </w:tcPr>
          <w:p w14:paraId="6F9750D7" w14:textId="77777777" w:rsidR="007926B3" w:rsidRPr="008C5D29" w:rsidRDefault="007926B3" w:rsidP="009D4E93">
            <w:pPr>
              <w:jc w:val="center"/>
              <w:rPr>
                <w:sz w:val="20"/>
                <w:szCs w:val="20"/>
              </w:rPr>
            </w:pPr>
            <w:r w:rsidRPr="008C5D29">
              <w:rPr>
                <w:sz w:val="20"/>
                <w:szCs w:val="20"/>
              </w:rPr>
              <w:t>250</w:t>
            </w:r>
          </w:p>
        </w:tc>
        <w:tc>
          <w:tcPr>
            <w:tcW w:w="739" w:type="pct"/>
            <w:vAlign w:val="center"/>
            <w:hideMark/>
          </w:tcPr>
          <w:p w14:paraId="1B054C95"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3557A900" w14:textId="77777777" w:rsidR="007926B3" w:rsidRPr="008C5D29" w:rsidRDefault="007926B3" w:rsidP="009D4E93">
            <w:pPr>
              <w:jc w:val="center"/>
              <w:rPr>
                <w:sz w:val="20"/>
                <w:szCs w:val="20"/>
              </w:rPr>
            </w:pPr>
            <w:r w:rsidRPr="008C5D29">
              <w:rPr>
                <w:sz w:val="20"/>
                <w:szCs w:val="20"/>
              </w:rPr>
              <w:t>3 750,0</w:t>
            </w:r>
          </w:p>
        </w:tc>
        <w:tc>
          <w:tcPr>
            <w:tcW w:w="1492" w:type="pct"/>
            <w:vAlign w:val="center"/>
            <w:hideMark/>
          </w:tcPr>
          <w:p w14:paraId="7EFB39AA" w14:textId="77777777" w:rsidR="007926B3" w:rsidRPr="008C5D29" w:rsidRDefault="007926B3" w:rsidP="009D4E93">
            <w:pPr>
              <w:jc w:val="center"/>
              <w:rPr>
                <w:sz w:val="20"/>
                <w:szCs w:val="20"/>
              </w:rPr>
            </w:pPr>
            <w:r w:rsidRPr="008C5D29">
              <w:rPr>
                <w:sz w:val="20"/>
                <w:szCs w:val="20"/>
              </w:rPr>
              <w:t>Грунт</w:t>
            </w:r>
          </w:p>
        </w:tc>
      </w:tr>
      <w:tr w:rsidR="007926B3" w:rsidRPr="008C5D29" w14:paraId="6F695586" w14:textId="77777777" w:rsidTr="009D4E93">
        <w:trPr>
          <w:trHeight w:val="255"/>
        </w:trPr>
        <w:tc>
          <w:tcPr>
            <w:tcW w:w="239" w:type="pct"/>
          </w:tcPr>
          <w:p w14:paraId="62EC144D" w14:textId="77777777" w:rsidR="007926B3" w:rsidRPr="008C5D29" w:rsidRDefault="007926B3" w:rsidP="009D4E93">
            <w:pPr>
              <w:jc w:val="center"/>
              <w:rPr>
                <w:sz w:val="20"/>
                <w:szCs w:val="20"/>
              </w:rPr>
            </w:pPr>
            <w:r w:rsidRPr="008C5D29">
              <w:rPr>
                <w:sz w:val="20"/>
                <w:szCs w:val="20"/>
              </w:rPr>
              <w:t>48</w:t>
            </w:r>
          </w:p>
        </w:tc>
        <w:tc>
          <w:tcPr>
            <w:tcW w:w="1202" w:type="pct"/>
            <w:vAlign w:val="center"/>
            <w:hideMark/>
          </w:tcPr>
          <w:p w14:paraId="15D3AFAF" w14:textId="77777777" w:rsidR="007926B3" w:rsidRPr="008C5D29" w:rsidRDefault="007926B3" w:rsidP="009D4E93">
            <w:pPr>
              <w:rPr>
                <w:sz w:val="20"/>
                <w:szCs w:val="20"/>
              </w:rPr>
            </w:pPr>
            <w:r w:rsidRPr="008C5D29">
              <w:rPr>
                <w:sz w:val="20"/>
                <w:szCs w:val="20"/>
              </w:rPr>
              <w:t>Тополевая</w:t>
            </w:r>
          </w:p>
        </w:tc>
        <w:tc>
          <w:tcPr>
            <w:tcW w:w="723" w:type="pct"/>
            <w:vAlign w:val="center"/>
            <w:hideMark/>
          </w:tcPr>
          <w:p w14:paraId="75077AA7" w14:textId="77777777" w:rsidR="007926B3" w:rsidRPr="008C5D29" w:rsidRDefault="007926B3" w:rsidP="009D4E93">
            <w:pPr>
              <w:jc w:val="center"/>
              <w:rPr>
                <w:sz w:val="20"/>
                <w:szCs w:val="20"/>
              </w:rPr>
            </w:pPr>
            <w:r w:rsidRPr="008C5D29">
              <w:rPr>
                <w:sz w:val="20"/>
                <w:szCs w:val="20"/>
              </w:rPr>
              <w:t>200</w:t>
            </w:r>
          </w:p>
        </w:tc>
        <w:tc>
          <w:tcPr>
            <w:tcW w:w="739" w:type="pct"/>
            <w:vAlign w:val="center"/>
            <w:hideMark/>
          </w:tcPr>
          <w:p w14:paraId="3AF94DB5"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0926E81B" w14:textId="77777777" w:rsidR="007926B3" w:rsidRPr="008C5D29" w:rsidRDefault="007926B3" w:rsidP="009D4E93">
            <w:pPr>
              <w:jc w:val="center"/>
              <w:rPr>
                <w:sz w:val="20"/>
                <w:szCs w:val="20"/>
              </w:rPr>
            </w:pPr>
            <w:r w:rsidRPr="008C5D29">
              <w:rPr>
                <w:sz w:val="20"/>
                <w:szCs w:val="20"/>
              </w:rPr>
              <w:t>3 000,0</w:t>
            </w:r>
          </w:p>
        </w:tc>
        <w:tc>
          <w:tcPr>
            <w:tcW w:w="1492" w:type="pct"/>
            <w:vAlign w:val="center"/>
            <w:hideMark/>
          </w:tcPr>
          <w:p w14:paraId="34A314FF" w14:textId="77777777" w:rsidR="007926B3" w:rsidRPr="008C5D29" w:rsidRDefault="007926B3" w:rsidP="009D4E93">
            <w:pPr>
              <w:jc w:val="center"/>
              <w:rPr>
                <w:sz w:val="20"/>
                <w:szCs w:val="20"/>
              </w:rPr>
            </w:pPr>
            <w:r w:rsidRPr="008C5D29">
              <w:rPr>
                <w:sz w:val="20"/>
                <w:szCs w:val="20"/>
              </w:rPr>
              <w:t>Грунт</w:t>
            </w:r>
          </w:p>
        </w:tc>
      </w:tr>
      <w:tr w:rsidR="007926B3" w:rsidRPr="008C5D29" w14:paraId="60813656" w14:textId="77777777" w:rsidTr="009D4E93">
        <w:trPr>
          <w:trHeight w:val="255"/>
        </w:trPr>
        <w:tc>
          <w:tcPr>
            <w:tcW w:w="239" w:type="pct"/>
          </w:tcPr>
          <w:p w14:paraId="3702DC2F" w14:textId="77777777" w:rsidR="007926B3" w:rsidRPr="008C5D29" w:rsidRDefault="007926B3" w:rsidP="009D4E93">
            <w:pPr>
              <w:jc w:val="center"/>
              <w:rPr>
                <w:sz w:val="20"/>
                <w:szCs w:val="20"/>
              </w:rPr>
            </w:pPr>
            <w:r w:rsidRPr="008C5D29">
              <w:rPr>
                <w:sz w:val="20"/>
                <w:szCs w:val="20"/>
              </w:rPr>
              <w:t>49</w:t>
            </w:r>
          </w:p>
        </w:tc>
        <w:tc>
          <w:tcPr>
            <w:tcW w:w="1202" w:type="pct"/>
            <w:vAlign w:val="center"/>
            <w:hideMark/>
          </w:tcPr>
          <w:p w14:paraId="03C5BD23" w14:textId="77777777" w:rsidR="007926B3" w:rsidRPr="008C5D29" w:rsidRDefault="007926B3" w:rsidP="009D4E93">
            <w:pPr>
              <w:rPr>
                <w:sz w:val="20"/>
                <w:szCs w:val="20"/>
              </w:rPr>
            </w:pPr>
            <w:r w:rsidRPr="008C5D29">
              <w:rPr>
                <w:sz w:val="20"/>
                <w:szCs w:val="20"/>
              </w:rPr>
              <w:t>Лесная</w:t>
            </w:r>
          </w:p>
        </w:tc>
        <w:tc>
          <w:tcPr>
            <w:tcW w:w="723" w:type="pct"/>
            <w:vAlign w:val="center"/>
            <w:hideMark/>
          </w:tcPr>
          <w:p w14:paraId="53F594D2" w14:textId="77777777" w:rsidR="007926B3" w:rsidRPr="008C5D29" w:rsidRDefault="007926B3" w:rsidP="009D4E93">
            <w:pPr>
              <w:jc w:val="center"/>
              <w:rPr>
                <w:sz w:val="20"/>
                <w:szCs w:val="20"/>
              </w:rPr>
            </w:pPr>
            <w:r w:rsidRPr="008C5D29">
              <w:rPr>
                <w:sz w:val="20"/>
                <w:szCs w:val="20"/>
              </w:rPr>
              <w:t>235</w:t>
            </w:r>
          </w:p>
        </w:tc>
        <w:tc>
          <w:tcPr>
            <w:tcW w:w="739" w:type="pct"/>
            <w:vAlign w:val="center"/>
            <w:hideMark/>
          </w:tcPr>
          <w:p w14:paraId="0F5B2378"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366C6AA4" w14:textId="77777777" w:rsidR="007926B3" w:rsidRPr="008C5D29" w:rsidRDefault="007926B3" w:rsidP="009D4E93">
            <w:pPr>
              <w:jc w:val="center"/>
              <w:rPr>
                <w:sz w:val="20"/>
                <w:szCs w:val="20"/>
              </w:rPr>
            </w:pPr>
            <w:r w:rsidRPr="008C5D29">
              <w:rPr>
                <w:sz w:val="20"/>
                <w:szCs w:val="20"/>
              </w:rPr>
              <w:t>3 525,0</w:t>
            </w:r>
          </w:p>
        </w:tc>
        <w:tc>
          <w:tcPr>
            <w:tcW w:w="1492" w:type="pct"/>
            <w:vAlign w:val="center"/>
            <w:hideMark/>
          </w:tcPr>
          <w:p w14:paraId="7843EA52" w14:textId="77777777" w:rsidR="007926B3" w:rsidRPr="008C5D29" w:rsidRDefault="007926B3" w:rsidP="009D4E93">
            <w:pPr>
              <w:jc w:val="center"/>
              <w:rPr>
                <w:sz w:val="20"/>
                <w:szCs w:val="20"/>
              </w:rPr>
            </w:pPr>
            <w:r w:rsidRPr="008C5D29">
              <w:rPr>
                <w:sz w:val="20"/>
                <w:szCs w:val="20"/>
              </w:rPr>
              <w:t>Грунт</w:t>
            </w:r>
          </w:p>
        </w:tc>
      </w:tr>
      <w:tr w:rsidR="007926B3" w:rsidRPr="008C5D29" w14:paraId="117614C7" w14:textId="77777777" w:rsidTr="009D4E93">
        <w:trPr>
          <w:trHeight w:val="255"/>
        </w:trPr>
        <w:tc>
          <w:tcPr>
            <w:tcW w:w="239" w:type="pct"/>
          </w:tcPr>
          <w:p w14:paraId="580E6678" w14:textId="77777777" w:rsidR="007926B3" w:rsidRPr="008C5D29" w:rsidRDefault="007926B3" w:rsidP="009D4E93">
            <w:pPr>
              <w:jc w:val="center"/>
              <w:rPr>
                <w:sz w:val="20"/>
                <w:szCs w:val="20"/>
              </w:rPr>
            </w:pPr>
            <w:r w:rsidRPr="008C5D29">
              <w:rPr>
                <w:sz w:val="20"/>
                <w:szCs w:val="20"/>
              </w:rPr>
              <w:t>50</w:t>
            </w:r>
          </w:p>
        </w:tc>
        <w:tc>
          <w:tcPr>
            <w:tcW w:w="1202" w:type="pct"/>
            <w:vAlign w:val="center"/>
            <w:hideMark/>
          </w:tcPr>
          <w:p w14:paraId="3B7DF2A5" w14:textId="77777777" w:rsidR="007926B3" w:rsidRPr="008C5D29" w:rsidRDefault="007926B3" w:rsidP="009D4E93">
            <w:pPr>
              <w:rPr>
                <w:sz w:val="20"/>
                <w:szCs w:val="20"/>
              </w:rPr>
            </w:pPr>
            <w:r w:rsidRPr="008C5D29">
              <w:rPr>
                <w:sz w:val="20"/>
                <w:szCs w:val="20"/>
              </w:rPr>
              <w:t>Цветочная</w:t>
            </w:r>
          </w:p>
        </w:tc>
        <w:tc>
          <w:tcPr>
            <w:tcW w:w="723" w:type="pct"/>
            <w:vAlign w:val="center"/>
            <w:hideMark/>
          </w:tcPr>
          <w:p w14:paraId="69D270BE" w14:textId="77777777" w:rsidR="007926B3" w:rsidRPr="008C5D29" w:rsidRDefault="007926B3" w:rsidP="009D4E93">
            <w:pPr>
              <w:jc w:val="center"/>
              <w:rPr>
                <w:sz w:val="20"/>
                <w:szCs w:val="20"/>
              </w:rPr>
            </w:pPr>
            <w:r w:rsidRPr="008C5D29">
              <w:rPr>
                <w:sz w:val="20"/>
                <w:szCs w:val="20"/>
              </w:rPr>
              <w:t>870</w:t>
            </w:r>
          </w:p>
        </w:tc>
        <w:tc>
          <w:tcPr>
            <w:tcW w:w="739" w:type="pct"/>
            <w:vAlign w:val="center"/>
            <w:hideMark/>
          </w:tcPr>
          <w:p w14:paraId="493C09D5" w14:textId="77777777" w:rsidR="007926B3" w:rsidRPr="008C5D29" w:rsidRDefault="007926B3" w:rsidP="009D4E93">
            <w:pPr>
              <w:jc w:val="center"/>
              <w:rPr>
                <w:sz w:val="20"/>
                <w:szCs w:val="20"/>
              </w:rPr>
            </w:pPr>
            <w:r w:rsidRPr="008C5D29">
              <w:rPr>
                <w:sz w:val="20"/>
                <w:szCs w:val="20"/>
              </w:rPr>
              <w:t>15,0</w:t>
            </w:r>
          </w:p>
        </w:tc>
        <w:tc>
          <w:tcPr>
            <w:tcW w:w="844" w:type="pct"/>
            <w:vAlign w:val="center"/>
            <w:hideMark/>
          </w:tcPr>
          <w:p w14:paraId="1F51FDEF" w14:textId="77777777" w:rsidR="007926B3" w:rsidRPr="008C5D29" w:rsidRDefault="007926B3" w:rsidP="009D4E93">
            <w:pPr>
              <w:jc w:val="center"/>
              <w:rPr>
                <w:sz w:val="20"/>
                <w:szCs w:val="20"/>
              </w:rPr>
            </w:pPr>
            <w:r w:rsidRPr="008C5D29">
              <w:rPr>
                <w:sz w:val="20"/>
                <w:szCs w:val="20"/>
              </w:rPr>
              <w:t>3 525,0</w:t>
            </w:r>
          </w:p>
        </w:tc>
        <w:tc>
          <w:tcPr>
            <w:tcW w:w="1492" w:type="pct"/>
            <w:vAlign w:val="center"/>
            <w:hideMark/>
          </w:tcPr>
          <w:p w14:paraId="27876D3A" w14:textId="77777777" w:rsidR="007926B3" w:rsidRPr="008C5D29" w:rsidRDefault="007926B3" w:rsidP="009D4E93">
            <w:pPr>
              <w:jc w:val="center"/>
              <w:rPr>
                <w:sz w:val="20"/>
                <w:szCs w:val="20"/>
              </w:rPr>
            </w:pPr>
            <w:r w:rsidRPr="008C5D29">
              <w:rPr>
                <w:sz w:val="20"/>
                <w:szCs w:val="20"/>
              </w:rPr>
              <w:t>асфальт, песок, щебень</w:t>
            </w:r>
          </w:p>
        </w:tc>
      </w:tr>
      <w:tr w:rsidR="007926B3" w:rsidRPr="008C5D29" w14:paraId="4F7B4B4B" w14:textId="77777777" w:rsidTr="009D4E93">
        <w:trPr>
          <w:trHeight w:val="255"/>
        </w:trPr>
        <w:tc>
          <w:tcPr>
            <w:tcW w:w="239" w:type="pct"/>
          </w:tcPr>
          <w:p w14:paraId="7A07CD70" w14:textId="77777777" w:rsidR="007926B3" w:rsidRPr="008C5D29" w:rsidRDefault="007926B3" w:rsidP="009D4E93">
            <w:pPr>
              <w:jc w:val="center"/>
              <w:rPr>
                <w:b/>
                <w:sz w:val="20"/>
                <w:szCs w:val="20"/>
              </w:rPr>
            </w:pPr>
          </w:p>
        </w:tc>
        <w:tc>
          <w:tcPr>
            <w:tcW w:w="1202" w:type="pct"/>
            <w:vAlign w:val="center"/>
            <w:hideMark/>
          </w:tcPr>
          <w:p w14:paraId="186135E7" w14:textId="77777777" w:rsidR="007926B3" w:rsidRPr="008C5D29" w:rsidRDefault="007926B3" w:rsidP="009D4E93">
            <w:pPr>
              <w:jc w:val="center"/>
              <w:rPr>
                <w:b/>
                <w:sz w:val="20"/>
                <w:szCs w:val="20"/>
              </w:rPr>
            </w:pPr>
            <w:r w:rsidRPr="008C5D29">
              <w:rPr>
                <w:b/>
                <w:sz w:val="20"/>
                <w:szCs w:val="20"/>
              </w:rPr>
              <w:t>ИТОГО</w:t>
            </w:r>
          </w:p>
        </w:tc>
        <w:tc>
          <w:tcPr>
            <w:tcW w:w="723" w:type="pct"/>
            <w:vAlign w:val="center"/>
            <w:hideMark/>
          </w:tcPr>
          <w:p w14:paraId="645DAE44" w14:textId="77777777" w:rsidR="007926B3" w:rsidRPr="008C5D29" w:rsidRDefault="007926B3" w:rsidP="009D4E93">
            <w:pPr>
              <w:jc w:val="center"/>
              <w:rPr>
                <w:b/>
                <w:sz w:val="20"/>
                <w:szCs w:val="20"/>
              </w:rPr>
            </w:pPr>
            <w:r w:rsidRPr="008C5D29">
              <w:rPr>
                <w:b/>
                <w:sz w:val="20"/>
                <w:szCs w:val="20"/>
              </w:rPr>
              <w:t>31371,6</w:t>
            </w:r>
          </w:p>
        </w:tc>
        <w:tc>
          <w:tcPr>
            <w:tcW w:w="739" w:type="pct"/>
            <w:vAlign w:val="center"/>
            <w:hideMark/>
          </w:tcPr>
          <w:p w14:paraId="78F34E40" w14:textId="77777777" w:rsidR="007926B3" w:rsidRPr="008C5D29" w:rsidRDefault="007926B3" w:rsidP="009D4E93">
            <w:pPr>
              <w:jc w:val="center"/>
              <w:rPr>
                <w:b/>
                <w:sz w:val="20"/>
                <w:szCs w:val="20"/>
              </w:rPr>
            </w:pPr>
          </w:p>
        </w:tc>
        <w:tc>
          <w:tcPr>
            <w:tcW w:w="844" w:type="pct"/>
            <w:vAlign w:val="center"/>
            <w:hideMark/>
          </w:tcPr>
          <w:p w14:paraId="290DEE81" w14:textId="77777777" w:rsidR="007926B3" w:rsidRPr="008C5D29" w:rsidRDefault="007926B3" w:rsidP="009D4E93">
            <w:pPr>
              <w:jc w:val="center"/>
              <w:rPr>
                <w:b/>
                <w:sz w:val="20"/>
                <w:szCs w:val="20"/>
              </w:rPr>
            </w:pPr>
            <w:r w:rsidRPr="008C5D29">
              <w:rPr>
                <w:b/>
                <w:sz w:val="20"/>
                <w:szCs w:val="20"/>
              </w:rPr>
              <w:t>634371,4</w:t>
            </w:r>
          </w:p>
        </w:tc>
        <w:tc>
          <w:tcPr>
            <w:tcW w:w="1492" w:type="pct"/>
            <w:vAlign w:val="center"/>
            <w:hideMark/>
          </w:tcPr>
          <w:p w14:paraId="16838B14" w14:textId="77777777" w:rsidR="007926B3" w:rsidRPr="008C5D29" w:rsidRDefault="007926B3" w:rsidP="009D4E93">
            <w:pPr>
              <w:jc w:val="center"/>
              <w:rPr>
                <w:b/>
                <w:sz w:val="20"/>
                <w:szCs w:val="20"/>
              </w:rPr>
            </w:pPr>
          </w:p>
        </w:tc>
      </w:tr>
    </w:tbl>
    <w:p w14:paraId="48044B98" w14:textId="77777777" w:rsidR="007926B3" w:rsidRDefault="007926B3" w:rsidP="007926B3">
      <w:pPr>
        <w:spacing w:after="0" w:line="360" w:lineRule="auto"/>
        <w:ind w:firstLine="709"/>
        <w:jc w:val="both"/>
      </w:pPr>
      <w:r w:rsidRPr="008C5D29">
        <w:t>Общая протяженность улично-дорожной сети равна 30,5 км; в том числе 21,85 км улицы с твердым покрытием. Длина магистральных улиц составляет 9,01 км, улиц местного значения – 22,35 км. Плотность улично-дорожной сети города составляет 7,2 км/м</w:t>
      </w:r>
      <w:r w:rsidRPr="008C5D29">
        <w:rPr>
          <w:vertAlign w:val="superscript"/>
        </w:rPr>
        <w:t>2</w:t>
      </w:r>
      <w:r w:rsidRPr="008C5D29">
        <w:t>.</w:t>
      </w:r>
    </w:p>
    <w:p w14:paraId="4FEA3DA4" w14:textId="381F8477" w:rsidR="00DC26FE" w:rsidRDefault="007926B3" w:rsidP="006B2807">
      <w:pPr>
        <w:spacing w:line="360" w:lineRule="auto"/>
        <w:ind w:firstLine="851"/>
        <w:jc w:val="both"/>
      </w:pPr>
      <w:r w:rsidRPr="008C5D29">
        <w:t xml:space="preserve">Дорожно-транспортные сооружения города представлены шестью мостовыми переходами и </w:t>
      </w:r>
      <w:proofErr w:type="spellStart"/>
      <w:r w:rsidRPr="008C5D29">
        <w:t>трубопереездом</w:t>
      </w:r>
      <w:proofErr w:type="spellEnd"/>
      <w:r w:rsidRPr="008C5D29">
        <w:t xml:space="preserve"> (перечень представлен в следующей таблице).</w:t>
      </w:r>
    </w:p>
    <w:p w14:paraId="684BA8FF" w14:textId="77777777" w:rsidR="007926B3" w:rsidRPr="007926B3" w:rsidRDefault="007926B3" w:rsidP="007926B3">
      <w:pPr>
        <w:pStyle w:val="af6"/>
        <w:widowControl w:val="0"/>
        <w:spacing w:after="0" w:line="360" w:lineRule="auto"/>
        <w:jc w:val="both"/>
        <w:rPr>
          <w:color w:val="auto"/>
        </w:rPr>
      </w:pPr>
      <w:r w:rsidRPr="007926B3">
        <w:rPr>
          <w:color w:val="auto"/>
        </w:rPr>
        <w:t>Таблица</w:t>
      </w:r>
      <w:r>
        <w:rPr>
          <w:color w:val="auto"/>
        </w:rPr>
        <w:t xml:space="preserve">. </w:t>
      </w:r>
      <w:r w:rsidRPr="007926B3">
        <w:rPr>
          <w:color w:val="auto"/>
        </w:rPr>
        <w:t xml:space="preserve">Перечень дорожно-транспортных сооружений </w:t>
      </w:r>
      <w:proofErr w:type="spellStart"/>
      <w:r w:rsidRPr="007926B3">
        <w:rPr>
          <w:color w:val="auto"/>
        </w:rPr>
        <w:t>г.Фатеж</w:t>
      </w:r>
      <w:proofErr w:type="spellEnd"/>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3041"/>
        <w:gridCol w:w="2934"/>
      </w:tblGrid>
      <w:tr w:rsidR="007926B3" w:rsidRPr="008C5D29" w14:paraId="263FCC91" w14:textId="77777777" w:rsidTr="007926B3">
        <w:trPr>
          <w:trHeight w:val="227"/>
        </w:trPr>
        <w:tc>
          <w:tcPr>
            <w:tcW w:w="1795" w:type="pct"/>
            <w:vAlign w:val="center"/>
          </w:tcPr>
          <w:p w14:paraId="399F3879" w14:textId="77777777" w:rsidR="007926B3" w:rsidRPr="008C5D29" w:rsidRDefault="007926B3" w:rsidP="00DC26FE">
            <w:pPr>
              <w:widowControl w:val="0"/>
              <w:spacing w:after="0" w:line="240" w:lineRule="auto"/>
              <w:jc w:val="center"/>
              <w:rPr>
                <w:b/>
                <w:sz w:val="20"/>
                <w:szCs w:val="20"/>
              </w:rPr>
            </w:pPr>
            <w:r w:rsidRPr="008C5D29">
              <w:rPr>
                <w:b/>
                <w:sz w:val="20"/>
                <w:szCs w:val="20"/>
              </w:rPr>
              <w:t>Название</w:t>
            </w:r>
          </w:p>
        </w:tc>
        <w:tc>
          <w:tcPr>
            <w:tcW w:w="1631" w:type="pct"/>
            <w:vAlign w:val="center"/>
          </w:tcPr>
          <w:p w14:paraId="2C463AC6" w14:textId="77777777" w:rsidR="007926B3" w:rsidRPr="008C5D29" w:rsidRDefault="007926B3" w:rsidP="00DC26FE">
            <w:pPr>
              <w:widowControl w:val="0"/>
              <w:spacing w:after="0" w:line="240" w:lineRule="auto"/>
              <w:jc w:val="center"/>
              <w:rPr>
                <w:b/>
                <w:sz w:val="20"/>
                <w:szCs w:val="20"/>
              </w:rPr>
            </w:pPr>
            <w:r w:rsidRPr="008C5D29">
              <w:rPr>
                <w:b/>
                <w:sz w:val="20"/>
                <w:szCs w:val="20"/>
              </w:rPr>
              <w:t>Местоположение</w:t>
            </w:r>
          </w:p>
        </w:tc>
        <w:tc>
          <w:tcPr>
            <w:tcW w:w="1574" w:type="pct"/>
            <w:vAlign w:val="center"/>
          </w:tcPr>
          <w:p w14:paraId="1D4975FA" w14:textId="77777777" w:rsidR="007926B3" w:rsidRPr="008C5D29" w:rsidRDefault="007926B3" w:rsidP="00DC26FE">
            <w:pPr>
              <w:widowControl w:val="0"/>
              <w:spacing w:after="0" w:line="240" w:lineRule="auto"/>
              <w:jc w:val="center"/>
              <w:rPr>
                <w:b/>
                <w:sz w:val="20"/>
                <w:szCs w:val="20"/>
              </w:rPr>
            </w:pPr>
            <w:r w:rsidRPr="008C5D29">
              <w:rPr>
                <w:b/>
                <w:sz w:val="20"/>
                <w:szCs w:val="20"/>
              </w:rPr>
              <w:t>Краткая характеристика</w:t>
            </w:r>
          </w:p>
        </w:tc>
      </w:tr>
      <w:tr w:rsidR="007926B3" w:rsidRPr="008C5D29" w14:paraId="26B32387" w14:textId="77777777" w:rsidTr="007926B3">
        <w:trPr>
          <w:trHeight w:val="900"/>
        </w:trPr>
        <w:tc>
          <w:tcPr>
            <w:tcW w:w="1795" w:type="pct"/>
            <w:vAlign w:val="center"/>
          </w:tcPr>
          <w:p w14:paraId="78979ADB" w14:textId="77777777" w:rsidR="007926B3" w:rsidRPr="008C5D29" w:rsidRDefault="007926B3" w:rsidP="00DC26FE">
            <w:pPr>
              <w:widowControl w:val="0"/>
              <w:spacing w:after="0" w:line="240" w:lineRule="auto"/>
              <w:jc w:val="center"/>
              <w:rPr>
                <w:sz w:val="20"/>
                <w:szCs w:val="20"/>
              </w:rPr>
            </w:pPr>
            <w:r w:rsidRPr="008C5D29">
              <w:rPr>
                <w:sz w:val="20"/>
                <w:szCs w:val="20"/>
              </w:rPr>
              <w:t>Пешеходный мост Л.4</w:t>
            </w:r>
          </w:p>
        </w:tc>
        <w:tc>
          <w:tcPr>
            <w:tcW w:w="1631" w:type="pct"/>
            <w:vAlign w:val="center"/>
          </w:tcPr>
          <w:p w14:paraId="6B1CCEFF" w14:textId="77777777" w:rsidR="007926B3" w:rsidRPr="008C5D29" w:rsidRDefault="007926B3" w:rsidP="00DC26FE">
            <w:pPr>
              <w:widowControl w:val="0"/>
              <w:spacing w:after="0" w:line="240" w:lineRule="auto"/>
              <w:jc w:val="center"/>
              <w:rPr>
                <w:sz w:val="20"/>
                <w:szCs w:val="20"/>
              </w:rPr>
            </w:pPr>
          </w:p>
        </w:tc>
        <w:tc>
          <w:tcPr>
            <w:tcW w:w="1574" w:type="pct"/>
            <w:vAlign w:val="center"/>
          </w:tcPr>
          <w:p w14:paraId="4B3E0E30" w14:textId="77777777" w:rsidR="007926B3" w:rsidRPr="008C5D29" w:rsidRDefault="007926B3" w:rsidP="00DC26FE">
            <w:pPr>
              <w:widowControl w:val="0"/>
              <w:spacing w:after="0" w:line="240" w:lineRule="auto"/>
              <w:jc w:val="center"/>
              <w:rPr>
                <w:sz w:val="20"/>
                <w:szCs w:val="20"/>
              </w:rPr>
            </w:pPr>
            <w:r w:rsidRPr="008C5D29">
              <w:rPr>
                <w:sz w:val="20"/>
                <w:szCs w:val="20"/>
              </w:rPr>
              <w:t>Металлический; с деревянным настилом; ширина -2,0м.</w:t>
            </w:r>
          </w:p>
        </w:tc>
      </w:tr>
      <w:tr w:rsidR="007926B3" w:rsidRPr="008C5D29" w14:paraId="48AC7CD0" w14:textId="77777777" w:rsidTr="007926B3">
        <w:trPr>
          <w:trHeight w:val="820"/>
        </w:trPr>
        <w:tc>
          <w:tcPr>
            <w:tcW w:w="1795" w:type="pct"/>
            <w:vAlign w:val="center"/>
          </w:tcPr>
          <w:p w14:paraId="4166AE96" w14:textId="77777777" w:rsidR="007926B3" w:rsidRPr="008C5D29" w:rsidRDefault="007926B3" w:rsidP="00DC26FE">
            <w:pPr>
              <w:widowControl w:val="0"/>
              <w:spacing w:after="0" w:line="240" w:lineRule="auto"/>
              <w:jc w:val="center"/>
              <w:rPr>
                <w:sz w:val="20"/>
                <w:szCs w:val="20"/>
              </w:rPr>
            </w:pPr>
            <w:r w:rsidRPr="008C5D29">
              <w:rPr>
                <w:sz w:val="20"/>
                <w:szCs w:val="20"/>
              </w:rPr>
              <w:t>Автодорожный мост Л.5</w:t>
            </w:r>
          </w:p>
        </w:tc>
        <w:tc>
          <w:tcPr>
            <w:tcW w:w="1631" w:type="pct"/>
            <w:vAlign w:val="center"/>
          </w:tcPr>
          <w:p w14:paraId="1B448158" w14:textId="77777777" w:rsidR="007926B3" w:rsidRPr="008C5D29" w:rsidRDefault="007926B3" w:rsidP="00DC26FE">
            <w:pPr>
              <w:widowControl w:val="0"/>
              <w:spacing w:after="0" w:line="240" w:lineRule="auto"/>
              <w:jc w:val="center"/>
              <w:rPr>
                <w:sz w:val="20"/>
                <w:szCs w:val="20"/>
              </w:rPr>
            </w:pPr>
            <w:r w:rsidRPr="008C5D29">
              <w:rPr>
                <w:sz w:val="20"/>
                <w:szCs w:val="20"/>
              </w:rPr>
              <w:t>От устья на 0,48км;</w:t>
            </w:r>
          </w:p>
          <w:p w14:paraId="2E22C012" w14:textId="77777777" w:rsidR="007926B3" w:rsidRPr="008C5D29" w:rsidRDefault="007926B3" w:rsidP="00DC26FE">
            <w:pPr>
              <w:widowControl w:val="0"/>
              <w:spacing w:after="0" w:line="240" w:lineRule="auto"/>
              <w:jc w:val="center"/>
              <w:rPr>
                <w:sz w:val="20"/>
                <w:szCs w:val="20"/>
              </w:rPr>
            </w:pPr>
            <w:r w:rsidRPr="008C5D29">
              <w:rPr>
                <w:sz w:val="20"/>
                <w:szCs w:val="20"/>
              </w:rPr>
              <w:t>въезд на ул. Урицкого с восточной стороны города</w:t>
            </w:r>
          </w:p>
        </w:tc>
        <w:tc>
          <w:tcPr>
            <w:tcW w:w="1574" w:type="pct"/>
            <w:vAlign w:val="center"/>
          </w:tcPr>
          <w:p w14:paraId="062F47BD" w14:textId="77777777" w:rsidR="007926B3" w:rsidRPr="008C5D29" w:rsidRDefault="007926B3" w:rsidP="00DC26FE">
            <w:pPr>
              <w:widowControl w:val="0"/>
              <w:spacing w:after="0" w:line="240" w:lineRule="auto"/>
              <w:jc w:val="center"/>
              <w:rPr>
                <w:sz w:val="20"/>
                <w:szCs w:val="20"/>
              </w:rPr>
            </w:pPr>
            <w:r w:rsidRPr="008C5D29">
              <w:rPr>
                <w:sz w:val="20"/>
                <w:szCs w:val="20"/>
              </w:rPr>
              <w:t>ж/бетонный,</w:t>
            </w:r>
          </w:p>
          <w:p w14:paraId="5EDFBEED" w14:textId="77777777" w:rsidR="007926B3" w:rsidRPr="008C5D29" w:rsidRDefault="007926B3" w:rsidP="00DC26FE">
            <w:pPr>
              <w:widowControl w:val="0"/>
              <w:spacing w:after="0" w:line="240" w:lineRule="auto"/>
              <w:jc w:val="center"/>
              <w:rPr>
                <w:sz w:val="20"/>
                <w:szCs w:val="20"/>
              </w:rPr>
            </w:pPr>
            <w:r w:rsidRPr="008C5D29">
              <w:rPr>
                <w:sz w:val="20"/>
                <w:szCs w:val="20"/>
              </w:rPr>
              <w:t>ширина – 6м</w:t>
            </w:r>
          </w:p>
        </w:tc>
      </w:tr>
      <w:tr w:rsidR="007926B3" w:rsidRPr="008C5D29" w14:paraId="2074FDF7" w14:textId="77777777" w:rsidTr="007926B3">
        <w:trPr>
          <w:trHeight w:val="470"/>
        </w:trPr>
        <w:tc>
          <w:tcPr>
            <w:tcW w:w="1795" w:type="pct"/>
            <w:vAlign w:val="center"/>
          </w:tcPr>
          <w:p w14:paraId="1C3D14ED" w14:textId="77777777" w:rsidR="007926B3" w:rsidRPr="008C5D29" w:rsidRDefault="007926B3" w:rsidP="00DC26FE">
            <w:pPr>
              <w:widowControl w:val="0"/>
              <w:spacing w:after="0" w:line="240" w:lineRule="auto"/>
              <w:jc w:val="center"/>
              <w:rPr>
                <w:sz w:val="20"/>
                <w:szCs w:val="20"/>
              </w:rPr>
            </w:pPr>
            <w:proofErr w:type="spellStart"/>
            <w:r w:rsidRPr="008C5D29">
              <w:rPr>
                <w:sz w:val="20"/>
                <w:szCs w:val="20"/>
              </w:rPr>
              <w:t>Трубопереезд</w:t>
            </w:r>
            <w:proofErr w:type="spellEnd"/>
            <w:r w:rsidRPr="008C5D29">
              <w:rPr>
                <w:sz w:val="20"/>
                <w:szCs w:val="20"/>
              </w:rPr>
              <w:t xml:space="preserve"> Л.5</w:t>
            </w:r>
          </w:p>
        </w:tc>
        <w:tc>
          <w:tcPr>
            <w:tcW w:w="1631" w:type="pct"/>
            <w:vAlign w:val="center"/>
          </w:tcPr>
          <w:p w14:paraId="6E588802" w14:textId="77777777" w:rsidR="007926B3" w:rsidRPr="008C5D29" w:rsidRDefault="007926B3" w:rsidP="00DC26FE">
            <w:pPr>
              <w:widowControl w:val="0"/>
              <w:spacing w:after="0" w:line="240" w:lineRule="auto"/>
              <w:jc w:val="center"/>
              <w:rPr>
                <w:sz w:val="20"/>
                <w:szCs w:val="20"/>
              </w:rPr>
            </w:pPr>
            <w:r w:rsidRPr="008C5D29">
              <w:rPr>
                <w:sz w:val="20"/>
                <w:szCs w:val="20"/>
              </w:rPr>
              <w:t>От устья на 0,22км;</w:t>
            </w:r>
          </w:p>
          <w:p w14:paraId="5566B29B" w14:textId="77777777" w:rsidR="007926B3" w:rsidRPr="008C5D29" w:rsidRDefault="007926B3" w:rsidP="00DC26FE">
            <w:pPr>
              <w:widowControl w:val="0"/>
              <w:spacing w:after="0" w:line="240" w:lineRule="auto"/>
              <w:jc w:val="center"/>
              <w:rPr>
                <w:sz w:val="20"/>
                <w:szCs w:val="20"/>
              </w:rPr>
            </w:pPr>
            <w:r w:rsidRPr="008C5D29">
              <w:rPr>
                <w:sz w:val="20"/>
                <w:szCs w:val="20"/>
              </w:rPr>
              <w:t>въезд на ул. Советскую</w:t>
            </w:r>
          </w:p>
        </w:tc>
        <w:tc>
          <w:tcPr>
            <w:tcW w:w="1574" w:type="pct"/>
            <w:vAlign w:val="center"/>
          </w:tcPr>
          <w:p w14:paraId="5FDEC424" w14:textId="77777777" w:rsidR="007926B3" w:rsidRPr="008C5D29" w:rsidRDefault="007926B3" w:rsidP="00DC26FE">
            <w:pPr>
              <w:widowControl w:val="0"/>
              <w:spacing w:after="0" w:line="240" w:lineRule="auto"/>
              <w:jc w:val="center"/>
              <w:rPr>
                <w:sz w:val="20"/>
                <w:szCs w:val="20"/>
              </w:rPr>
            </w:pPr>
            <w:r w:rsidRPr="008C5D29">
              <w:rPr>
                <w:sz w:val="20"/>
                <w:szCs w:val="20"/>
              </w:rPr>
              <w:t>Трубы ж/б</w:t>
            </w:r>
          </w:p>
          <w:p w14:paraId="00177F22" w14:textId="77777777" w:rsidR="007926B3" w:rsidRPr="008C5D29" w:rsidRDefault="007926B3" w:rsidP="00DC26FE">
            <w:pPr>
              <w:widowControl w:val="0"/>
              <w:spacing w:after="0" w:line="240" w:lineRule="auto"/>
              <w:jc w:val="center"/>
              <w:rPr>
                <w:sz w:val="20"/>
                <w:szCs w:val="20"/>
              </w:rPr>
            </w:pPr>
            <w:r w:rsidRPr="008C5D29">
              <w:rPr>
                <w:sz w:val="20"/>
                <w:szCs w:val="20"/>
                <w:lang w:val="en-US"/>
              </w:rPr>
              <w:t>d</w:t>
            </w:r>
            <w:r w:rsidRPr="008C5D29">
              <w:rPr>
                <w:sz w:val="20"/>
                <w:szCs w:val="20"/>
              </w:rPr>
              <w:t>=1000мм, 3 нитки</w:t>
            </w:r>
          </w:p>
        </w:tc>
      </w:tr>
      <w:tr w:rsidR="007926B3" w:rsidRPr="008C5D29" w14:paraId="2A52F3FB" w14:textId="77777777" w:rsidTr="007926B3">
        <w:trPr>
          <w:trHeight w:val="924"/>
        </w:trPr>
        <w:tc>
          <w:tcPr>
            <w:tcW w:w="1795" w:type="pct"/>
            <w:vAlign w:val="center"/>
          </w:tcPr>
          <w:p w14:paraId="433FB291" w14:textId="77777777" w:rsidR="007926B3" w:rsidRPr="008C5D29" w:rsidRDefault="007926B3" w:rsidP="00DC26FE">
            <w:pPr>
              <w:widowControl w:val="0"/>
              <w:spacing w:after="0" w:line="240" w:lineRule="auto"/>
              <w:jc w:val="center"/>
              <w:rPr>
                <w:sz w:val="20"/>
                <w:szCs w:val="20"/>
              </w:rPr>
            </w:pPr>
            <w:r w:rsidRPr="008C5D29">
              <w:rPr>
                <w:sz w:val="20"/>
                <w:szCs w:val="20"/>
              </w:rPr>
              <w:lastRenderedPageBreak/>
              <w:t>Автодорожный мост Л.14</w:t>
            </w:r>
          </w:p>
        </w:tc>
        <w:tc>
          <w:tcPr>
            <w:tcW w:w="1631" w:type="pct"/>
            <w:vAlign w:val="center"/>
          </w:tcPr>
          <w:p w14:paraId="7DB230E0" w14:textId="77777777" w:rsidR="007926B3" w:rsidRPr="008C5D29" w:rsidRDefault="007926B3" w:rsidP="00DC26FE">
            <w:pPr>
              <w:widowControl w:val="0"/>
              <w:spacing w:after="0" w:line="240" w:lineRule="auto"/>
              <w:jc w:val="center"/>
              <w:rPr>
                <w:sz w:val="20"/>
                <w:szCs w:val="20"/>
              </w:rPr>
            </w:pPr>
            <w:r w:rsidRPr="008C5D29">
              <w:rPr>
                <w:sz w:val="20"/>
                <w:szCs w:val="20"/>
              </w:rPr>
              <w:t>От устья на 0,06км</w:t>
            </w:r>
          </w:p>
        </w:tc>
        <w:tc>
          <w:tcPr>
            <w:tcW w:w="1574" w:type="pct"/>
            <w:vAlign w:val="center"/>
          </w:tcPr>
          <w:p w14:paraId="3809F72A" w14:textId="77777777" w:rsidR="007926B3" w:rsidRPr="008C5D29" w:rsidRDefault="007926B3" w:rsidP="00DC26FE">
            <w:pPr>
              <w:widowControl w:val="0"/>
              <w:spacing w:after="0" w:line="240" w:lineRule="auto"/>
              <w:jc w:val="center"/>
              <w:rPr>
                <w:sz w:val="20"/>
                <w:szCs w:val="20"/>
              </w:rPr>
            </w:pPr>
            <w:r w:rsidRPr="008C5D29">
              <w:rPr>
                <w:sz w:val="20"/>
                <w:szCs w:val="20"/>
              </w:rPr>
              <w:t>ж/бетонный,</w:t>
            </w:r>
          </w:p>
          <w:p w14:paraId="715BCE69" w14:textId="77777777" w:rsidR="007926B3" w:rsidRPr="008C5D29" w:rsidRDefault="007926B3" w:rsidP="00DC26FE">
            <w:pPr>
              <w:widowControl w:val="0"/>
              <w:spacing w:after="0" w:line="240" w:lineRule="auto"/>
              <w:jc w:val="center"/>
              <w:rPr>
                <w:sz w:val="20"/>
                <w:szCs w:val="20"/>
              </w:rPr>
            </w:pPr>
            <w:r w:rsidRPr="008C5D29">
              <w:rPr>
                <w:sz w:val="20"/>
                <w:szCs w:val="20"/>
                <w:u w:val="single"/>
              </w:rPr>
              <w:t>20-5</w:t>
            </w:r>
            <w:r w:rsidRPr="008C5D29">
              <w:rPr>
                <w:sz w:val="20"/>
                <w:szCs w:val="20"/>
              </w:rPr>
              <w:t xml:space="preserve"> </w:t>
            </w:r>
            <w:r w:rsidRPr="008C5D29">
              <w:rPr>
                <w:i/>
                <w:sz w:val="20"/>
                <w:szCs w:val="20"/>
                <w:lang w:val="en-US"/>
              </w:rPr>
              <w:t>l</w:t>
            </w:r>
            <w:r w:rsidRPr="008C5D29">
              <w:rPr>
                <w:i/>
                <w:sz w:val="20"/>
                <w:szCs w:val="20"/>
              </w:rPr>
              <w:t>=</w:t>
            </w:r>
            <w:r w:rsidRPr="008C5D29">
              <w:rPr>
                <w:sz w:val="20"/>
                <w:szCs w:val="20"/>
              </w:rPr>
              <w:t>20м</w:t>
            </w:r>
          </w:p>
          <w:p w14:paraId="6A0A8F46" w14:textId="77777777" w:rsidR="007926B3" w:rsidRPr="008C5D29" w:rsidRDefault="007926B3" w:rsidP="00DC26FE">
            <w:pPr>
              <w:widowControl w:val="0"/>
              <w:spacing w:after="0" w:line="240" w:lineRule="auto"/>
              <w:jc w:val="center"/>
              <w:rPr>
                <w:sz w:val="20"/>
                <w:szCs w:val="20"/>
              </w:rPr>
            </w:pPr>
            <w:r w:rsidRPr="008C5D29">
              <w:rPr>
                <w:sz w:val="20"/>
                <w:szCs w:val="20"/>
              </w:rPr>
              <w:t xml:space="preserve">15 </w:t>
            </w:r>
            <w:r w:rsidRPr="008C5D29">
              <w:rPr>
                <w:i/>
                <w:sz w:val="20"/>
                <w:szCs w:val="20"/>
              </w:rPr>
              <w:t>в=5</w:t>
            </w:r>
            <w:r w:rsidRPr="008C5D29">
              <w:rPr>
                <w:sz w:val="20"/>
                <w:szCs w:val="20"/>
              </w:rPr>
              <w:t>м</w:t>
            </w:r>
          </w:p>
          <w:p w14:paraId="32275775" w14:textId="77777777" w:rsidR="007926B3" w:rsidRPr="008C5D29" w:rsidRDefault="007926B3" w:rsidP="00DC26FE">
            <w:pPr>
              <w:widowControl w:val="0"/>
              <w:spacing w:after="0" w:line="240" w:lineRule="auto"/>
              <w:jc w:val="center"/>
              <w:rPr>
                <w:sz w:val="20"/>
                <w:szCs w:val="20"/>
              </w:rPr>
            </w:pPr>
            <w:proofErr w:type="spellStart"/>
            <w:r w:rsidRPr="008C5D29">
              <w:rPr>
                <w:sz w:val="20"/>
                <w:szCs w:val="20"/>
              </w:rPr>
              <w:t>грузоп</w:t>
            </w:r>
            <w:proofErr w:type="spellEnd"/>
            <w:r w:rsidRPr="008C5D29">
              <w:rPr>
                <w:sz w:val="20"/>
                <w:szCs w:val="20"/>
              </w:rPr>
              <w:t>. 15т</w:t>
            </w:r>
          </w:p>
        </w:tc>
      </w:tr>
      <w:tr w:rsidR="007926B3" w:rsidRPr="008C5D29" w14:paraId="0C488E1C" w14:textId="77777777" w:rsidTr="007926B3">
        <w:trPr>
          <w:trHeight w:val="924"/>
        </w:trPr>
        <w:tc>
          <w:tcPr>
            <w:tcW w:w="1795" w:type="pct"/>
            <w:vAlign w:val="center"/>
          </w:tcPr>
          <w:p w14:paraId="4B669ACE" w14:textId="77777777" w:rsidR="007926B3" w:rsidRPr="008C5D29" w:rsidRDefault="007926B3" w:rsidP="00DC26FE">
            <w:pPr>
              <w:widowControl w:val="0"/>
              <w:spacing w:after="0" w:line="240" w:lineRule="auto"/>
              <w:jc w:val="center"/>
              <w:rPr>
                <w:sz w:val="20"/>
                <w:szCs w:val="20"/>
              </w:rPr>
            </w:pPr>
            <w:r w:rsidRPr="008C5D29">
              <w:rPr>
                <w:sz w:val="20"/>
                <w:szCs w:val="20"/>
              </w:rPr>
              <w:t>Автодорожный мост Л.14</w:t>
            </w:r>
          </w:p>
        </w:tc>
        <w:tc>
          <w:tcPr>
            <w:tcW w:w="1631" w:type="pct"/>
            <w:vAlign w:val="center"/>
          </w:tcPr>
          <w:p w14:paraId="3A4DBAA3" w14:textId="77777777" w:rsidR="007926B3" w:rsidRPr="008C5D29" w:rsidRDefault="007926B3" w:rsidP="00DC26FE">
            <w:pPr>
              <w:widowControl w:val="0"/>
              <w:spacing w:after="0" w:line="240" w:lineRule="auto"/>
              <w:jc w:val="center"/>
              <w:rPr>
                <w:sz w:val="20"/>
                <w:szCs w:val="20"/>
              </w:rPr>
            </w:pPr>
            <w:r w:rsidRPr="008C5D29">
              <w:rPr>
                <w:sz w:val="20"/>
                <w:szCs w:val="20"/>
              </w:rPr>
              <w:t xml:space="preserve">От места впадения ручья </w:t>
            </w:r>
            <w:proofErr w:type="spellStart"/>
            <w:r w:rsidRPr="008C5D29">
              <w:rPr>
                <w:sz w:val="20"/>
                <w:szCs w:val="20"/>
              </w:rPr>
              <w:t>Фатежик</w:t>
            </w:r>
            <w:proofErr w:type="spellEnd"/>
            <w:r w:rsidRPr="008C5D29">
              <w:rPr>
                <w:sz w:val="20"/>
                <w:szCs w:val="20"/>
              </w:rPr>
              <w:t xml:space="preserve"> на 0,715км</w:t>
            </w:r>
          </w:p>
        </w:tc>
        <w:tc>
          <w:tcPr>
            <w:tcW w:w="1574" w:type="pct"/>
            <w:vAlign w:val="center"/>
          </w:tcPr>
          <w:p w14:paraId="52FDC4F9" w14:textId="77777777" w:rsidR="007926B3" w:rsidRPr="008C5D29" w:rsidRDefault="007926B3" w:rsidP="00DC26FE">
            <w:pPr>
              <w:widowControl w:val="0"/>
              <w:spacing w:after="0" w:line="240" w:lineRule="auto"/>
              <w:jc w:val="center"/>
              <w:rPr>
                <w:sz w:val="20"/>
                <w:szCs w:val="20"/>
              </w:rPr>
            </w:pPr>
            <w:r w:rsidRPr="008C5D29">
              <w:rPr>
                <w:sz w:val="20"/>
                <w:szCs w:val="20"/>
              </w:rPr>
              <w:t>ж/бетонный,</w:t>
            </w:r>
          </w:p>
          <w:p w14:paraId="6C7A626A" w14:textId="77777777" w:rsidR="007926B3" w:rsidRPr="008C5D29" w:rsidRDefault="007926B3" w:rsidP="00DC26FE">
            <w:pPr>
              <w:widowControl w:val="0"/>
              <w:spacing w:after="0" w:line="240" w:lineRule="auto"/>
              <w:jc w:val="center"/>
              <w:rPr>
                <w:sz w:val="20"/>
                <w:szCs w:val="20"/>
              </w:rPr>
            </w:pPr>
            <w:r w:rsidRPr="008C5D29">
              <w:rPr>
                <w:sz w:val="20"/>
                <w:szCs w:val="20"/>
                <w:u w:val="single"/>
              </w:rPr>
              <w:t>50-20</w:t>
            </w:r>
            <w:r w:rsidRPr="008C5D29">
              <w:rPr>
                <w:sz w:val="20"/>
                <w:szCs w:val="20"/>
              </w:rPr>
              <w:t xml:space="preserve"> </w:t>
            </w:r>
            <w:r w:rsidRPr="008C5D29">
              <w:rPr>
                <w:i/>
                <w:sz w:val="20"/>
                <w:szCs w:val="20"/>
                <w:lang w:val="en-US"/>
              </w:rPr>
              <w:t>l</w:t>
            </w:r>
            <w:r w:rsidRPr="008C5D29">
              <w:rPr>
                <w:i/>
                <w:sz w:val="20"/>
                <w:szCs w:val="20"/>
              </w:rPr>
              <w:t>=5</w:t>
            </w:r>
            <w:r w:rsidRPr="008C5D29">
              <w:rPr>
                <w:sz w:val="20"/>
                <w:szCs w:val="20"/>
              </w:rPr>
              <w:t>0м</w:t>
            </w:r>
          </w:p>
          <w:p w14:paraId="2E1E742B" w14:textId="77777777" w:rsidR="007926B3" w:rsidRPr="008C5D29" w:rsidRDefault="007926B3" w:rsidP="00DC26FE">
            <w:pPr>
              <w:widowControl w:val="0"/>
              <w:spacing w:after="0" w:line="240" w:lineRule="auto"/>
              <w:jc w:val="center"/>
              <w:rPr>
                <w:sz w:val="20"/>
                <w:szCs w:val="20"/>
              </w:rPr>
            </w:pPr>
            <w:r w:rsidRPr="008C5D29">
              <w:rPr>
                <w:sz w:val="20"/>
                <w:szCs w:val="20"/>
              </w:rPr>
              <w:t xml:space="preserve">50 </w:t>
            </w:r>
            <w:r w:rsidRPr="008C5D29">
              <w:rPr>
                <w:i/>
                <w:sz w:val="20"/>
                <w:szCs w:val="20"/>
              </w:rPr>
              <w:t>в=20</w:t>
            </w:r>
            <w:r w:rsidRPr="008C5D29">
              <w:rPr>
                <w:sz w:val="20"/>
                <w:szCs w:val="20"/>
              </w:rPr>
              <w:t>м</w:t>
            </w:r>
          </w:p>
          <w:p w14:paraId="615B729B" w14:textId="77777777" w:rsidR="007926B3" w:rsidRPr="008C5D29" w:rsidRDefault="007926B3" w:rsidP="00DC26FE">
            <w:pPr>
              <w:widowControl w:val="0"/>
              <w:spacing w:after="0" w:line="240" w:lineRule="auto"/>
              <w:jc w:val="center"/>
              <w:rPr>
                <w:sz w:val="20"/>
                <w:szCs w:val="20"/>
              </w:rPr>
            </w:pPr>
            <w:proofErr w:type="spellStart"/>
            <w:r w:rsidRPr="008C5D29">
              <w:rPr>
                <w:sz w:val="20"/>
                <w:szCs w:val="20"/>
              </w:rPr>
              <w:t>грузоп</w:t>
            </w:r>
            <w:proofErr w:type="spellEnd"/>
            <w:r w:rsidRPr="008C5D29">
              <w:rPr>
                <w:sz w:val="20"/>
                <w:szCs w:val="20"/>
              </w:rPr>
              <w:t>. 50т</w:t>
            </w:r>
          </w:p>
        </w:tc>
      </w:tr>
      <w:tr w:rsidR="007926B3" w:rsidRPr="008C5D29" w14:paraId="1A065142" w14:textId="77777777" w:rsidTr="007926B3">
        <w:trPr>
          <w:trHeight w:val="470"/>
        </w:trPr>
        <w:tc>
          <w:tcPr>
            <w:tcW w:w="1795" w:type="pct"/>
            <w:vAlign w:val="center"/>
          </w:tcPr>
          <w:p w14:paraId="56808DEE" w14:textId="77777777" w:rsidR="007926B3" w:rsidRPr="008C5D29" w:rsidRDefault="007926B3" w:rsidP="00DC26FE">
            <w:pPr>
              <w:widowControl w:val="0"/>
              <w:spacing w:after="0" w:line="240" w:lineRule="auto"/>
              <w:jc w:val="center"/>
              <w:rPr>
                <w:sz w:val="20"/>
                <w:szCs w:val="20"/>
              </w:rPr>
            </w:pPr>
            <w:r w:rsidRPr="008C5D29">
              <w:rPr>
                <w:sz w:val="20"/>
                <w:szCs w:val="20"/>
              </w:rPr>
              <w:t>Пешеходный мост</w:t>
            </w:r>
          </w:p>
        </w:tc>
        <w:tc>
          <w:tcPr>
            <w:tcW w:w="1631" w:type="pct"/>
            <w:vAlign w:val="center"/>
          </w:tcPr>
          <w:p w14:paraId="1CD1C16C" w14:textId="77777777" w:rsidR="007926B3" w:rsidRPr="008C5D29" w:rsidRDefault="007926B3" w:rsidP="00DC26FE">
            <w:pPr>
              <w:widowControl w:val="0"/>
              <w:spacing w:after="0" w:line="240" w:lineRule="auto"/>
              <w:jc w:val="center"/>
              <w:rPr>
                <w:sz w:val="20"/>
                <w:szCs w:val="20"/>
              </w:rPr>
            </w:pPr>
            <w:r w:rsidRPr="008C5D29">
              <w:rPr>
                <w:sz w:val="20"/>
                <w:szCs w:val="20"/>
              </w:rPr>
              <w:t xml:space="preserve">От места впадения ручья </w:t>
            </w:r>
            <w:proofErr w:type="spellStart"/>
            <w:r w:rsidRPr="008C5D29">
              <w:rPr>
                <w:sz w:val="20"/>
                <w:szCs w:val="20"/>
              </w:rPr>
              <w:t>Фатежик</w:t>
            </w:r>
            <w:proofErr w:type="spellEnd"/>
            <w:r w:rsidRPr="008C5D29">
              <w:rPr>
                <w:sz w:val="20"/>
                <w:szCs w:val="20"/>
              </w:rPr>
              <w:t xml:space="preserve"> на 1,35км</w:t>
            </w:r>
          </w:p>
        </w:tc>
        <w:tc>
          <w:tcPr>
            <w:tcW w:w="1574" w:type="pct"/>
            <w:vAlign w:val="center"/>
          </w:tcPr>
          <w:p w14:paraId="35F61D88" w14:textId="77777777" w:rsidR="007926B3" w:rsidRPr="008C5D29" w:rsidRDefault="007926B3" w:rsidP="00DC26FE">
            <w:pPr>
              <w:widowControl w:val="0"/>
              <w:spacing w:after="0" w:line="240" w:lineRule="auto"/>
              <w:jc w:val="center"/>
              <w:rPr>
                <w:sz w:val="20"/>
                <w:szCs w:val="20"/>
              </w:rPr>
            </w:pPr>
            <w:r w:rsidRPr="008C5D29">
              <w:rPr>
                <w:sz w:val="20"/>
                <w:szCs w:val="20"/>
              </w:rPr>
              <w:t>Длина – 30м</w:t>
            </w:r>
          </w:p>
          <w:p w14:paraId="3DD7C751" w14:textId="77777777" w:rsidR="007926B3" w:rsidRPr="008C5D29" w:rsidRDefault="007926B3" w:rsidP="00DC26FE">
            <w:pPr>
              <w:widowControl w:val="0"/>
              <w:spacing w:after="0" w:line="240" w:lineRule="auto"/>
              <w:jc w:val="center"/>
              <w:rPr>
                <w:sz w:val="20"/>
                <w:szCs w:val="20"/>
              </w:rPr>
            </w:pPr>
            <w:r w:rsidRPr="008C5D29">
              <w:rPr>
                <w:sz w:val="20"/>
                <w:szCs w:val="20"/>
              </w:rPr>
              <w:t>Ширина – 3м</w:t>
            </w:r>
          </w:p>
        </w:tc>
      </w:tr>
    </w:tbl>
    <w:p w14:paraId="7F681ADA" w14:textId="77777777" w:rsidR="007926B3" w:rsidRPr="008C5D29" w:rsidRDefault="007926B3" w:rsidP="007926B3">
      <w:pPr>
        <w:widowControl w:val="0"/>
        <w:spacing w:after="0" w:line="360" w:lineRule="auto"/>
        <w:ind w:firstLine="709"/>
        <w:jc w:val="both"/>
      </w:pPr>
    </w:p>
    <w:p w14:paraId="57DB2125" w14:textId="77777777" w:rsidR="007926B3" w:rsidRPr="00492E43" w:rsidRDefault="0067527B" w:rsidP="007926B3">
      <w:pPr>
        <w:spacing w:after="0" w:line="360" w:lineRule="auto"/>
        <w:ind w:firstLine="709"/>
        <w:jc w:val="both"/>
      </w:pPr>
      <w:r w:rsidRPr="00492E43">
        <w:t>Таким образом, основной проблемой улично-дорожной сети является низкий уровень ее благоустройства.</w:t>
      </w:r>
    </w:p>
    <w:p w14:paraId="0C935D57" w14:textId="77777777" w:rsidR="004949A4" w:rsidRPr="001855B5" w:rsidRDefault="004949A4" w:rsidP="009D1F5C">
      <w:pPr>
        <w:pStyle w:val="a5"/>
        <w:widowControl w:val="0"/>
        <w:spacing w:after="0" w:line="360" w:lineRule="auto"/>
        <w:ind w:left="0" w:firstLine="709"/>
        <w:jc w:val="both"/>
        <w:rPr>
          <w:b/>
        </w:rPr>
      </w:pPr>
      <w:r w:rsidRPr="001855B5">
        <w:rPr>
          <w:b/>
        </w:rPr>
        <w:t>Проектные предложения</w:t>
      </w:r>
      <w:r w:rsidR="00C53FA9">
        <w:rPr>
          <w:b/>
        </w:rPr>
        <w:t>.</w:t>
      </w:r>
    </w:p>
    <w:p w14:paraId="0C707E5E" w14:textId="77777777" w:rsidR="004949A4" w:rsidRDefault="004949A4" w:rsidP="009D1F5C">
      <w:pPr>
        <w:widowControl w:val="0"/>
        <w:spacing w:after="0" w:line="360" w:lineRule="auto"/>
        <w:ind w:firstLine="709"/>
        <w:jc w:val="both"/>
        <w:rPr>
          <w:lang w:eastAsia="ru-RU"/>
        </w:rPr>
      </w:pPr>
      <w:r w:rsidRPr="00C32086">
        <w:rPr>
          <w:lang w:eastAsia="ru-RU"/>
        </w:rPr>
        <w:t xml:space="preserve">Генеральным планом предусматривается сохранение и дальнейшее развитие сложившейся структуры улично-дорожной сети </w:t>
      </w:r>
      <w:r w:rsidR="00877BA1">
        <w:rPr>
          <w:rFonts w:eastAsia="Times New Roman"/>
        </w:rPr>
        <w:t>г</w:t>
      </w:r>
      <w:r w:rsidR="007922C9">
        <w:rPr>
          <w:rFonts w:eastAsia="Times New Roman"/>
        </w:rPr>
        <w:t>орода Фатеж</w:t>
      </w:r>
      <w:r w:rsidRPr="00C32086">
        <w:rPr>
          <w:lang w:eastAsia="ru-RU"/>
        </w:rPr>
        <w:t>.</w:t>
      </w:r>
    </w:p>
    <w:p w14:paraId="52AC929F" w14:textId="77777777" w:rsidR="004949A4" w:rsidRPr="00421CEB" w:rsidRDefault="004949A4" w:rsidP="009D1F5C">
      <w:pPr>
        <w:widowControl w:val="0"/>
        <w:spacing w:after="0" w:line="360" w:lineRule="auto"/>
        <w:ind w:firstLine="709"/>
        <w:jc w:val="both"/>
        <w:rPr>
          <w:lang w:eastAsia="ru-RU"/>
        </w:rPr>
      </w:pPr>
      <w:r w:rsidRPr="00421CEB">
        <w:rPr>
          <w:lang w:eastAsia="ru-RU"/>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4181B9A0" w14:textId="77777777" w:rsidR="004949A4" w:rsidRDefault="004949A4" w:rsidP="009D1F5C">
      <w:pPr>
        <w:widowControl w:val="0"/>
        <w:spacing w:after="0" w:line="360" w:lineRule="auto"/>
        <w:ind w:firstLine="709"/>
        <w:jc w:val="both"/>
        <w:rPr>
          <w:b/>
          <w:lang w:eastAsia="ru-RU"/>
        </w:rPr>
      </w:pPr>
      <w:r w:rsidRPr="001002C3">
        <w:rPr>
          <w:b/>
          <w:lang w:eastAsia="ru-RU"/>
        </w:rPr>
        <w:t>Генеральным планом на I очередь строительства предусмотрены следующие мероприятия:</w:t>
      </w:r>
    </w:p>
    <w:p w14:paraId="28BAFD21" w14:textId="77777777" w:rsidR="006E63CB" w:rsidRDefault="00C53FA9" w:rsidP="009D1F5C">
      <w:pPr>
        <w:widowControl w:val="0"/>
        <w:spacing w:after="0" w:line="360" w:lineRule="auto"/>
        <w:ind w:firstLine="709"/>
        <w:jc w:val="both"/>
        <w:rPr>
          <w:rFonts w:eastAsia="Times New Roman"/>
        </w:rPr>
      </w:pPr>
      <w:r w:rsidRPr="00325300">
        <w:rPr>
          <w:rFonts w:eastAsia="Times New Roman"/>
        </w:rPr>
        <w:t>- </w:t>
      </w:r>
      <w:r w:rsidR="00160575" w:rsidRPr="00325300">
        <w:rPr>
          <w:rFonts w:eastAsia="Times New Roman"/>
        </w:rPr>
        <w:t>восстановление изношенных верхних слоев дорожных покрытий с обеспечением требуемой ровности и шероховатости на всех автомобильных дорог</w:t>
      </w:r>
      <w:r w:rsidR="00427FD9">
        <w:rPr>
          <w:rFonts w:eastAsia="Times New Roman"/>
        </w:rPr>
        <w:t>ах</w:t>
      </w:r>
      <w:r w:rsidR="00160575" w:rsidRPr="00325300">
        <w:rPr>
          <w:rFonts w:eastAsia="Times New Roman"/>
        </w:rPr>
        <w:t xml:space="preserve"> общего пользования;</w:t>
      </w:r>
    </w:p>
    <w:p w14:paraId="288D91D6" w14:textId="77777777" w:rsidR="0010080C" w:rsidRPr="0010080C" w:rsidRDefault="0010080C" w:rsidP="0010080C">
      <w:pPr>
        <w:pStyle w:val="a5"/>
        <w:widowControl w:val="0"/>
        <w:spacing w:after="0" w:line="360" w:lineRule="auto"/>
        <w:ind w:left="0" w:firstLine="709"/>
        <w:jc w:val="both"/>
      </w:pPr>
      <w:r>
        <w:t>- 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14:paraId="5A209715" w14:textId="77777777" w:rsidR="00283680" w:rsidRDefault="00C53FA9" w:rsidP="007926B3">
      <w:pPr>
        <w:pStyle w:val="a5"/>
        <w:widowControl w:val="0"/>
        <w:spacing w:after="0" w:line="360" w:lineRule="auto"/>
        <w:ind w:left="0" w:firstLine="709"/>
        <w:jc w:val="both"/>
      </w:pPr>
      <w:r>
        <w:t>- </w:t>
      </w:r>
      <w:r w:rsidR="004949A4" w:rsidRPr="00D6705D">
        <w:t xml:space="preserve">при </w:t>
      </w:r>
      <w:r w:rsidR="004949A4">
        <w:t>организации</w:t>
      </w:r>
      <w:r w:rsidR="004949A4" w:rsidRPr="00D6705D">
        <w:t xml:space="preserve"> </w:t>
      </w:r>
      <w:r w:rsidR="004949A4">
        <w:t xml:space="preserve">новой </w:t>
      </w:r>
      <w:r w:rsidR="004949A4" w:rsidRPr="00D6705D">
        <w:t>жилой застройки предусмотреть строительство улично-дорожной сети (новых улиц, переулков)</w:t>
      </w:r>
      <w:r w:rsidR="004949A4">
        <w:t>. Доля улиц и проездов от общего количества комплексной жилой з</w:t>
      </w:r>
      <w:r w:rsidR="00160575">
        <w:t>астройки должна составлять 5–7%.</w:t>
      </w:r>
    </w:p>
    <w:p w14:paraId="6F953D00" w14:textId="77777777" w:rsidR="0024760C" w:rsidRPr="0024760C" w:rsidRDefault="0024760C" w:rsidP="0024760C">
      <w:pPr>
        <w:pStyle w:val="a5"/>
        <w:widowControl w:val="0"/>
        <w:spacing w:after="0" w:line="360" w:lineRule="auto"/>
        <w:ind w:left="0" w:firstLine="708"/>
        <w:jc w:val="both"/>
        <w:rPr>
          <w:b/>
          <w:bCs/>
          <w:highlight w:val="green"/>
        </w:rPr>
      </w:pPr>
      <w:r w:rsidRPr="0024760C">
        <w:rPr>
          <w:b/>
          <w:bCs/>
          <w:highlight w:val="green"/>
        </w:rPr>
        <w:t>Генеральным планом на расчетный срок планируется:</w:t>
      </w:r>
    </w:p>
    <w:p w14:paraId="4B520DDA" w14:textId="4695E732"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Российская, протяж</w:t>
      </w:r>
      <w:r w:rsidR="00731C89">
        <w:rPr>
          <w:highlight w:val="green"/>
        </w:rPr>
        <w:t>е</w:t>
      </w:r>
      <w:r w:rsidRPr="0024760C">
        <w:rPr>
          <w:highlight w:val="green"/>
        </w:rPr>
        <w:t xml:space="preserve">нностью </w:t>
      </w:r>
      <w:r w:rsidR="00166416">
        <w:rPr>
          <w:highlight w:val="green"/>
        </w:rPr>
        <w:t>0,74</w:t>
      </w:r>
      <w:r w:rsidRPr="0024760C">
        <w:rPr>
          <w:highlight w:val="green"/>
        </w:rPr>
        <w:t xml:space="preserve"> км, в период 2026-2030 годов;</w:t>
      </w:r>
    </w:p>
    <w:p w14:paraId="25EA50EB" w14:textId="6570DE09"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Надежды, протяж</w:t>
      </w:r>
      <w:r w:rsidR="00731C89">
        <w:rPr>
          <w:highlight w:val="green"/>
        </w:rPr>
        <w:t>е</w:t>
      </w:r>
      <w:r w:rsidRPr="0024760C">
        <w:rPr>
          <w:highlight w:val="green"/>
        </w:rPr>
        <w:t xml:space="preserve">нностью </w:t>
      </w:r>
      <w:r w:rsidR="00166416">
        <w:rPr>
          <w:highlight w:val="green"/>
        </w:rPr>
        <w:t>0,33</w:t>
      </w:r>
      <w:r w:rsidRPr="0024760C">
        <w:rPr>
          <w:highlight w:val="green"/>
        </w:rPr>
        <w:t xml:space="preserve"> км, в период 2026-2030 годов;</w:t>
      </w:r>
    </w:p>
    <w:p w14:paraId="292F105A" w14:textId="28EABAD8"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Курская, протяж</w:t>
      </w:r>
      <w:r w:rsidR="00731C89">
        <w:rPr>
          <w:highlight w:val="green"/>
        </w:rPr>
        <w:t>е</w:t>
      </w:r>
      <w:r w:rsidRPr="0024760C">
        <w:rPr>
          <w:highlight w:val="green"/>
        </w:rPr>
        <w:t xml:space="preserve">нностью </w:t>
      </w:r>
      <w:r w:rsidR="00166416">
        <w:rPr>
          <w:highlight w:val="green"/>
        </w:rPr>
        <w:t>0,78</w:t>
      </w:r>
      <w:r w:rsidRPr="0024760C">
        <w:rPr>
          <w:highlight w:val="green"/>
        </w:rPr>
        <w:t xml:space="preserve"> км, в период 2026-2030 годов;</w:t>
      </w:r>
    </w:p>
    <w:p w14:paraId="0D932364" w14:textId="5D160830"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Высоцкого, протяж</w:t>
      </w:r>
      <w:r w:rsidR="00731C89">
        <w:rPr>
          <w:highlight w:val="green"/>
        </w:rPr>
        <w:t>е</w:t>
      </w:r>
      <w:r w:rsidRPr="0024760C">
        <w:rPr>
          <w:highlight w:val="green"/>
        </w:rPr>
        <w:t>нностью 0,4</w:t>
      </w:r>
      <w:r w:rsidR="00166416">
        <w:rPr>
          <w:highlight w:val="green"/>
        </w:rPr>
        <w:t>6</w:t>
      </w:r>
      <w:r w:rsidRPr="0024760C">
        <w:rPr>
          <w:highlight w:val="green"/>
        </w:rPr>
        <w:t xml:space="preserve"> км, </w:t>
      </w:r>
      <w:r w:rsidRPr="0024760C">
        <w:rPr>
          <w:highlight w:val="green"/>
        </w:rPr>
        <w:lastRenderedPageBreak/>
        <w:t>в период 2026-2027 годов;</w:t>
      </w:r>
    </w:p>
    <w:p w14:paraId="60C16CDF" w14:textId="3F242639"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Мира, протяж</w:t>
      </w:r>
      <w:r w:rsidR="00731C89">
        <w:rPr>
          <w:highlight w:val="green"/>
        </w:rPr>
        <w:t>е</w:t>
      </w:r>
      <w:r w:rsidRPr="0024760C">
        <w:rPr>
          <w:highlight w:val="green"/>
        </w:rPr>
        <w:t>нностью 0,4</w:t>
      </w:r>
      <w:r w:rsidR="00166416">
        <w:rPr>
          <w:highlight w:val="green"/>
        </w:rPr>
        <w:t>5</w:t>
      </w:r>
      <w:r w:rsidRPr="0024760C">
        <w:rPr>
          <w:highlight w:val="green"/>
        </w:rPr>
        <w:t xml:space="preserve"> км, в период 2026-2027 годов;</w:t>
      </w:r>
    </w:p>
    <w:p w14:paraId="777A9408" w14:textId="396056DD" w:rsidR="0024760C" w:rsidRPr="0024760C" w:rsidRDefault="0024760C" w:rsidP="0024760C">
      <w:pPr>
        <w:pStyle w:val="a5"/>
        <w:widowControl w:val="0"/>
        <w:spacing w:after="0" w:line="360" w:lineRule="auto"/>
        <w:ind w:left="0" w:firstLine="708"/>
        <w:jc w:val="both"/>
        <w:rPr>
          <w:highlight w:val="green"/>
        </w:rPr>
      </w:pPr>
      <w:r w:rsidRPr="0024760C">
        <w:rPr>
          <w:highlight w:val="green"/>
        </w:rPr>
        <w:t>- строительство автомобильной дороги по ул. Есенина, протяж</w:t>
      </w:r>
      <w:r w:rsidR="00731C89">
        <w:rPr>
          <w:highlight w:val="green"/>
        </w:rPr>
        <w:t>е</w:t>
      </w:r>
      <w:r w:rsidRPr="0024760C">
        <w:rPr>
          <w:highlight w:val="green"/>
        </w:rPr>
        <w:t>нностью 0,</w:t>
      </w:r>
      <w:r w:rsidR="00166416">
        <w:rPr>
          <w:highlight w:val="green"/>
        </w:rPr>
        <w:t>32</w:t>
      </w:r>
      <w:r w:rsidRPr="0024760C">
        <w:rPr>
          <w:highlight w:val="green"/>
        </w:rPr>
        <w:t xml:space="preserve"> км, в период 2026-2030 годов;</w:t>
      </w:r>
    </w:p>
    <w:p w14:paraId="0FD2F742" w14:textId="22D045A5" w:rsidR="0024760C" w:rsidRDefault="00385B57" w:rsidP="0024760C">
      <w:pPr>
        <w:pStyle w:val="a5"/>
        <w:widowControl w:val="0"/>
        <w:spacing w:after="0" w:line="360" w:lineRule="auto"/>
        <w:ind w:left="0"/>
        <w:jc w:val="both"/>
      </w:pPr>
      <w:r>
        <w:rPr>
          <w:highlight w:val="green"/>
        </w:rPr>
        <w:t xml:space="preserve">         </w:t>
      </w:r>
      <w:r w:rsidR="0024760C" w:rsidRPr="0024760C">
        <w:rPr>
          <w:highlight w:val="green"/>
        </w:rPr>
        <w:t xml:space="preserve">- </w:t>
      </w:r>
      <w:r w:rsidR="0024760C" w:rsidRPr="0024760C">
        <w:rPr>
          <w:highlight w:val="green"/>
        </w:rPr>
        <w:tab/>
        <w:t>строительство автомобильной дороги по ул. Свиридова, протяж</w:t>
      </w:r>
      <w:r w:rsidR="00731C89">
        <w:rPr>
          <w:highlight w:val="green"/>
        </w:rPr>
        <w:t>е</w:t>
      </w:r>
      <w:r w:rsidR="0024760C" w:rsidRPr="0024760C">
        <w:rPr>
          <w:highlight w:val="green"/>
        </w:rPr>
        <w:t xml:space="preserve">нностью </w:t>
      </w:r>
      <w:r w:rsidR="00166416">
        <w:rPr>
          <w:highlight w:val="green"/>
        </w:rPr>
        <w:t>0,69</w:t>
      </w:r>
      <w:r w:rsidR="0024760C" w:rsidRPr="0024760C">
        <w:rPr>
          <w:highlight w:val="green"/>
        </w:rPr>
        <w:t xml:space="preserve"> км, в период 2026-2030 годов</w:t>
      </w:r>
    </w:p>
    <w:p w14:paraId="5530DF1C" w14:textId="77777777" w:rsidR="0024760C" w:rsidRDefault="0024760C" w:rsidP="0024760C">
      <w:pPr>
        <w:pStyle w:val="a5"/>
        <w:widowControl w:val="0"/>
        <w:spacing w:after="0" w:line="360" w:lineRule="auto"/>
        <w:ind w:left="0"/>
        <w:jc w:val="both"/>
      </w:pPr>
    </w:p>
    <w:p w14:paraId="71DB62F1" w14:textId="08FB89FA" w:rsidR="0024760C" w:rsidRPr="00D56D45" w:rsidRDefault="0024760C" w:rsidP="0024760C">
      <w:pPr>
        <w:widowControl w:val="0"/>
        <w:tabs>
          <w:tab w:val="left" w:pos="709"/>
        </w:tabs>
        <w:suppressAutoHyphens/>
        <w:spacing w:after="0" w:line="240" w:lineRule="auto"/>
        <w:jc w:val="both"/>
        <w:rPr>
          <w:i/>
          <w:iCs/>
          <w:noProof/>
          <w:kern w:val="0"/>
          <w:sz w:val="22"/>
          <w:szCs w:val="22"/>
          <w:lang w:eastAsia="ru-RU"/>
        </w:rPr>
      </w:pPr>
      <w:r w:rsidRPr="00D56D45">
        <w:rPr>
          <w:i/>
          <w:iCs/>
          <w:noProof/>
          <w:kern w:val="0"/>
          <w:sz w:val="22"/>
          <w:szCs w:val="22"/>
          <w:lang w:eastAsia="ru-RU"/>
        </w:rPr>
        <w:t>(</w:t>
      </w:r>
      <w:r>
        <w:rPr>
          <w:i/>
          <w:iCs/>
          <w:noProof/>
          <w:kern w:val="0"/>
          <w:sz w:val="22"/>
          <w:szCs w:val="22"/>
          <w:lang w:eastAsia="ru-RU"/>
        </w:rPr>
        <w:t>текст</w:t>
      </w:r>
      <w:r w:rsidRPr="00D56D45">
        <w:rPr>
          <w:i/>
          <w:iCs/>
          <w:noProof/>
          <w:kern w:val="0"/>
          <w:sz w:val="22"/>
          <w:szCs w:val="22"/>
          <w:lang w:eastAsia="ru-RU"/>
        </w:rPr>
        <w:t xml:space="preserve"> </w:t>
      </w:r>
      <w:r>
        <w:rPr>
          <w:i/>
          <w:iCs/>
          <w:noProof/>
          <w:kern w:val="0"/>
          <w:sz w:val="22"/>
          <w:szCs w:val="22"/>
          <w:lang w:eastAsia="ru-RU"/>
        </w:rPr>
        <w:t>добавлен</w:t>
      </w:r>
      <w:r w:rsidRPr="00D56D45">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апреля</w:t>
      </w:r>
      <w:r w:rsidRPr="00D56D45">
        <w:rPr>
          <w:i/>
          <w:iCs/>
          <w:noProof/>
          <w:kern w:val="0"/>
          <w:sz w:val="22"/>
          <w:szCs w:val="22"/>
          <w:lang w:eastAsia="ru-RU"/>
        </w:rPr>
        <w:t xml:space="preserve"> 202</w:t>
      </w:r>
      <w:r>
        <w:rPr>
          <w:i/>
          <w:iCs/>
          <w:noProof/>
          <w:kern w:val="0"/>
          <w:sz w:val="22"/>
          <w:szCs w:val="22"/>
          <w:lang w:eastAsia="ru-RU"/>
        </w:rPr>
        <w:t>5</w:t>
      </w:r>
      <w:r w:rsidRPr="00D56D45">
        <w:rPr>
          <w:i/>
          <w:iCs/>
          <w:noProof/>
          <w:kern w:val="0"/>
          <w:sz w:val="22"/>
          <w:szCs w:val="22"/>
          <w:lang w:eastAsia="ru-RU"/>
        </w:rPr>
        <w:t> года № 01</w:t>
      </w:r>
      <w:r w:rsidRPr="00D56D45">
        <w:rPr>
          <w:i/>
          <w:iCs/>
          <w:noProof/>
          <w:kern w:val="0"/>
          <w:sz w:val="22"/>
          <w:szCs w:val="22"/>
          <w:lang w:eastAsia="ru-RU"/>
        </w:rPr>
        <w:noBreakHyphen/>
        <w:t>12/_____)</w:t>
      </w:r>
    </w:p>
    <w:p w14:paraId="624AFD11" w14:textId="77777777" w:rsidR="0024760C" w:rsidRDefault="0024760C" w:rsidP="0024760C">
      <w:pPr>
        <w:pStyle w:val="a5"/>
        <w:widowControl w:val="0"/>
        <w:spacing w:after="0" w:line="360" w:lineRule="auto"/>
        <w:ind w:left="0"/>
        <w:jc w:val="both"/>
      </w:pPr>
    </w:p>
    <w:p w14:paraId="2F50E063" w14:textId="77777777" w:rsidR="00DC26FE" w:rsidRDefault="00DC26FE" w:rsidP="007926B3">
      <w:pPr>
        <w:pStyle w:val="a5"/>
        <w:widowControl w:val="0"/>
        <w:spacing w:after="0" w:line="360" w:lineRule="auto"/>
        <w:ind w:left="0" w:firstLine="709"/>
        <w:jc w:val="both"/>
      </w:pPr>
    </w:p>
    <w:p w14:paraId="4CBD150C" w14:textId="77777777" w:rsidR="000E024B" w:rsidRPr="00C53FA9" w:rsidRDefault="000E024B" w:rsidP="0064127E">
      <w:pPr>
        <w:pStyle w:val="2"/>
        <w:keepNext w:val="0"/>
        <w:widowControl w:val="0"/>
        <w:numPr>
          <w:ilvl w:val="1"/>
          <w:numId w:val="6"/>
        </w:numPr>
        <w:spacing w:before="0" w:after="0" w:line="360" w:lineRule="auto"/>
        <w:ind w:left="0" w:firstLine="709"/>
        <w:jc w:val="both"/>
        <w:rPr>
          <w:rFonts w:ascii="Times New Roman" w:hAnsi="Times New Roman"/>
          <w:i w:val="0"/>
          <w:sz w:val="24"/>
          <w:szCs w:val="24"/>
        </w:rPr>
      </w:pPr>
      <w:bookmarkStart w:id="112" w:name="_Toc315701128"/>
      <w:bookmarkStart w:id="113" w:name="_Toc315701129"/>
      <w:bookmarkStart w:id="114" w:name="_Toc315701130"/>
      <w:bookmarkStart w:id="115" w:name="_Toc315701131"/>
      <w:bookmarkStart w:id="116" w:name="_Toc315701132"/>
      <w:bookmarkStart w:id="117" w:name="_Toc247965276"/>
      <w:bookmarkStart w:id="118" w:name="_Toc268263644"/>
      <w:bookmarkStart w:id="119" w:name="_Toc55819355"/>
      <w:bookmarkEnd w:id="112"/>
      <w:bookmarkEnd w:id="113"/>
      <w:bookmarkEnd w:id="114"/>
      <w:bookmarkEnd w:id="115"/>
      <w:bookmarkEnd w:id="116"/>
      <w:r w:rsidRPr="00C53FA9">
        <w:rPr>
          <w:rFonts w:ascii="Times New Roman" w:hAnsi="Times New Roman"/>
          <w:i w:val="0"/>
          <w:sz w:val="24"/>
          <w:szCs w:val="24"/>
        </w:rPr>
        <w:t>Инженерное оборудование территории</w:t>
      </w:r>
      <w:bookmarkEnd w:id="117"/>
      <w:bookmarkEnd w:id="118"/>
      <w:r w:rsidR="00C53FA9" w:rsidRPr="00C53FA9">
        <w:rPr>
          <w:rFonts w:ascii="Times New Roman" w:hAnsi="Times New Roman"/>
          <w:i w:val="0"/>
          <w:sz w:val="24"/>
          <w:szCs w:val="24"/>
          <w:lang w:val="ru-RU"/>
        </w:rPr>
        <w:t>.</w:t>
      </w:r>
      <w:bookmarkEnd w:id="119"/>
    </w:p>
    <w:p w14:paraId="0CDD5A75" w14:textId="77777777" w:rsidR="000E024B" w:rsidRPr="000F4751" w:rsidRDefault="000E024B" w:rsidP="0064127E">
      <w:pPr>
        <w:pStyle w:val="3"/>
        <w:keepNext w:val="0"/>
        <w:keepLines w:val="0"/>
        <w:widowControl w:val="0"/>
        <w:numPr>
          <w:ilvl w:val="2"/>
          <w:numId w:val="6"/>
        </w:numPr>
        <w:spacing w:before="0" w:line="360" w:lineRule="auto"/>
        <w:ind w:left="0" w:firstLine="709"/>
        <w:jc w:val="both"/>
        <w:rPr>
          <w:b w:val="0"/>
          <w:color w:val="auto"/>
        </w:rPr>
      </w:pPr>
      <w:bookmarkStart w:id="120" w:name="_Toc268263645"/>
      <w:bookmarkStart w:id="121" w:name="_Toc247965277"/>
      <w:bookmarkStart w:id="122" w:name="_Toc55819356"/>
      <w:r w:rsidRPr="00C53FA9">
        <w:rPr>
          <w:rFonts w:ascii="Times New Roman" w:hAnsi="Times New Roman"/>
          <w:color w:val="auto"/>
          <w:kern w:val="32"/>
          <w:sz w:val="24"/>
          <w:szCs w:val="24"/>
          <w:lang w:eastAsia="ru-RU"/>
        </w:rPr>
        <w:t>Водоснабжение</w:t>
      </w:r>
      <w:bookmarkEnd w:id="120"/>
      <w:bookmarkEnd w:id="121"/>
      <w:r w:rsidR="00C53FA9">
        <w:rPr>
          <w:rFonts w:ascii="Times New Roman" w:hAnsi="Times New Roman"/>
          <w:color w:val="auto"/>
          <w:kern w:val="32"/>
          <w:sz w:val="24"/>
          <w:szCs w:val="24"/>
          <w:lang w:val="ru-RU" w:eastAsia="ru-RU"/>
        </w:rPr>
        <w:t>.</w:t>
      </w:r>
      <w:bookmarkEnd w:id="122"/>
    </w:p>
    <w:p w14:paraId="22E3FFF7" w14:textId="1CB33A02" w:rsidR="007926B3" w:rsidRPr="00A81B00" w:rsidRDefault="007131DE" w:rsidP="00A81B00">
      <w:pPr>
        <w:spacing w:after="0" w:line="360" w:lineRule="auto"/>
        <w:ind w:firstLine="709"/>
        <w:jc w:val="both"/>
      </w:pPr>
      <w:r w:rsidRPr="00A81B00">
        <w:t>Хозяйственно-питьевое и производственное водоснабжение муниципального образования осуществляется за сч</w:t>
      </w:r>
      <w:r w:rsidR="00731C89">
        <w:t>е</w:t>
      </w:r>
      <w:r w:rsidRPr="00A81B00">
        <w:t xml:space="preserve">т подземных вод. </w:t>
      </w:r>
      <w:r w:rsidR="007926B3" w:rsidRPr="00A81B00">
        <w:t>В городе имеется централизованная система водоснабжения, включающая в себя водозабор, в который входит 5 артезианских скважин и станция второго подъема, а также водопроводную сеть. Скважины и станция оборудованы следующими погружными агрегатами:</w:t>
      </w:r>
    </w:p>
    <w:p w14:paraId="1FDF68D2"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скважина № 2 – ЭЦВ 8-25-185;</w:t>
      </w:r>
    </w:p>
    <w:p w14:paraId="58C4FBB5"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скважина № 5 – ЭЦВ 8-25-185 (резервная скважина);</w:t>
      </w:r>
    </w:p>
    <w:p w14:paraId="17F92A2B"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скважина № 7 – ЭЦВ 8 – 40 -185;</w:t>
      </w:r>
    </w:p>
    <w:p w14:paraId="4CD37E2D"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скважина № 8 – ЭЦВ 8 – 25 –185;</w:t>
      </w:r>
    </w:p>
    <w:p w14:paraId="689C53EB"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скважина № 6 – законсервирована;</w:t>
      </w:r>
    </w:p>
    <w:p w14:paraId="504C5AD4" w14:textId="77777777" w:rsidR="007926B3" w:rsidRPr="00A81B00" w:rsidRDefault="007926B3" w:rsidP="00A81B00">
      <w:pPr>
        <w:pStyle w:val="af4"/>
        <w:numPr>
          <w:ilvl w:val="0"/>
          <w:numId w:val="43"/>
        </w:numPr>
        <w:tabs>
          <w:tab w:val="clear" w:pos="360"/>
          <w:tab w:val="num" w:pos="720"/>
        </w:tabs>
        <w:spacing w:line="360" w:lineRule="auto"/>
        <w:ind w:left="0" w:firstLine="709"/>
        <w:rPr>
          <w:sz w:val="24"/>
          <w:szCs w:val="24"/>
        </w:rPr>
      </w:pPr>
      <w:r w:rsidRPr="00A81B00">
        <w:rPr>
          <w:sz w:val="24"/>
          <w:szCs w:val="24"/>
        </w:rPr>
        <w:t>станция второго подъема оборудована резервным резервуаром на 400 м</w:t>
      </w:r>
      <w:r w:rsidRPr="00A81B00">
        <w:rPr>
          <w:sz w:val="24"/>
          <w:szCs w:val="24"/>
          <w:vertAlign w:val="superscript"/>
        </w:rPr>
        <w:t>3</w:t>
      </w:r>
      <w:r w:rsidRPr="00A81B00">
        <w:rPr>
          <w:sz w:val="24"/>
          <w:szCs w:val="24"/>
        </w:rPr>
        <w:t xml:space="preserve">, включенным в сеть и оснащенным насосом – К 80/50-200. </w:t>
      </w:r>
    </w:p>
    <w:p w14:paraId="1C45458B" w14:textId="77777777" w:rsidR="007926B3" w:rsidRPr="007926B3" w:rsidRDefault="007926B3" w:rsidP="007926B3">
      <w:pPr>
        <w:pStyle w:val="af6"/>
        <w:widowControl w:val="0"/>
        <w:spacing w:after="0" w:line="360" w:lineRule="auto"/>
        <w:rPr>
          <w:color w:val="auto"/>
        </w:rPr>
      </w:pPr>
      <w:r w:rsidRPr="007926B3">
        <w:rPr>
          <w:color w:val="auto"/>
        </w:rPr>
        <w:t>Таблица</w:t>
      </w:r>
      <w:r>
        <w:rPr>
          <w:color w:val="auto"/>
        </w:rPr>
        <w:t>.</w:t>
      </w:r>
      <w:r w:rsidRPr="007926B3">
        <w:rPr>
          <w:color w:val="auto"/>
        </w:rPr>
        <w:t xml:space="preserve"> Объекты системы водоснабжения г. Фатеж</w:t>
      </w:r>
    </w:p>
    <w:tbl>
      <w:tblPr>
        <w:tblW w:w="5000" w:type="pct"/>
        <w:tblCellMar>
          <w:left w:w="40" w:type="dxa"/>
          <w:right w:w="40" w:type="dxa"/>
        </w:tblCellMar>
        <w:tblLook w:val="0000" w:firstRow="0" w:lastRow="0" w:firstColumn="0" w:lastColumn="0" w:noHBand="0" w:noVBand="0"/>
      </w:tblPr>
      <w:tblGrid>
        <w:gridCol w:w="1876"/>
        <w:gridCol w:w="1327"/>
        <w:gridCol w:w="1670"/>
        <w:gridCol w:w="2876"/>
        <w:gridCol w:w="1687"/>
      </w:tblGrid>
      <w:tr w:rsidR="007926B3" w:rsidRPr="008C5D29" w14:paraId="2CD391C6" w14:textId="77777777" w:rsidTr="009D4E93">
        <w:trPr>
          <w:trHeight w:val="20"/>
          <w:tblHeader/>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2889A6C3" w14:textId="77777777" w:rsidR="007926B3" w:rsidRPr="008C5D29" w:rsidRDefault="007926B3" w:rsidP="00DC26FE">
            <w:pPr>
              <w:shd w:val="clear" w:color="auto" w:fill="FFFFFF"/>
              <w:spacing w:after="0" w:line="240" w:lineRule="auto"/>
              <w:rPr>
                <w:b/>
                <w:sz w:val="20"/>
                <w:szCs w:val="20"/>
              </w:rPr>
            </w:pPr>
            <w:r w:rsidRPr="008C5D29">
              <w:rPr>
                <w:b/>
                <w:sz w:val="20"/>
                <w:szCs w:val="20"/>
              </w:rPr>
              <w:t>Наименование основных средств</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43CF4255" w14:textId="77777777" w:rsidR="007926B3" w:rsidRPr="008C5D29" w:rsidRDefault="007926B3" w:rsidP="00DC26FE">
            <w:pPr>
              <w:shd w:val="clear" w:color="auto" w:fill="FFFFFF"/>
              <w:spacing w:after="0" w:line="240" w:lineRule="auto"/>
              <w:jc w:val="center"/>
              <w:rPr>
                <w:b/>
                <w:sz w:val="20"/>
                <w:szCs w:val="20"/>
              </w:rPr>
            </w:pPr>
            <w:r w:rsidRPr="008C5D29">
              <w:rPr>
                <w:b/>
                <w:sz w:val="20"/>
                <w:szCs w:val="20"/>
              </w:rPr>
              <w:t xml:space="preserve">Место </w:t>
            </w:r>
            <w:r w:rsidRPr="008C5D29">
              <w:rPr>
                <w:b/>
                <w:spacing w:val="-1"/>
                <w:sz w:val="20"/>
                <w:szCs w:val="20"/>
              </w:rPr>
              <w:t>нахождения</w:t>
            </w:r>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01309944" w14:textId="77777777" w:rsidR="007926B3" w:rsidRPr="008C5D29" w:rsidRDefault="007926B3" w:rsidP="00DC26FE">
            <w:pPr>
              <w:shd w:val="clear" w:color="auto" w:fill="FFFFFF"/>
              <w:spacing w:after="0" w:line="240" w:lineRule="auto"/>
              <w:jc w:val="center"/>
              <w:rPr>
                <w:b/>
                <w:sz w:val="20"/>
                <w:szCs w:val="20"/>
              </w:rPr>
            </w:pPr>
            <w:r w:rsidRPr="008C5D29">
              <w:rPr>
                <w:b/>
                <w:sz w:val="20"/>
                <w:szCs w:val="20"/>
              </w:rPr>
              <w:t>Год ввода в эксплуатацию</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407465C6" w14:textId="77777777" w:rsidR="007926B3" w:rsidRPr="008C5D29" w:rsidRDefault="007926B3" w:rsidP="00DC26FE">
            <w:pPr>
              <w:shd w:val="clear" w:color="auto" w:fill="FFFFFF"/>
              <w:spacing w:after="0" w:line="240" w:lineRule="auto"/>
              <w:jc w:val="center"/>
              <w:rPr>
                <w:b/>
                <w:sz w:val="20"/>
                <w:szCs w:val="20"/>
              </w:rPr>
            </w:pPr>
            <w:r w:rsidRPr="008C5D29">
              <w:rPr>
                <w:b/>
                <w:sz w:val="20"/>
                <w:szCs w:val="20"/>
              </w:rPr>
              <w:t>Техническая характеристика</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4C712CE1" w14:textId="77777777" w:rsidR="007926B3" w:rsidRPr="008C5D29" w:rsidRDefault="007926B3" w:rsidP="00DC26FE">
            <w:pPr>
              <w:shd w:val="clear" w:color="auto" w:fill="FFFFFF"/>
              <w:spacing w:after="0" w:line="240" w:lineRule="auto"/>
              <w:ind w:hanging="53"/>
              <w:jc w:val="center"/>
              <w:rPr>
                <w:b/>
                <w:sz w:val="20"/>
                <w:szCs w:val="20"/>
              </w:rPr>
            </w:pPr>
            <w:r w:rsidRPr="008C5D29">
              <w:rPr>
                <w:b/>
                <w:sz w:val="20"/>
                <w:szCs w:val="20"/>
              </w:rPr>
              <w:t>Техническое состояние</w:t>
            </w:r>
          </w:p>
        </w:tc>
      </w:tr>
      <w:tr w:rsidR="007926B3" w:rsidRPr="008C5D29" w14:paraId="59F22459"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4B8C3132" w14:textId="77777777" w:rsidR="007926B3" w:rsidRPr="008C5D29" w:rsidRDefault="007926B3" w:rsidP="00DC26FE">
            <w:pPr>
              <w:shd w:val="clear" w:color="auto" w:fill="FFFFFF"/>
              <w:spacing w:after="0" w:line="240" w:lineRule="auto"/>
              <w:rPr>
                <w:sz w:val="20"/>
                <w:szCs w:val="20"/>
              </w:rPr>
            </w:pPr>
            <w:r w:rsidRPr="008C5D29">
              <w:rPr>
                <w:sz w:val="20"/>
                <w:szCs w:val="20"/>
              </w:rPr>
              <w:t>Водопроводные сети</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5C4823F4"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56982AD8" w14:textId="77777777" w:rsidR="007926B3" w:rsidRPr="008C5D29" w:rsidRDefault="007926B3" w:rsidP="00DC26FE">
            <w:pPr>
              <w:shd w:val="clear" w:color="auto" w:fill="FFFFFF"/>
              <w:spacing w:after="0" w:line="240" w:lineRule="auto"/>
              <w:jc w:val="center"/>
              <w:rPr>
                <w:sz w:val="20"/>
                <w:szCs w:val="20"/>
              </w:rPr>
            </w:pP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26B08D31"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Длина 22,2км</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5E2559C8"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177479B9"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39694A3E" w14:textId="77777777" w:rsidR="007926B3" w:rsidRPr="008C5D29" w:rsidRDefault="007926B3" w:rsidP="00DC26FE">
            <w:pPr>
              <w:shd w:val="clear" w:color="auto" w:fill="FFFFFF"/>
              <w:spacing w:after="0" w:line="240" w:lineRule="auto"/>
              <w:ind w:firstLine="10"/>
              <w:rPr>
                <w:sz w:val="20"/>
                <w:szCs w:val="20"/>
              </w:rPr>
            </w:pPr>
            <w:r w:rsidRPr="008C5D29">
              <w:rPr>
                <w:sz w:val="20"/>
                <w:szCs w:val="20"/>
              </w:rPr>
              <w:t>Насосная станция №2</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1751F32F"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p w14:paraId="3DEB1091"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переулок</w:t>
            </w:r>
          </w:p>
          <w:p w14:paraId="7DE750E1"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Урицкого</w:t>
            </w:r>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2E16CF82" w14:textId="77777777" w:rsidR="007926B3" w:rsidRPr="008C5D29" w:rsidRDefault="007926B3" w:rsidP="00DC26FE">
            <w:pPr>
              <w:shd w:val="clear" w:color="auto" w:fill="FFFFFF"/>
              <w:spacing w:after="0" w:line="240" w:lineRule="auto"/>
              <w:jc w:val="center"/>
              <w:rPr>
                <w:sz w:val="20"/>
                <w:szCs w:val="20"/>
              </w:rPr>
            </w:pPr>
            <w:r w:rsidRPr="008C5D29">
              <w:rPr>
                <w:bCs/>
                <w:sz w:val="20"/>
                <w:szCs w:val="20"/>
              </w:rPr>
              <w:t>1958</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3C238D29" w14:textId="77777777" w:rsidR="007926B3" w:rsidRPr="008C5D29" w:rsidRDefault="007926B3" w:rsidP="00DC26FE">
            <w:pPr>
              <w:shd w:val="clear" w:color="auto" w:fill="FFFFFF"/>
              <w:spacing w:after="0" w:line="240" w:lineRule="auto"/>
              <w:jc w:val="center"/>
              <w:rPr>
                <w:sz w:val="20"/>
                <w:szCs w:val="20"/>
              </w:rPr>
            </w:pPr>
            <w:r w:rsidRPr="008C5D29">
              <w:rPr>
                <w:spacing w:val="-2"/>
                <w:sz w:val="20"/>
                <w:szCs w:val="20"/>
              </w:rPr>
              <w:t>Насос ЭЦВ 8x25-</w:t>
            </w:r>
            <w:r w:rsidRPr="008C5D29">
              <w:rPr>
                <w:sz w:val="20"/>
                <w:szCs w:val="20"/>
              </w:rPr>
              <w:t>185;</w:t>
            </w:r>
          </w:p>
          <w:p w14:paraId="3AEB3D0E"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25м</w:t>
            </w:r>
            <w:r w:rsidRPr="008C5D29">
              <w:rPr>
                <w:sz w:val="20"/>
                <w:szCs w:val="20"/>
                <w:vertAlign w:val="superscript"/>
              </w:rPr>
              <w:t>3</w:t>
            </w:r>
            <w:r w:rsidRPr="008C5D29">
              <w:rPr>
                <w:sz w:val="20"/>
                <w:szCs w:val="20"/>
              </w:rPr>
              <w:t>/ч</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6D920FC9"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1C1CC11A"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6A6E70AB" w14:textId="77777777" w:rsidR="007926B3" w:rsidRPr="008C5D29" w:rsidRDefault="007926B3" w:rsidP="00DC26FE">
            <w:pPr>
              <w:shd w:val="clear" w:color="auto" w:fill="FFFFFF"/>
              <w:spacing w:after="0" w:line="240" w:lineRule="auto"/>
              <w:rPr>
                <w:sz w:val="20"/>
                <w:szCs w:val="20"/>
              </w:rPr>
            </w:pPr>
            <w:r w:rsidRPr="008C5D29">
              <w:rPr>
                <w:sz w:val="20"/>
                <w:szCs w:val="20"/>
              </w:rPr>
              <w:t>Насосная станция №7</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29E52E62"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p w14:paraId="58312C68"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ул.Урицкого</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71818492"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1984</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10C7B95F" w14:textId="77777777" w:rsidR="007926B3" w:rsidRPr="008C5D29" w:rsidRDefault="007926B3" w:rsidP="00DC26FE">
            <w:pPr>
              <w:shd w:val="clear" w:color="auto" w:fill="FFFFFF"/>
              <w:spacing w:after="0" w:line="240" w:lineRule="auto"/>
              <w:ind w:firstLine="5"/>
              <w:jc w:val="center"/>
              <w:rPr>
                <w:sz w:val="20"/>
                <w:szCs w:val="20"/>
              </w:rPr>
            </w:pPr>
            <w:r w:rsidRPr="008C5D29">
              <w:rPr>
                <w:sz w:val="20"/>
                <w:szCs w:val="20"/>
              </w:rPr>
              <w:t xml:space="preserve">Глубина скважины 195, дебит воды </w:t>
            </w:r>
            <w:r w:rsidRPr="008C5D29">
              <w:rPr>
                <w:spacing w:val="-4"/>
                <w:sz w:val="20"/>
                <w:szCs w:val="20"/>
              </w:rPr>
              <w:t>30м</w:t>
            </w:r>
            <w:r w:rsidRPr="008C5D29">
              <w:rPr>
                <w:spacing w:val="-4"/>
                <w:sz w:val="20"/>
                <w:szCs w:val="20"/>
                <w:vertAlign w:val="superscript"/>
              </w:rPr>
              <w:t>3</w:t>
            </w:r>
            <w:r w:rsidRPr="008C5D29">
              <w:rPr>
                <w:spacing w:val="-4"/>
                <w:sz w:val="20"/>
                <w:szCs w:val="20"/>
              </w:rPr>
              <w:t xml:space="preserve">/час, насос </w:t>
            </w:r>
            <w:r w:rsidRPr="008C5D29">
              <w:rPr>
                <w:sz w:val="20"/>
                <w:szCs w:val="20"/>
              </w:rPr>
              <w:t>ЭЦВ 8x40-185</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591F2D61"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697008E4"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1628B447" w14:textId="77777777" w:rsidR="007926B3" w:rsidRPr="008C5D29" w:rsidRDefault="007926B3" w:rsidP="00DC26FE">
            <w:pPr>
              <w:shd w:val="clear" w:color="auto" w:fill="FFFFFF"/>
              <w:spacing w:after="0" w:line="240" w:lineRule="auto"/>
              <w:rPr>
                <w:sz w:val="20"/>
                <w:szCs w:val="20"/>
              </w:rPr>
            </w:pPr>
            <w:r w:rsidRPr="008C5D29">
              <w:rPr>
                <w:sz w:val="20"/>
                <w:szCs w:val="20"/>
              </w:rPr>
              <w:t>Насосная станция №8</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3298B341"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p w14:paraId="27218594"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ул.Урицкого</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4C0E44C0"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1984</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5A704640" w14:textId="77777777" w:rsidR="007926B3" w:rsidRPr="008C5D29" w:rsidRDefault="007926B3" w:rsidP="00DC26FE">
            <w:pPr>
              <w:shd w:val="clear" w:color="auto" w:fill="FFFFFF"/>
              <w:spacing w:after="0" w:line="240" w:lineRule="auto"/>
              <w:ind w:firstLine="10"/>
              <w:jc w:val="center"/>
              <w:rPr>
                <w:sz w:val="20"/>
                <w:szCs w:val="20"/>
              </w:rPr>
            </w:pPr>
            <w:r w:rsidRPr="008C5D29">
              <w:rPr>
                <w:sz w:val="20"/>
                <w:szCs w:val="20"/>
              </w:rPr>
              <w:t>Глубина скважины 195, дебит 195, дебит воды 27 м</w:t>
            </w:r>
            <w:r w:rsidRPr="008C5D29">
              <w:rPr>
                <w:sz w:val="20"/>
                <w:szCs w:val="20"/>
                <w:vertAlign w:val="superscript"/>
              </w:rPr>
              <w:t>3</w:t>
            </w:r>
            <w:r w:rsidRPr="008C5D29">
              <w:rPr>
                <w:sz w:val="20"/>
                <w:szCs w:val="20"/>
              </w:rPr>
              <w:t xml:space="preserve">/час, </w:t>
            </w:r>
            <w:r w:rsidRPr="008C5D29">
              <w:rPr>
                <w:spacing w:val="-1"/>
                <w:sz w:val="20"/>
                <w:szCs w:val="20"/>
              </w:rPr>
              <w:t>насос ЭЦВ 8x25-</w:t>
            </w:r>
            <w:r w:rsidRPr="008C5D29">
              <w:rPr>
                <w:sz w:val="20"/>
                <w:szCs w:val="20"/>
              </w:rPr>
              <w:t>185</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2043F08D"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01876087"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0A121176" w14:textId="77777777" w:rsidR="007926B3" w:rsidRPr="008C5D29" w:rsidRDefault="007926B3" w:rsidP="00DC26FE">
            <w:pPr>
              <w:shd w:val="clear" w:color="auto" w:fill="FFFFFF"/>
              <w:spacing w:after="0" w:line="240" w:lineRule="auto"/>
              <w:rPr>
                <w:sz w:val="20"/>
                <w:szCs w:val="20"/>
              </w:rPr>
            </w:pPr>
            <w:r w:rsidRPr="008C5D29">
              <w:rPr>
                <w:sz w:val="20"/>
                <w:szCs w:val="20"/>
              </w:rPr>
              <w:t>Насосная станция №5</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72348E4B"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r w:rsidRPr="008C5D29">
              <w:rPr>
                <w:sz w:val="20"/>
                <w:szCs w:val="20"/>
              </w:rPr>
              <w:t xml:space="preserve"> парк</w:t>
            </w:r>
          </w:p>
          <w:p w14:paraId="6543B673"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им.Артема</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71BB467F"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1976</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388C657B"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Глубина скважины 215, дебит воды 28м</w:t>
            </w:r>
            <w:r w:rsidRPr="008C5D29">
              <w:rPr>
                <w:sz w:val="20"/>
                <w:szCs w:val="20"/>
                <w:vertAlign w:val="superscript"/>
              </w:rPr>
              <w:t>3</w:t>
            </w:r>
            <w:r w:rsidRPr="008C5D29">
              <w:rPr>
                <w:sz w:val="20"/>
                <w:szCs w:val="20"/>
              </w:rPr>
              <w:t>/час насос ЭЦВ 8-25-185</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7D1DF686"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06101EA0"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418ED99C" w14:textId="77777777" w:rsidR="007926B3" w:rsidRPr="008C5D29" w:rsidRDefault="007926B3" w:rsidP="00DC26FE">
            <w:pPr>
              <w:shd w:val="clear" w:color="auto" w:fill="FFFFFF"/>
              <w:spacing w:after="0" w:line="240" w:lineRule="auto"/>
              <w:rPr>
                <w:sz w:val="20"/>
                <w:szCs w:val="20"/>
              </w:rPr>
            </w:pPr>
            <w:r w:rsidRPr="008C5D29">
              <w:rPr>
                <w:sz w:val="20"/>
                <w:szCs w:val="20"/>
              </w:rPr>
              <w:lastRenderedPageBreak/>
              <w:t>Насосная станция 2-й подъем</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203F02DA"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p w14:paraId="2C5D2795"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ул.Урицкого</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0CC4566C"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1976</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63343829"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Насос СМ-</w:t>
            </w:r>
          </w:p>
          <w:p w14:paraId="655B6F4F"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80x50x200 - 2 шт.</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7FCA118C" w14:textId="77777777" w:rsidR="007926B3" w:rsidRPr="008C5D29" w:rsidRDefault="007926B3" w:rsidP="00DC26FE">
            <w:pPr>
              <w:shd w:val="clear" w:color="auto" w:fill="FFFFFF"/>
              <w:spacing w:after="0" w:line="240" w:lineRule="auto"/>
              <w:ind w:firstLine="14"/>
              <w:jc w:val="center"/>
              <w:rPr>
                <w:sz w:val="20"/>
                <w:szCs w:val="20"/>
              </w:rPr>
            </w:pPr>
            <w:r w:rsidRPr="008C5D29">
              <w:rPr>
                <w:sz w:val="20"/>
                <w:szCs w:val="20"/>
              </w:rPr>
              <w:t>1 насос резервный - требует замены</w:t>
            </w:r>
          </w:p>
        </w:tc>
      </w:tr>
      <w:tr w:rsidR="007926B3" w:rsidRPr="008C5D29" w14:paraId="16BA0B25"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33738FDB" w14:textId="77777777" w:rsidR="007926B3" w:rsidRPr="008C5D29" w:rsidRDefault="007926B3" w:rsidP="00DC26FE">
            <w:pPr>
              <w:shd w:val="clear" w:color="auto" w:fill="FFFFFF"/>
              <w:spacing w:after="0" w:line="240" w:lineRule="auto"/>
              <w:rPr>
                <w:sz w:val="20"/>
                <w:szCs w:val="20"/>
              </w:rPr>
            </w:pPr>
            <w:r w:rsidRPr="008C5D29">
              <w:rPr>
                <w:sz w:val="20"/>
                <w:szCs w:val="20"/>
              </w:rPr>
              <w:t>Резервуар чистой воды</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73629315"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27B17442"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1977</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5DC5C38B"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Емкость 400м</w:t>
            </w:r>
            <w:r w:rsidRPr="008C5D29">
              <w:rPr>
                <w:sz w:val="20"/>
                <w:szCs w:val="20"/>
                <w:vertAlign w:val="superscript"/>
              </w:rPr>
              <w:t>3</w:t>
            </w: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06EB94D9"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3F60CABF"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7A4A5AC3" w14:textId="77777777" w:rsidR="007926B3" w:rsidRPr="008C5D29" w:rsidRDefault="007926B3" w:rsidP="00DC26FE">
            <w:pPr>
              <w:shd w:val="clear" w:color="auto" w:fill="FFFFFF"/>
              <w:spacing w:after="0" w:line="240" w:lineRule="auto"/>
              <w:rPr>
                <w:sz w:val="20"/>
                <w:szCs w:val="20"/>
              </w:rPr>
            </w:pPr>
            <w:proofErr w:type="spellStart"/>
            <w:r w:rsidRPr="008C5D29">
              <w:rPr>
                <w:sz w:val="20"/>
                <w:szCs w:val="20"/>
              </w:rPr>
              <w:t>водоввод</w:t>
            </w:r>
            <w:proofErr w:type="spellEnd"/>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1188E041"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4B0FE95E"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1958</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3C788720" w14:textId="77777777" w:rsidR="007926B3" w:rsidRPr="008C5D29" w:rsidRDefault="007926B3" w:rsidP="00DC26FE">
            <w:pPr>
              <w:shd w:val="clear" w:color="auto" w:fill="FFFFFF"/>
              <w:spacing w:after="0" w:line="240" w:lineRule="auto"/>
              <w:jc w:val="center"/>
              <w:rPr>
                <w:sz w:val="20"/>
                <w:szCs w:val="20"/>
              </w:rPr>
            </w:pP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76E4B781"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0E017F59"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7F4ED707" w14:textId="77777777" w:rsidR="007926B3" w:rsidRPr="008C5D29" w:rsidRDefault="007926B3" w:rsidP="00DC26FE">
            <w:pPr>
              <w:shd w:val="clear" w:color="auto" w:fill="FFFFFF"/>
              <w:spacing w:after="0" w:line="240" w:lineRule="auto"/>
              <w:rPr>
                <w:sz w:val="20"/>
                <w:szCs w:val="20"/>
              </w:rPr>
            </w:pPr>
            <w:r w:rsidRPr="008C5D29">
              <w:rPr>
                <w:sz w:val="20"/>
                <w:szCs w:val="20"/>
              </w:rPr>
              <w:t xml:space="preserve">Башня </w:t>
            </w:r>
            <w:proofErr w:type="spellStart"/>
            <w:r w:rsidRPr="008C5D29">
              <w:rPr>
                <w:sz w:val="20"/>
                <w:szCs w:val="20"/>
              </w:rPr>
              <w:t>г.Фатежа</w:t>
            </w:r>
            <w:proofErr w:type="spellEnd"/>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0E9C18FD"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157755B0"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1950</w:t>
            </w: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1E1F081F" w14:textId="77777777" w:rsidR="007926B3" w:rsidRPr="008C5D29" w:rsidRDefault="007926B3" w:rsidP="00DC26FE">
            <w:pPr>
              <w:shd w:val="clear" w:color="auto" w:fill="FFFFFF"/>
              <w:spacing w:after="0" w:line="240" w:lineRule="auto"/>
              <w:jc w:val="center"/>
              <w:rPr>
                <w:sz w:val="20"/>
                <w:szCs w:val="20"/>
              </w:rPr>
            </w:pP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2787562B" w14:textId="77777777" w:rsidR="007926B3" w:rsidRPr="008C5D29" w:rsidRDefault="007926B3" w:rsidP="00DC26FE">
            <w:pPr>
              <w:shd w:val="clear" w:color="auto" w:fill="FFFFFF"/>
              <w:spacing w:after="0" w:line="240" w:lineRule="auto"/>
              <w:jc w:val="center"/>
              <w:rPr>
                <w:sz w:val="20"/>
                <w:szCs w:val="20"/>
              </w:rPr>
            </w:pPr>
            <w:r w:rsidRPr="008C5D29">
              <w:rPr>
                <w:sz w:val="20"/>
                <w:szCs w:val="20"/>
              </w:rPr>
              <w:t>исправен</w:t>
            </w:r>
          </w:p>
        </w:tc>
      </w:tr>
      <w:tr w:rsidR="007926B3" w:rsidRPr="008C5D29" w14:paraId="5405FFEB" w14:textId="77777777" w:rsidTr="009D4E93">
        <w:trPr>
          <w:trHeight w:val="20"/>
        </w:trPr>
        <w:tc>
          <w:tcPr>
            <w:tcW w:w="994" w:type="pct"/>
            <w:tcBorders>
              <w:top w:val="single" w:sz="6" w:space="0" w:color="auto"/>
              <w:left w:val="single" w:sz="6" w:space="0" w:color="auto"/>
              <w:bottom w:val="single" w:sz="6" w:space="0" w:color="auto"/>
              <w:right w:val="single" w:sz="6" w:space="0" w:color="auto"/>
            </w:tcBorders>
            <w:shd w:val="clear" w:color="auto" w:fill="FFFFFF"/>
            <w:vAlign w:val="center"/>
          </w:tcPr>
          <w:p w14:paraId="6A7F36FF" w14:textId="77777777" w:rsidR="007926B3" w:rsidRPr="008C5D29" w:rsidRDefault="007926B3" w:rsidP="00DC26FE">
            <w:pPr>
              <w:shd w:val="clear" w:color="auto" w:fill="FFFFFF"/>
              <w:spacing w:after="0" w:line="240" w:lineRule="auto"/>
              <w:rPr>
                <w:sz w:val="20"/>
                <w:szCs w:val="20"/>
              </w:rPr>
            </w:pPr>
            <w:r w:rsidRPr="008C5D29">
              <w:rPr>
                <w:sz w:val="20"/>
                <w:szCs w:val="20"/>
              </w:rPr>
              <w:t>Гидранты, 20шт</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14:paraId="2D6DC149" w14:textId="77777777" w:rsidR="007926B3" w:rsidRPr="008C5D29" w:rsidRDefault="007926B3" w:rsidP="00DC26FE">
            <w:pPr>
              <w:shd w:val="clear" w:color="auto" w:fill="FFFFFF"/>
              <w:spacing w:after="0" w:line="240" w:lineRule="auto"/>
              <w:jc w:val="center"/>
              <w:rPr>
                <w:sz w:val="20"/>
                <w:szCs w:val="20"/>
              </w:rPr>
            </w:pPr>
            <w:proofErr w:type="spellStart"/>
            <w:r w:rsidRPr="008C5D29">
              <w:rPr>
                <w:sz w:val="20"/>
                <w:szCs w:val="20"/>
              </w:rPr>
              <w:t>г.Фатеж</w:t>
            </w:r>
            <w:proofErr w:type="spellEnd"/>
          </w:p>
        </w:tc>
        <w:tc>
          <w:tcPr>
            <w:tcW w:w="885" w:type="pct"/>
            <w:tcBorders>
              <w:top w:val="single" w:sz="6" w:space="0" w:color="auto"/>
              <w:left w:val="single" w:sz="6" w:space="0" w:color="auto"/>
              <w:bottom w:val="single" w:sz="6" w:space="0" w:color="auto"/>
              <w:right w:val="single" w:sz="6" w:space="0" w:color="auto"/>
            </w:tcBorders>
            <w:shd w:val="clear" w:color="auto" w:fill="FFFFFF"/>
            <w:vAlign w:val="center"/>
          </w:tcPr>
          <w:p w14:paraId="669CCF88" w14:textId="77777777" w:rsidR="007926B3" w:rsidRPr="008C5D29" w:rsidRDefault="007926B3" w:rsidP="00DC26FE">
            <w:pPr>
              <w:shd w:val="clear" w:color="auto" w:fill="FFFFFF"/>
              <w:spacing w:after="0" w:line="240" w:lineRule="auto"/>
              <w:jc w:val="center"/>
              <w:rPr>
                <w:sz w:val="20"/>
                <w:szCs w:val="20"/>
              </w:rPr>
            </w:pPr>
          </w:p>
        </w:tc>
        <w:tc>
          <w:tcPr>
            <w:tcW w:w="1524" w:type="pct"/>
            <w:tcBorders>
              <w:top w:val="single" w:sz="6" w:space="0" w:color="auto"/>
              <w:left w:val="single" w:sz="6" w:space="0" w:color="auto"/>
              <w:bottom w:val="single" w:sz="6" w:space="0" w:color="auto"/>
              <w:right w:val="single" w:sz="6" w:space="0" w:color="auto"/>
            </w:tcBorders>
            <w:shd w:val="clear" w:color="auto" w:fill="FFFFFF"/>
            <w:vAlign w:val="center"/>
          </w:tcPr>
          <w:p w14:paraId="28D26F39" w14:textId="77777777" w:rsidR="007926B3" w:rsidRPr="008C5D29" w:rsidRDefault="007926B3" w:rsidP="00DC26FE">
            <w:pPr>
              <w:shd w:val="clear" w:color="auto" w:fill="FFFFFF"/>
              <w:spacing w:after="0" w:line="240" w:lineRule="auto"/>
              <w:jc w:val="center"/>
              <w:rPr>
                <w:sz w:val="20"/>
                <w:szCs w:val="20"/>
              </w:rPr>
            </w:pPr>
          </w:p>
        </w:tc>
        <w:tc>
          <w:tcPr>
            <w:tcW w:w="894" w:type="pct"/>
            <w:tcBorders>
              <w:top w:val="single" w:sz="6" w:space="0" w:color="auto"/>
              <w:left w:val="single" w:sz="6" w:space="0" w:color="auto"/>
              <w:bottom w:val="single" w:sz="6" w:space="0" w:color="auto"/>
              <w:right w:val="single" w:sz="6" w:space="0" w:color="auto"/>
            </w:tcBorders>
            <w:shd w:val="clear" w:color="auto" w:fill="FFFFFF"/>
            <w:vAlign w:val="center"/>
          </w:tcPr>
          <w:p w14:paraId="2C0196E1" w14:textId="77777777" w:rsidR="007926B3" w:rsidRPr="008C5D29" w:rsidRDefault="007926B3" w:rsidP="00DC26FE">
            <w:pPr>
              <w:shd w:val="clear" w:color="auto" w:fill="FFFFFF"/>
              <w:spacing w:after="0" w:line="240" w:lineRule="auto"/>
              <w:ind w:firstLine="14"/>
              <w:jc w:val="center"/>
              <w:rPr>
                <w:sz w:val="20"/>
                <w:szCs w:val="20"/>
              </w:rPr>
            </w:pPr>
            <w:r w:rsidRPr="008C5D29">
              <w:rPr>
                <w:sz w:val="20"/>
                <w:szCs w:val="20"/>
              </w:rPr>
              <w:t>Требуют замены</w:t>
            </w:r>
          </w:p>
        </w:tc>
      </w:tr>
    </w:tbl>
    <w:p w14:paraId="0537AD78" w14:textId="77777777" w:rsidR="007926B3" w:rsidRPr="007926B3" w:rsidRDefault="007926B3" w:rsidP="007926B3">
      <w:pPr>
        <w:pStyle w:val="af4"/>
        <w:widowControl w:val="0"/>
        <w:spacing w:line="360" w:lineRule="auto"/>
        <w:ind w:firstLine="709"/>
        <w:rPr>
          <w:sz w:val="24"/>
          <w:szCs w:val="24"/>
        </w:rPr>
      </w:pPr>
      <w:r w:rsidRPr="007926B3">
        <w:rPr>
          <w:sz w:val="24"/>
          <w:szCs w:val="24"/>
        </w:rPr>
        <w:t>Подача воды в центральный городской водопровод производится непосредственно из артезианских скважин № 2, №7, №8, из скважины №5 наполняется резервный резервуар.</w:t>
      </w:r>
    </w:p>
    <w:p w14:paraId="440698EE" w14:textId="77777777" w:rsidR="007926B3" w:rsidRPr="007926B3" w:rsidRDefault="007926B3" w:rsidP="007926B3">
      <w:pPr>
        <w:pStyle w:val="af4"/>
        <w:widowControl w:val="0"/>
        <w:spacing w:line="360" w:lineRule="auto"/>
        <w:ind w:firstLine="709"/>
        <w:rPr>
          <w:sz w:val="24"/>
          <w:szCs w:val="24"/>
        </w:rPr>
      </w:pPr>
      <w:r w:rsidRPr="007926B3">
        <w:rPr>
          <w:sz w:val="24"/>
          <w:szCs w:val="24"/>
        </w:rPr>
        <w:t>В систему городского водопровода входит также водопроводная башня объемом 50м</w:t>
      </w:r>
      <w:r w:rsidRPr="007926B3">
        <w:rPr>
          <w:sz w:val="24"/>
          <w:szCs w:val="24"/>
          <w:vertAlign w:val="superscript"/>
        </w:rPr>
        <w:t>3</w:t>
      </w:r>
      <w:r w:rsidRPr="007926B3">
        <w:rPr>
          <w:sz w:val="24"/>
          <w:szCs w:val="24"/>
        </w:rPr>
        <w:t>, которая служит расширителем в случае повышения давления в системе водоснабжения выше предельно допустимого.</w:t>
      </w:r>
    </w:p>
    <w:p w14:paraId="4C25AF1D" w14:textId="77777777" w:rsidR="007926B3" w:rsidRPr="007926B3" w:rsidRDefault="007926B3" w:rsidP="007926B3">
      <w:pPr>
        <w:widowControl w:val="0"/>
        <w:spacing w:after="0" w:line="360" w:lineRule="auto"/>
        <w:ind w:firstLine="709"/>
        <w:jc w:val="both"/>
      </w:pPr>
      <w:r w:rsidRPr="007926B3">
        <w:t xml:space="preserve">Протяженность водопроводных сетей города Фатеж – 31,52 км, диаметр водопроводных сетей – 100-150 мм, водопроводные трубы изготовлены в основном из чугуна, некоторые участки – из асбеста. Количество обслуживаемых абонентов населения – 2240 (4983 </w:t>
      </w:r>
      <w:proofErr w:type="gramStart"/>
      <w:r w:rsidRPr="007926B3">
        <w:t>чел</w:t>
      </w:r>
      <w:proofErr w:type="gramEnd"/>
      <w:r w:rsidRPr="007926B3">
        <w:t>). Отпуск воды своим потребителям состав</w:t>
      </w:r>
      <w:r w:rsidR="00A81B00">
        <w:t>ляет</w:t>
      </w:r>
      <w:r w:rsidRPr="007926B3">
        <w:t xml:space="preserve"> 304 </w:t>
      </w:r>
      <w:proofErr w:type="gramStart"/>
      <w:r w:rsidRPr="007926B3">
        <w:t>тыс.м</w:t>
      </w:r>
      <w:proofErr w:type="gramEnd"/>
      <w:r w:rsidRPr="007926B3">
        <w:rPr>
          <w:vertAlign w:val="superscript"/>
        </w:rPr>
        <w:t>3</w:t>
      </w:r>
      <w:r w:rsidRPr="007926B3">
        <w:t xml:space="preserve">., из них населению – 248 </w:t>
      </w:r>
      <w:proofErr w:type="gramStart"/>
      <w:r w:rsidRPr="007926B3">
        <w:t>тыс.м</w:t>
      </w:r>
      <w:proofErr w:type="gramEnd"/>
      <w:r w:rsidRPr="007926B3">
        <w:rPr>
          <w:vertAlign w:val="superscript"/>
        </w:rPr>
        <w:t>3</w:t>
      </w:r>
      <w:r w:rsidRPr="007926B3">
        <w:t xml:space="preserve">, организациям и предприятиям – 56 </w:t>
      </w:r>
      <w:proofErr w:type="gramStart"/>
      <w:r w:rsidRPr="007926B3">
        <w:t>тыс.м</w:t>
      </w:r>
      <w:proofErr w:type="gramEnd"/>
      <w:r w:rsidRPr="007926B3">
        <w:rPr>
          <w:vertAlign w:val="superscript"/>
        </w:rPr>
        <w:t>3</w:t>
      </w:r>
      <w:r w:rsidRPr="007926B3">
        <w:t xml:space="preserve"> воды. Среднесуточный расход воды составил </w:t>
      </w:r>
      <w:smartTag w:uri="urn:schemas-microsoft-com:office:smarttags" w:element="metricconverter">
        <w:smartTagPr>
          <w:attr w:name="ProductID" w:val="833 м3"/>
        </w:smartTagPr>
        <w:r w:rsidRPr="007926B3">
          <w:t>833 м</w:t>
        </w:r>
        <w:r w:rsidRPr="007926B3">
          <w:rPr>
            <w:vertAlign w:val="superscript"/>
          </w:rPr>
          <w:t>3</w:t>
        </w:r>
      </w:smartTag>
      <w:r w:rsidRPr="007926B3">
        <w:t>/</w:t>
      </w:r>
      <w:proofErr w:type="spellStart"/>
      <w:r w:rsidRPr="007926B3">
        <w:t>сут</w:t>
      </w:r>
      <w:proofErr w:type="spellEnd"/>
      <w:r w:rsidRPr="007926B3">
        <w:t>. Расход воды на одного жителя составляет около 130 л/</w:t>
      </w:r>
      <w:proofErr w:type="spellStart"/>
      <w:r w:rsidRPr="007926B3">
        <w:t>сут</w:t>
      </w:r>
      <w:proofErr w:type="spellEnd"/>
      <w:r w:rsidRPr="007926B3">
        <w:t>.</w:t>
      </w:r>
    </w:p>
    <w:p w14:paraId="5CBBBE68" w14:textId="77777777" w:rsidR="007926B3" w:rsidRPr="007926B3" w:rsidRDefault="007926B3" w:rsidP="00B05EAF">
      <w:pPr>
        <w:widowControl w:val="0"/>
        <w:spacing w:after="0" w:line="360" w:lineRule="auto"/>
        <w:ind w:firstLine="709"/>
        <w:jc w:val="both"/>
      </w:pPr>
      <w:r w:rsidRPr="007926B3">
        <w:t xml:space="preserve">Наряду с городскими водозаборами в городе имеется водозабор, принадлежащий ООО «Стройтрансгаз-Агро», который используется для обеспечения внутренних потребностей предприятия. Водозабор ООО «Стройтрансгаз-Агро» состоит из одной артезианской скважины, башни </w:t>
      </w:r>
      <w:proofErr w:type="spellStart"/>
      <w:r w:rsidRPr="007926B3">
        <w:t>Рожновского</w:t>
      </w:r>
      <w:proofErr w:type="spellEnd"/>
      <w:r w:rsidRPr="007926B3">
        <w:t>, трех километров водопроводной сети. Он имеет врезку в городской водопровод по улице Загородняя, но подачу воды для городских нужд не осуществляет.</w:t>
      </w:r>
    </w:p>
    <w:p w14:paraId="571A5EC4" w14:textId="01206805" w:rsidR="0024760C" w:rsidRDefault="000F4751" w:rsidP="0024760C">
      <w:pPr>
        <w:widowControl w:val="0"/>
        <w:spacing w:after="0" w:line="360" w:lineRule="auto"/>
        <w:ind w:firstLine="709"/>
        <w:jc w:val="both"/>
        <w:rPr>
          <w:bCs/>
          <w:kern w:val="0"/>
          <w:lang w:eastAsia="ru-RU"/>
        </w:rPr>
      </w:pPr>
      <w:r w:rsidRPr="007926B3">
        <w:rPr>
          <w:bCs/>
          <w:kern w:val="0"/>
          <w:lang w:eastAsia="ru-RU"/>
        </w:rPr>
        <w:t>Согласно исследованиям, проводимым ежеквартально филиалом Ф</w:t>
      </w:r>
      <w:r w:rsidR="005138AA" w:rsidRPr="007926B3">
        <w:rPr>
          <w:bCs/>
          <w:kern w:val="0"/>
          <w:lang w:eastAsia="ru-RU"/>
        </w:rPr>
        <w:t>Б</w:t>
      </w:r>
      <w:r w:rsidRPr="007926B3">
        <w:rPr>
          <w:bCs/>
          <w:kern w:val="0"/>
          <w:lang w:eastAsia="ru-RU"/>
        </w:rPr>
        <w:t xml:space="preserve">УЗ «Центр гигиены и эпидемиологии в Курской области», вода от водозаборов соответствует требованиям </w:t>
      </w:r>
      <w:r w:rsidR="0024760C" w:rsidRPr="0024760C">
        <w:rPr>
          <w:bCs/>
          <w:kern w:val="0"/>
          <w:highlight w:val="gree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r w:rsidR="00385B57">
        <w:rPr>
          <w:bCs/>
          <w:kern w:val="0"/>
          <w:lang w:eastAsia="ru-RU"/>
        </w:rPr>
        <w:t>»</w:t>
      </w:r>
      <w:r w:rsidRPr="007926B3">
        <w:rPr>
          <w:bCs/>
          <w:kern w:val="0"/>
          <w:lang w:eastAsia="ru-RU"/>
        </w:rPr>
        <w:t>.</w:t>
      </w:r>
    </w:p>
    <w:p w14:paraId="14AA434F" w14:textId="77777777" w:rsidR="0024760C" w:rsidRDefault="0024760C" w:rsidP="0024760C">
      <w:pPr>
        <w:widowControl w:val="0"/>
        <w:spacing w:after="0" w:line="360" w:lineRule="auto"/>
        <w:ind w:firstLine="709"/>
        <w:jc w:val="both"/>
        <w:rPr>
          <w:bCs/>
          <w:kern w:val="0"/>
          <w:lang w:eastAsia="ru-RU"/>
        </w:rPr>
      </w:pPr>
    </w:p>
    <w:p w14:paraId="74F8E34F" w14:textId="77777777" w:rsidR="0024760C" w:rsidRPr="0049529E" w:rsidRDefault="0024760C" w:rsidP="0024760C">
      <w:pPr>
        <w:tabs>
          <w:tab w:val="left" w:pos="709"/>
        </w:tabs>
        <w:suppressAutoHyphens/>
        <w:spacing w:line="240" w:lineRule="auto"/>
        <w:rPr>
          <w:sz w:val="22"/>
          <w:szCs w:val="22"/>
        </w:rPr>
      </w:pPr>
      <w:bookmarkStart w:id="123" w:name="_Hlk194594023"/>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123"/>
    <w:p w14:paraId="37F454D3" w14:textId="77777777" w:rsidR="0024760C" w:rsidRPr="007926B3" w:rsidRDefault="0024760C" w:rsidP="0024760C">
      <w:pPr>
        <w:widowControl w:val="0"/>
        <w:spacing w:after="0" w:line="360" w:lineRule="auto"/>
        <w:jc w:val="both"/>
        <w:rPr>
          <w:bCs/>
          <w:kern w:val="0"/>
          <w:lang w:eastAsia="ru-RU"/>
        </w:rPr>
      </w:pPr>
    </w:p>
    <w:p w14:paraId="5905ED6A" w14:textId="77777777" w:rsidR="005B67F2" w:rsidRPr="007926B3" w:rsidRDefault="000F4751" w:rsidP="007926B3">
      <w:pPr>
        <w:widowControl w:val="0"/>
        <w:spacing w:after="0" w:line="360" w:lineRule="auto"/>
        <w:ind w:firstLine="709"/>
        <w:jc w:val="both"/>
        <w:rPr>
          <w:color w:val="000000"/>
        </w:rPr>
      </w:pPr>
      <w:r w:rsidRPr="007926B3">
        <w:rPr>
          <w:kern w:val="0"/>
          <w:lang w:eastAsia="ru-RU"/>
        </w:rPr>
        <w:t>В</w:t>
      </w:r>
      <w:r w:rsidRPr="007926B3">
        <w:rPr>
          <w:rFonts w:cs="Arial"/>
          <w:kern w:val="0"/>
          <w:lang w:eastAsia="ru-RU"/>
        </w:rPr>
        <w:t xml:space="preserve"> </w:t>
      </w:r>
      <w:r w:rsidRPr="007926B3">
        <w:rPr>
          <w:kern w:val="0"/>
          <w:lang w:eastAsia="ru-RU"/>
        </w:rPr>
        <w:t>водоохранных</w:t>
      </w:r>
      <w:r w:rsidRPr="007926B3">
        <w:rPr>
          <w:rFonts w:cs="Arial"/>
          <w:kern w:val="0"/>
          <w:lang w:eastAsia="ru-RU"/>
        </w:rPr>
        <w:t xml:space="preserve"> </w:t>
      </w:r>
      <w:r w:rsidRPr="007926B3">
        <w:rPr>
          <w:kern w:val="0"/>
          <w:lang w:eastAsia="ru-RU"/>
        </w:rPr>
        <w:t>зонах</w:t>
      </w:r>
      <w:r w:rsidRPr="007926B3">
        <w:rPr>
          <w:rFonts w:cs="Arial"/>
          <w:kern w:val="0"/>
          <w:lang w:eastAsia="ru-RU"/>
        </w:rPr>
        <w:t xml:space="preserve"> 1-го,2-го,3-го </w:t>
      </w:r>
      <w:r w:rsidRPr="007926B3">
        <w:rPr>
          <w:kern w:val="0"/>
          <w:lang w:eastAsia="ru-RU"/>
        </w:rPr>
        <w:t>поясов</w:t>
      </w:r>
      <w:r w:rsidRPr="007926B3">
        <w:rPr>
          <w:rFonts w:cs="Arial"/>
          <w:kern w:val="0"/>
          <w:lang w:eastAsia="ru-RU"/>
        </w:rPr>
        <w:t xml:space="preserve"> водозаборных сооружений, </w:t>
      </w:r>
      <w:r w:rsidRPr="007926B3">
        <w:rPr>
          <w:kern w:val="0"/>
          <w:lang w:eastAsia="ru-RU"/>
        </w:rPr>
        <w:t>загрязняющие вещества в</w:t>
      </w:r>
      <w:r w:rsidRPr="007926B3">
        <w:rPr>
          <w:rFonts w:cs="Arial"/>
          <w:kern w:val="0"/>
          <w:lang w:eastAsia="ru-RU"/>
        </w:rPr>
        <w:t xml:space="preserve"> </w:t>
      </w:r>
      <w:r w:rsidRPr="007926B3">
        <w:rPr>
          <w:kern w:val="0"/>
          <w:lang w:eastAsia="ru-RU"/>
        </w:rPr>
        <w:t>почве</w:t>
      </w:r>
      <w:r w:rsidRPr="007926B3">
        <w:rPr>
          <w:rFonts w:cs="Arial"/>
          <w:kern w:val="0"/>
          <w:lang w:eastAsia="ru-RU"/>
        </w:rPr>
        <w:t xml:space="preserve"> </w:t>
      </w:r>
      <w:r w:rsidRPr="007926B3">
        <w:rPr>
          <w:kern w:val="0"/>
          <w:lang w:eastAsia="ru-RU"/>
        </w:rPr>
        <w:t>и</w:t>
      </w:r>
      <w:r w:rsidRPr="007926B3">
        <w:rPr>
          <w:rFonts w:cs="Arial"/>
          <w:kern w:val="0"/>
          <w:lang w:eastAsia="ru-RU"/>
        </w:rPr>
        <w:t xml:space="preserve"> </w:t>
      </w:r>
      <w:r w:rsidRPr="007926B3">
        <w:rPr>
          <w:kern w:val="0"/>
          <w:lang w:eastAsia="ru-RU"/>
        </w:rPr>
        <w:t>водоносных горизонтах</w:t>
      </w:r>
      <w:r w:rsidRPr="007926B3">
        <w:rPr>
          <w:rFonts w:cs="Arial"/>
          <w:kern w:val="0"/>
          <w:lang w:eastAsia="ru-RU"/>
        </w:rPr>
        <w:t xml:space="preserve"> </w:t>
      </w:r>
      <w:r w:rsidRPr="007926B3">
        <w:rPr>
          <w:kern w:val="0"/>
          <w:lang w:eastAsia="ru-RU"/>
        </w:rPr>
        <w:t>отсутствуют</w:t>
      </w:r>
      <w:r w:rsidRPr="007926B3">
        <w:rPr>
          <w:rFonts w:cs="Arial"/>
          <w:kern w:val="0"/>
          <w:lang w:eastAsia="ru-RU"/>
        </w:rPr>
        <w:t>.</w:t>
      </w:r>
      <w:bookmarkStart w:id="124" w:name="_Toc247965278"/>
      <w:bookmarkStart w:id="125" w:name="_Toc268263646"/>
    </w:p>
    <w:p w14:paraId="5371F39E" w14:textId="77777777" w:rsidR="007131DE" w:rsidRPr="007926B3" w:rsidRDefault="007131DE" w:rsidP="007926B3">
      <w:pPr>
        <w:widowControl w:val="0"/>
        <w:spacing w:after="0" w:line="360" w:lineRule="auto"/>
        <w:ind w:firstLine="709"/>
        <w:jc w:val="both"/>
      </w:pPr>
      <w:r w:rsidRPr="007926B3">
        <w:t xml:space="preserve">В целом, потребности населения в воде для питьевых и хозяйственных нужд </w:t>
      </w:r>
      <w:r w:rsidRPr="007926B3">
        <w:lastRenderedPageBreak/>
        <w:t>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14:paraId="559BD4C1" w14:textId="77777777" w:rsidR="00A81B00" w:rsidRPr="009D4E93" w:rsidRDefault="007131DE" w:rsidP="009D4E93">
      <w:pPr>
        <w:widowControl w:val="0"/>
        <w:spacing w:after="0" w:line="360" w:lineRule="auto"/>
        <w:ind w:firstLine="709"/>
        <w:jc w:val="both"/>
      </w:pPr>
      <w:r w:rsidRPr="007926B3">
        <w:t>В то же время износ элементов существующей сети водоснабжения составляет 50-100%, основная проблема – потеря гидравлического н</w:t>
      </w:r>
      <w:r w:rsidR="005B67F2" w:rsidRPr="007926B3">
        <w:t xml:space="preserve">апора. Длительная эксплуатация </w:t>
      </w:r>
      <w:r w:rsidRPr="007926B3">
        <w:t xml:space="preserve">скважин увеличивает вероятность исчерпывания дебита. </w:t>
      </w:r>
    </w:p>
    <w:p w14:paraId="563DE094" w14:textId="77777777" w:rsidR="007131DE" w:rsidRPr="00C53FA9" w:rsidRDefault="007131DE" w:rsidP="009D1F5C">
      <w:pPr>
        <w:pStyle w:val="aff9"/>
        <w:spacing w:line="360" w:lineRule="auto"/>
        <w:ind w:left="0" w:firstLine="709"/>
        <w:rPr>
          <w:rFonts w:ascii="Times New Roman" w:hAnsi="Times New Roman"/>
          <w:b/>
          <w:sz w:val="24"/>
          <w:szCs w:val="24"/>
        </w:rPr>
      </w:pPr>
      <w:r w:rsidRPr="00C53FA9">
        <w:rPr>
          <w:rFonts w:ascii="Times New Roman" w:hAnsi="Times New Roman"/>
          <w:b/>
          <w:sz w:val="24"/>
          <w:szCs w:val="24"/>
        </w:rPr>
        <w:t xml:space="preserve">Противопожарное водоснабжение </w:t>
      </w:r>
      <w:r w:rsidR="00772E2F">
        <w:rPr>
          <w:rFonts w:ascii="Times New Roman" w:hAnsi="Times New Roman"/>
          <w:b/>
          <w:sz w:val="24"/>
          <w:szCs w:val="24"/>
        </w:rPr>
        <w:t>города</w:t>
      </w:r>
      <w:r w:rsidR="00C53FA9">
        <w:rPr>
          <w:rFonts w:ascii="Times New Roman" w:hAnsi="Times New Roman"/>
          <w:b/>
          <w:sz w:val="24"/>
          <w:szCs w:val="24"/>
        </w:rPr>
        <w:t>.</w:t>
      </w:r>
    </w:p>
    <w:p w14:paraId="1EDD8042" w14:textId="1A796246" w:rsidR="00507944" w:rsidRDefault="00507944" w:rsidP="002A5228">
      <w:pPr>
        <w:widowControl w:val="0"/>
        <w:spacing w:after="0" w:line="360" w:lineRule="auto"/>
        <w:ind w:firstLine="709"/>
        <w:jc w:val="both"/>
      </w:pPr>
      <w:r w:rsidRPr="00410032">
        <w:t xml:space="preserve">На территории </w:t>
      </w:r>
      <w:r w:rsidR="00772E2F">
        <w:t>г</w:t>
      </w:r>
      <w:r w:rsidR="007922C9">
        <w:t>орода Фатеж</w:t>
      </w:r>
      <w:r w:rsidRPr="00410032">
        <w:t xml:space="preserve"> система наружного противопожарного водоснабжения объединена с системой хозяйственно-питьевого водоснабжения. Расход воды, расстояние от зданий и сооружений до водоист</w:t>
      </w:r>
      <w:r>
        <w:t xml:space="preserve">очников следует принимать по </w:t>
      </w:r>
      <w:r w:rsidR="0024760C" w:rsidRPr="0024760C">
        <w:rPr>
          <w:highlight w:val="green"/>
        </w:rPr>
        <w:t>СП 8.13130 «Системы противопожарной защиты. Наружное противопожарное водоснабжение. Требования пожарной безопасности</w:t>
      </w:r>
      <w:r w:rsidRPr="0024760C">
        <w:rPr>
          <w:highlight w:val="green"/>
        </w:rPr>
        <w:t>».</w:t>
      </w:r>
      <w:r w:rsidRPr="00410032">
        <w:t xml:space="preserve"> </w:t>
      </w:r>
      <w:r w:rsidRPr="0073420E">
        <w:t xml:space="preserve">Система водоснабжения тупиковая на магистрали </w:t>
      </w:r>
      <w:r>
        <w:t>100 - 150мм, давление 1-5кг/см</w:t>
      </w:r>
      <w:r w:rsidRPr="009C752A">
        <w:rPr>
          <w:vertAlign w:val="superscript"/>
        </w:rPr>
        <w:t>2</w:t>
      </w:r>
      <w:r w:rsidRPr="0073420E">
        <w:t>, расход воды до 37л/с, установлен</w:t>
      </w:r>
      <w:r>
        <w:t xml:space="preserve">о </w:t>
      </w:r>
      <w:r w:rsidR="00A81B00">
        <w:t>20</w:t>
      </w:r>
      <w:r>
        <w:t xml:space="preserve"> </w:t>
      </w:r>
      <w:r w:rsidRPr="0073420E">
        <w:t>гидрант</w:t>
      </w:r>
      <w:r w:rsidR="00A81B00">
        <w:t>ов.</w:t>
      </w:r>
    </w:p>
    <w:p w14:paraId="642BB670" w14:textId="77777777" w:rsidR="0024760C" w:rsidRDefault="0024760C" w:rsidP="0024760C">
      <w:pPr>
        <w:widowControl w:val="0"/>
        <w:spacing w:after="0" w:line="360" w:lineRule="auto"/>
        <w:jc w:val="both"/>
      </w:pPr>
    </w:p>
    <w:p w14:paraId="06399968" w14:textId="77777777" w:rsidR="0024760C" w:rsidRPr="0049529E" w:rsidRDefault="0024760C" w:rsidP="0024760C">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1380AB9C" w14:textId="77777777" w:rsidR="0024760C" w:rsidRDefault="0024760C" w:rsidP="0024760C">
      <w:pPr>
        <w:widowControl w:val="0"/>
        <w:spacing w:after="0" w:line="360" w:lineRule="auto"/>
        <w:jc w:val="both"/>
      </w:pPr>
    </w:p>
    <w:p w14:paraId="55C7D819" w14:textId="77777777" w:rsidR="00385B57" w:rsidRDefault="00385B57" w:rsidP="002A5228">
      <w:pPr>
        <w:pStyle w:val="a5"/>
        <w:widowControl w:val="0"/>
        <w:spacing w:after="0" w:line="360" w:lineRule="auto"/>
        <w:ind w:left="0" w:firstLine="709"/>
        <w:jc w:val="both"/>
        <w:rPr>
          <w:b/>
        </w:rPr>
      </w:pPr>
    </w:p>
    <w:p w14:paraId="328E2C6F" w14:textId="53433EAA" w:rsidR="00CF1A52" w:rsidRPr="001855B5" w:rsidRDefault="00CF1A52" w:rsidP="002A5228">
      <w:pPr>
        <w:pStyle w:val="a5"/>
        <w:widowControl w:val="0"/>
        <w:spacing w:after="0" w:line="360" w:lineRule="auto"/>
        <w:ind w:left="0" w:firstLine="709"/>
        <w:jc w:val="both"/>
        <w:rPr>
          <w:b/>
        </w:rPr>
      </w:pPr>
      <w:r w:rsidRPr="001855B5">
        <w:rPr>
          <w:b/>
        </w:rPr>
        <w:t>Проектные предложения</w:t>
      </w:r>
      <w:r w:rsidR="00EE25E3">
        <w:rPr>
          <w:b/>
        </w:rPr>
        <w:t>.</w:t>
      </w:r>
    </w:p>
    <w:p w14:paraId="134B6A9B" w14:textId="77777777" w:rsidR="00CF1A52" w:rsidRPr="00C32086" w:rsidRDefault="00CF1A52" w:rsidP="002A5228">
      <w:pPr>
        <w:widowControl w:val="0"/>
        <w:spacing w:after="0" w:line="360" w:lineRule="auto"/>
        <w:ind w:firstLine="709"/>
        <w:jc w:val="both"/>
      </w:pPr>
      <w:r w:rsidRPr="00C32086">
        <w:t xml:space="preserve">Для обеспечения комфортной среды проживания населения </w:t>
      </w:r>
      <w:r w:rsidR="00A81B00">
        <w:rPr>
          <w:rFonts w:eastAsia="Times New Roman"/>
        </w:rPr>
        <w:t>г</w:t>
      </w:r>
      <w:r w:rsidR="007922C9">
        <w:rPr>
          <w:rFonts w:eastAsia="Times New Roman"/>
        </w:rPr>
        <w:t>орода Фатеж</w:t>
      </w:r>
      <w:r w:rsidRPr="00C32086">
        <w:t xml:space="preserve"> генеральным планом предлагается обеспечение населения водоснабжением</w:t>
      </w:r>
      <w:r w:rsidR="00A81B00">
        <w:t xml:space="preserve"> питьевого качества</w:t>
      </w:r>
      <w:r w:rsidRPr="00C32086">
        <w:t>.</w:t>
      </w:r>
    </w:p>
    <w:p w14:paraId="4F456C56" w14:textId="24273BBB" w:rsidR="00CF1A52" w:rsidRDefault="00CF1A52" w:rsidP="002A5228">
      <w:pPr>
        <w:widowControl w:val="0"/>
        <w:spacing w:after="0" w:line="360" w:lineRule="auto"/>
        <w:ind w:firstLine="709"/>
        <w:jc w:val="both"/>
      </w:pPr>
      <w:r w:rsidRPr="00C32086">
        <w:t>Раздел составлен в соответствии с данными существующего положения и мероприятиями, необходимыми для развития системы на I очередь (</w:t>
      </w:r>
      <w:r w:rsidR="00AF0E09" w:rsidRPr="0024760C">
        <w:rPr>
          <w:highlight w:val="green"/>
        </w:rPr>
        <w:t>20</w:t>
      </w:r>
      <w:r w:rsidR="0024760C" w:rsidRPr="0024760C">
        <w:rPr>
          <w:highlight w:val="green"/>
        </w:rPr>
        <w:t>14</w:t>
      </w:r>
      <w:r w:rsidRPr="00C32086">
        <w:t xml:space="preserve"> г.) и расчетный срок (</w:t>
      </w:r>
      <w:r w:rsidR="00AF0E09" w:rsidRPr="0024760C">
        <w:rPr>
          <w:highlight w:val="green"/>
        </w:rPr>
        <w:t>20</w:t>
      </w:r>
      <w:r w:rsidR="0024760C" w:rsidRPr="0024760C">
        <w:rPr>
          <w:highlight w:val="green"/>
        </w:rPr>
        <w:t>29</w:t>
      </w:r>
      <w:r w:rsidRPr="00C32086">
        <w:t xml:space="preserve"> г.)</w:t>
      </w:r>
      <w:r>
        <w:t xml:space="preserve"> и</w:t>
      </w:r>
      <w:r w:rsidRPr="00C32086">
        <w:t xml:space="preserve"> обеспечива</w:t>
      </w:r>
      <w:r>
        <w:t xml:space="preserve">ющими </w:t>
      </w:r>
      <w:r w:rsidRPr="00C32086">
        <w:t>население водой нормативного качества в достаточном количестве.</w:t>
      </w:r>
    </w:p>
    <w:p w14:paraId="08587314" w14:textId="77777777" w:rsidR="0024760C" w:rsidRDefault="0024760C" w:rsidP="0024760C">
      <w:pPr>
        <w:widowControl w:val="0"/>
        <w:spacing w:after="0" w:line="360" w:lineRule="auto"/>
        <w:jc w:val="both"/>
      </w:pPr>
    </w:p>
    <w:p w14:paraId="3ADDF139" w14:textId="77777777" w:rsidR="0024760C" w:rsidRPr="0049529E" w:rsidRDefault="0024760C" w:rsidP="0024760C">
      <w:pPr>
        <w:tabs>
          <w:tab w:val="left" w:pos="709"/>
        </w:tabs>
        <w:suppressAutoHyphens/>
        <w:spacing w:line="240" w:lineRule="auto"/>
        <w:rPr>
          <w:sz w:val="22"/>
          <w:szCs w:val="22"/>
        </w:rPr>
      </w:pPr>
      <w:bookmarkStart w:id="126" w:name="_Hlk194594347"/>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126"/>
    <w:p w14:paraId="6A96EBB8" w14:textId="77777777" w:rsidR="0024760C" w:rsidRPr="00C32086" w:rsidRDefault="0024760C" w:rsidP="0024760C">
      <w:pPr>
        <w:widowControl w:val="0"/>
        <w:spacing w:after="0" w:line="360" w:lineRule="auto"/>
        <w:jc w:val="both"/>
      </w:pPr>
    </w:p>
    <w:p w14:paraId="355A09A4" w14:textId="77777777" w:rsidR="00CF1A52" w:rsidRPr="00E21DFC" w:rsidRDefault="00CF1A52" w:rsidP="009D1F5C">
      <w:pPr>
        <w:widowControl w:val="0"/>
        <w:spacing w:after="0" w:line="360" w:lineRule="auto"/>
        <w:ind w:firstLine="709"/>
        <w:jc w:val="both"/>
        <w:rPr>
          <w:b/>
          <w:highlight w:val="green"/>
        </w:rPr>
      </w:pPr>
      <w:bookmarkStart w:id="127" w:name="_Hlk194594234"/>
      <w:r w:rsidRPr="00E21DFC">
        <w:rPr>
          <w:b/>
          <w:highlight w:val="green"/>
        </w:rPr>
        <w:t>Нормы водопотребления и расчетные расходы воды питьевого качества</w:t>
      </w:r>
      <w:bookmarkEnd w:id="127"/>
      <w:r w:rsidR="00EE25E3" w:rsidRPr="00E21DFC">
        <w:rPr>
          <w:b/>
          <w:highlight w:val="green"/>
        </w:rPr>
        <w:t>.</w:t>
      </w:r>
    </w:p>
    <w:p w14:paraId="1794A749" w14:textId="77777777" w:rsidR="0024760C" w:rsidRPr="0024760C" w:rsidRDefault="0024760C" w:rsidP="0024760C">
      <w:pPr>
        <w:spacing w:after="0" w:line="360" w:lineRule="auto"/>
        <w:ind w:firstLine="709"/>
        <w:jc w:val="both"/>
        <w:rPr>
          <w:rFonts w:eastAsia="Times New Roman"/>
          <w:kern w:val="0"/>
          <w:highlight w:val="green"/>
          <w:lang w:eastAsia="ru-RU"/>
        </w:rPr>
      </w:pPr>
      <w:bookmarkStart w:id="128" w:name="_Toc279690063"/>
      <w:bookmarkStart w:id="129" w:name="_Toc279690806"/>
      <w:r w:rsidRPr="0024760C">
        <w:rPr>
          <w:rFonts w:eastAsia="Times New Roman"/>
          <w:kern w:val="0"/>
          <w:highlight w:val="green"/>
          <w:lang w:eastAsia="ru-RU"/>
        </w:rPr>
        <w:t>Минимально допустимый объем водопотребление на одного жителя принято в соответствии с региональными нормативами градостроительного проектирования Курской области, утвержденными постановлением Администрации Курской области от 28.04.2021 № 442-па, и составляет 99 л/сутки.</w:t>
      </w:r>
    </w:p>
    <w:p w14:paraId="3CE266D3" w14:textId="77777777" w:rsidR="0024760C" w:rsidRPr="0024760C" w:rsidRDefault="0024760C" w:rsidP="0024760C">
      <w:pPr>
        <w:spacing w:after="0" w:line="360" w:lineRule="auto"/>
        <w:ind w:firstLine="709"/>
        <w:jc w:val="both"/>
        <w:rPr>
          <w:rFonts w:eastAsia="Times New Roman"/>
          <w:kern w:val="0"/>
          <w:highlight w:val="green"/>
          <w:lang w:eastAsia="ru-RU"/>
        </w:rPr>
      </w:pPr>
      <w:r w:rsidRPr="0024760C">
        <w:rPr>
          <w:rFonts w:eastAsia="Times New Roman"/>
          <w:kern w:val="0"/>
          <w:highlight w:val="green"/>
          <w:lang w:eastAsia="ru-RU"/>
        </w:rPr>
        <w:lastRenderedPageBreak/>
        <w:t xml:space="preserve">Водопотребление включает расходы воды на хозяйственно-питьевые нужды в жилых и общественных зданиях. </w:t>
      </w:r>
    </w:p>
    <w:p w14:paraId="0537C15A" w14:textId="7B055078" w:rsidR="0024760C" w:rsidRDefault="0024760C" w:rsidP="0024760C">
      <w:pPr>
        <w:widowControl w:val="0"/>
        <w:spacing w:after="0" w:line="360" w:lineRule="auto"/>
        <w:ind w:firstLine="709"/>
        <w:jc w:val="both"/>
        <w:rPr>
          <w:rFonts w:eastAsia="Times New Roman"/>
          <w:kern w:val="0"/>
          <w:lang w:eastAsia="ru-RU"/>
        </w:rPr>
      </w:pPr>
      <w:r w:rsidRPr="00E21DFC">
        <w:rPr>
          <w:rFonts w:eastAsia="Times New Roman"/>
          <w:kern w:val="0"/>
          <w:highlight w:val="green"/>
          <w:lang w:eastAsia="ru-RU"/>
        </w:rPr>
        <w:t>Количество воды на нужды промышленности и неучтенные расходы определены в размере 10% суммарного расхода воды на хозяйственно-питьевые нужды.</w:t>
      </w:r>
    </w:p>
    <w:p w14:paraId="3CB176CC" w14:textId="77777777" w:rsidR="00E21DFC" w:rsidRDefault="00E21DFC" w:rsidP="00E21DFC">
      <w:pPr>
        <w:widowControl w:val="0"/>
        <w:spacing w:after="0" w:line="360" w:lineRule="auto"/>
        <w:jc w:val="both"/>
        <w:rPr>
          <w:rFonts w:eastAsia="Times New Roman"/>
          <w:kern w:val="0"/>
          <w:lang w:eastAsia="ru-RU"/>
        </w:rPr>
      </w:pPr>
    </w:p>
    <w:p w14:paraId="0A8D5B10" w14:textId="263586B8" w:rsidR="00E21DFC" w:rsidRPr="007535E5" w:rsidRDefault="00E21DFC" w:rsidP="00E21DFC">
      <w:pPr>
        <w:widowControl w:val="0"/>
        <w:tabs>
          <w:tab w:val="left" w:pos="709"/>
        </w:tabs>
        <w:suppressAutoHyphens/>
        <w:spacing w:after="0" w:line="240" w:lineRule="auto"/>
        <w:jc w:val="both"/>
        <w:rPr>
          <w:sz w:val="22"/>
          <w:szCs w:val="22"/>
        </w:rPr>
      </w:pPr>
      <w:r w:rsidRPr="007535E5">
        <w:rPr>
          <w:i/>
          <w:iCs/>
          <w:noProof/>
          <w:kern w:val="0"/>
          <w:sz w:val="22"/>
          <w:szCs w:val="22"/>
          <w:lang w:eastAsia="ru-RU"/>
        </w:rPr>
        <w:t xml:space="preserve">(подраздел </w:t>
      </w:r>
      <w:r w:rsidRPr="00E21DFC">
        <w:rPr>
          <w:i/>
          <w:iCs/>
          <w:noProof/>
          <w:kern w:val="0"/>
          <w:sz w:val="22"/>
          <w:szCs w:val="22"/>
          <w:lang w:eastAsia="ru-RU"/>
        </w:rPr>
        <w:t>Нормы водопотребления и расчетные расходы воды питьевого качества</w:t>
      </w:r>
      <w:r w:rsidRPr="007535E5">
        <w:rPr>
          <w:i/>
          <w:iCs/>
          <w:noProof/>
          <w:kern w:val="0"/>
          <w:sz w:val="22"/>
          <w:szCs w:val="22"/>
          <w:lang w:eastAsia="ru-RU"/>
        </w:rPr>
        <w:t xml:space="preserve">» </w:t>
      </w:r>
      <w:r>
        <w:rPr>
          <w:i/>
          <w:iCs/>
          <w:noProof/>
          <w:kern w:val="0"/>
          <w:sz w:val="22"/>
          <w:szCs w:val="22"/>
          <w:lang w:eastAsia="ru-RU"/>
        </w:rPr>
        <w:t>изложен</w:t>
      </w:r>
      <w:r w:rsidRPr="007535E5">
        <w:rPr>
          <w:i/>
          <w:iCs/>
          <w:noProof/>
          <w:kern w:val="0"/>
          <w:sz w:val="22"/>
          <w:szCs w:val="22"/>
          <w:lang w:eastAsia="ru-RU"/>
        </w:rPr>
        <w:t xml:space="preserve"> в редакции решения Министерства архитектуры и градостроительства Курской области от «___» </w:t>
      </w:r>
      <w:r>
        <w:rPr>
          <w:i/>
          <w:iCs/>
          <w:noProof/>
          <w:kern w:val="0"/>
          <w:sz w:val="22"/>
          <w:szCs w:val="22"/>
          <w:lang w:eastAsia="ru-RU"/>
        </w:rPr>
        <w:t>апрел</w:t>
      </w:r>
      <w:r w:rsidRPr="007535E5">
        <w:rPr>
          <w:i/>
          <w:iCs/>
          <w:noProof/>
          <w:kern w:val="0"/>
          <w:sz w:val="22"/>
          <w:szCs w:val="22"/>
          <w:lang w:eastAsia="ru-RU"/>
        </w:rPr>
        <w:t>я 202</w:t>
      </w:r>
      <w:r>
        <w:rPr>
          <w:i/>
          <w:iCs/>
          <w:noProof/>
          <w:kern w:val="0"/>
          <w:sz w:val="22"/>
          <w:szCs w:val="22"/>
          <w:lang w:eastAsia="ru-RU"/>
        </w:rPr>
        <w:t>5</w:t>
      </w:r>
      <w:r w:rsidRPr="007535E5">
        <w:rPr>
          <w:i/>
          <w:iCs/>
          <w:noProof/>
          <w:kern w:val="0"/>
          <w:sz w:val="22"/>
          <w:szCs w:val="22"/>
          <w:lang w:eastAsia="ru-RU"/>
        </w:rPr>
        <w:t> года № 01</w:t>
      </w:r>
      <w:r w:rsidRPr="007535E5">
        <w:rPr>
          <w:i/>
          <w:iCs/>
          <w:noProof/>
          <w:kern w:val="0"/>
          <w:sz w:val="22"/>
          <w:szCs w:val="22"/>
          <w:lang w:eastAsia="ru-RU"/>
        </w:rPr>
        <w:noBreakHyphen/>
        <w:t>12/_____)</w:t>
      </w:r>
    </w:p>
    <w:p w14:paraId="369EF0EC" w14:textId="77777777" w:rsidR="00E21DFC" w:rsidRPr="0024760C" w:rsidRDefault="00E21DFC" w:rsidP="00E21DFC">
      <w:pPr>
        <w:widowControl w:val="0"/>
        <w:spacing w:after="0" w:line="360" w:lineRule="auto"/>
        <w:jc w:val="both"/>
        <w:rPr>
          <w:rFonts w:eastAsia="Times New Roman"/>
          <w:kern w:val="0"/>
          <w:lang w:eastAsia="ru-RU"/>
        </w:rPr>
      </w:pPr>
    </w:p>
    <w:p w14:paraId="034A6AFA" w14:textId="6D3429E2" w:rsidR="00CF1A52" w:rsidRDefault="00CF1A52" w:rsidP="0024760C">
      <w:pPr>
        <w:widowControl w:val="0"/>
        <w:spacing w:after="0" w:line="360" w:lineRule="auto"/>
        <w:ind w:firstLine="709"/>
        <w:jc w:val="both"/>
        <w:rPr>
          <w:b/>
        </w:rPr>
      </w:pPr>
      <w:r w:rsidRPr="00C32086">
        <w:rPr>
          <w:b/>
        </w:rPr>
        <w:t>Расходы воды на пожаротушение</w:t>
      </w:r>
      <w:bookmarkEnd w:id="128"/>
      <w:bookmarkEnd w:id="129"/>
      <w:r w:rsidR="00EE25E3">
        <w:rPr>
          <w:b/>
        </w:rPr>
        <w:t>.</w:t>
      </w:r>
    </w:p>
    <w:p w14:paraId="500A2C9F" w14:textId="6182F16A" w:rsidR="00E21DFC" w:rsidRDefault="00CF1A52" w:rsidP="00385B57">
      <w:pPr>
        <w:widowControl w:val="0"/>
        <w:spacing w:after="0" w:line="360" w:lineRule="auto"/>
        <w:ind w:firstLine="709"/>
        <w:jc w:val="both"/>
      </w:pPr>
      <w:r w:rsidRPr="00C32086">
        <w:t xml:space="preserve">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населенного пункта согласно </w:t>
      </w:r>
      <w:r w:rsidR="00E21DFC" w:rsidRPr="00E21DFC">
        <w:rPr>
          <w:highlight w:val="green"/>
        </w:rPr>
        <w:t>СП 31.13330.2021 «СНиП 2.04.02</w:t>
      </w:r>
      <w:r w:rsidR="00385B57">
        <w:rPr>
          <w:highlight w:val="green"/>
        </w:rPr>
        <w:t>-</w:t>
      </w:r>
      <w:r w:rsidR="00E21DFC" w:rsidRPr="00E21DFC">
        <w:rPr>
          <w:highlight w:val="green"/>
        </w:rPr>
        <w:t>84* Водоснабжение. Наружные сети и сооружения</w:t>
      </w:r>
      <w:r w:rsidRPr="00E21DFC">
        <w:rPr>
          <w:highlight w:val="green"/>
        </w:rPr>
        <w:t>»</w:t>
      </w:r>
      <w:r w:rsidRPr="00C32086">
        <w:t>.</w:t>
      </w:r>
      <w:r w:rsidR="00385B57">
        <w:t xml:space="preserve"> </w:t>
      </w:r>
      <w:r w:rsidR="00385B57" w:rsidRPr="00385B57">
        <w:rPr>
          <w:highlight w:val="green"/>
        </w:rPr>
        <w:t>СП 8.13130.2009 «</w:t>
      </w:r>
      <w:r w:rsidR="00E21DFC" w:rsidRPr="00E21DFC">
        <w:rPr>
          <w:highlight w:val="green"/>
        </w:rPr>
        <w:t>Системы противопожарной защиты. Наружное противопожарное водоснабжение. Требования пожарной безопасности</w:t>
      </w:r>
      <w:r w:rsidR="004B57D8" w:rsidRPr="00410032">
        <w:t>».</w:t>
      </w:r>
    </w:p>
    <w:p w14:paraId="43D56581" w14:textId="77777777" w:rsidR="00385B57" w:rsidRDefault="00385B57" w:rsidP="00385B57">
      <w:pPr>
        <w:widowControl w:val="0"/>
        <w:spacing w:after="0" w:line="360" w:lineRule="auto"/>
        <w:ind w:firstLine="709"/>
        <w:jc w:val="both"/>
      </w:pPr>
    </w:p>
    <w:p w14:paraId="324BCED7" w14:textId="77777777" w:rsidR="00E21DFC" w:rsidRPr="0049529E" w:rsidRDefault="00E21DFC" w:rsidP="00E21DFC">
      <w:pPr>
        <w:tabs>
          <w:tab w:val="left" w:pos="709"/>
        </w:tabs>
        <w:suppressAutoHyphens/>
        <w:spacing w:line="240" w:lineRule="auto"/>
        <w:rPr>
          <w:sz w:val="22"/>
          <w:szCs w:val="22"/>
        </w:rPr>
      </w:pPr>
      <w:bookmarkStart w:id="130" w:name="_Hlk194594411"/>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130"/>
    <w:p w14:paraId="197D5506" w14:textId="77777777" w:rsidR="00E21DFC" w:rsidRPr="00C32086" w:rsidRDefault="00E21DFC" w:rsidP="00E21DFC">
      <w:pPr>
        <w:widowControl w:val="0"/>
        <w:spacing w:after="0" w:line="360" w:lineRule="auto"/>
        <w:jc w:val="both"/>
      </w:pPr>
    </w:p>
    <w:p w14:paraId="0AC98AF3" w14:textId="77777777" w:rsidR="00CF1A52" w:rsidRPr="00C32086" w:rsidRDefault="00CF1A52" w:rsidP="009D1F5C">
      <w:pPr>
        <w:widowControl w:val="0"/>
        <w:spacing w:after="0" w:line="360" w:lineRule="auto"/>
        <w:ind w:firstLine="709"/>
        <w:jc w:val="both"/>
      </w:pPr>
      <w:r w:rsidRPr="00C32086">
        <w:t xml:space="preserve">Для расчета расхода воды на наружное пожаротушение принят один одновременный пожар с расходом воды </w:t>
      </w:r>
      <w:r>
        <w:t>5</w:t>
      </w:r>
      <w:r w:rsidRPr="00C32086">
        <w:t xml:space="preserve"> л/сек. Продолжительность тушения пожара – 3 часа. Учитывая вышеизложенное, потребный расход воды на</w:t>
      </w:r>
      <w:r w:rsidR="008F74F3">
        <w:t xml:space="preserve"> пожаротушение на </w:t>
      </w:r>
      <w:r w:rsidRPr="00C32086">
        <w:t>I очередь расчетный срок строительства составит:</w:t>
      </w:r>
    </w:p>
    <w:p w14:paraId="70E44C30" w14:textId="77777777" w:rsidR="00CF1A52" w:rsidRPr="00C32086" w:rsidRDefault="00B05EAF" w:rsidP="009D1F5C">
      <w:pPr>
        <w:widowControl w:val="0"/>
        <w:spacing w:after="0" w:line="360" w:lineRule="auto"/>
        <w:ind w:firstLine="709"/>
        <w:jc w:val="both"/>
        <w:rPr>
          <w:position w:val="-24"/>
        </w:rPr>
      </w:pPr>
      <w:r w:rsidRPr="008C5D29">
        <w:rPr>
          <w:position w:val="-24"/>
        </w:rPr>
        <w:object w:dxaOrig="3400" w:dyaOrig="639" w14:anchorId="62C57C44">
          <v:shape id="_x0000_i1028" type="#_x0000_t75" style="width:170.25pt;height:31.5pt" o:ole="">
            <v:imagedata r:id="rId11" o:title=""/>
          </v:shape>
          <o:OLEObject Type="Embed" ProgID="Equation.3" ShapeID="_x0000_i1028" DrawAspect="Content" ObjectID="_1808046569" r:id="rId12"/>
        </w:object>
      </w:r>
    </w:p>
    <w:p w14:paraId="014BCB52" w14:textId="77777777" w:rsidR="00CF1A52" w:rsidRPr="00C32086" w:rsidRDefault="00CF1A52" w:rsidP="009D1F5C">
      <w:pPr>
        <w:widowControl w:val="0"/>
        <w:spacing w:after="0" w:line="360" w:lineRule="auto"/>
        <w:ind w:firstLine="709"/>
        <w:jc w:val="both"/>
      </w:pPr>
      <w:r w:rsidRPr="00C32086">
        <w:t>Максимальный срок восстановления пожарного объема воды должен быть не более 72 часов.</w:t>
      </w:r>
    </w:p>
    <w:p w14:paraId="53C3C242" w14:textId="77777777" w:rsidR="00CF1A52" w:rsidRPr="00C32086" w:rsidRDefault="00CF1A52" w:rsidP="009D1F5C">
      <w:pPr>
        <w:widowControl w:val="0"/>
        <w:spacing w:after="0" w:line="360" w:lineRule="auto"/>
        <w:ind w:firstLine="709"/>
        <w:jc w:val="both"/>
      </w:pPr>
      <w:r w:rsidRPr="00C32086">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14:paraId="18004408" w14:textId="77777777" w:rsidR="00CF1A52" w:rsidRPr="00C32086" w:rsidRDefault="00CF1A52" w:rsidP="009D1F5C">
      <w:pPr>
        <w:widowControl w:val="0"/>
        <w:spacing w:after="0" w:line="360" w:lineRule="auto"/>
        <w:ind w:firstLine="709"/>
        <w:jc w:val="both"/>
      </w:pPr>
      <w:r w:rsidRPr="005138AA">
        <w:rPr>
          <w:b/>
        </w:rPr>
        <w:t>Генеральным планом предлагается</w:t>
      </w:r>
      <w:r w:rsidRPr="00C32086">
        <w:t xml:space="preserve"> предусмотреть следующие мероприятия</w:t>
      </w:r>
      <w:r w:rsidRPr="00C32086">
        <w:rPr>
          <w:bCs/>
        </w:rPr>
        <w:t xml:space="preserve"> </w:t>
      </w:r>
      <w:r w:rsidRPr="00D01ECF">
        <w:rPr>
          <w:b/>
          <w:bCs/>
        </w:rPr>
        <w:t xml:space="preserve">на </w:t>
      </w:r>
      <w:r w:rsidRPr="00D01ECF">
        <w:rPr>
          <w:b/>
          <w:bCs/>
          <w:lang w:val="en-US"/>
        </w:rPr>
        <w:t>I</w:t>
      </w:r>
      <w:r w:rsidRPr="00D01ECF">
        <w:rPr>
          <w:b/>
          <w:bCs/>
        </w:rPr>
        <w:t xml:space="preserve"> очередь строительства</w:t>
      </w:r>
      <w:r w:rsidRPr="00C32086">
        <w:t>:</w:t>
      </w:r>
    </w:p>
    <w:p w14:paraId="5D3EB4FB" w14:textId="77777777" w:rsidR="00A31833" w:rsidRPr="00492E43" w:rsidRDefault="00EE25E3" w:rsidP="00A31833">
      <w:pPr>
        <w:pStyle w:val="a5"/>
        <w:spacing w:after="0" w:line="360" w:lineRule="auto"/>
        <w:jc w:val="both"/>
        <w:rPr>
          <w:lang w:eastAsia="ru-RU"/>
        </w:rPr>
      </w:pPr>
      <w:r>
        <w:rPr>
          <w:lang w:eastAsia="ru-RU"/>
        </w:rPr>
        <w:t>- </w:t>
      </w:r>
      <w:r w:rsidR="00A31833" w:rsidRPr="00492E43">
        <w:rPr>
          <w:lang w:eastAsia="ru-RU"/>
        </w:rPr>
        <w:t xml:space="preserve">замену изношенных водопроводных сетей </w:t>
      </w:r>
      <w:r w:rsidR="008E162B">
        <w:rPr>
          <w:lang w:eastAsia="ru-RU"/>
        </w:rPr>
        <w:t>–</w:t>
      </w:r>
      <w:r w:rsidR="00A31833" w:rsidRPr="00492E43">
        <w:rPr>
          <w:lang w:eastAsia="ru-RU"/>
        </w:rPr>
        <w:t xml:space="preserve"> </w:t>
      </w:r>
      <w:r w:rsidR="00B05EAF">
        <w:rPr>
          <w:lang w:eastAsia="ru-RU"/>
        </w:rPr>
        <w:t>7</w:t>
      </w:r>
      <w:r w:rsidR="008E162B">
        <w:rPr>
          <w:lang w:eastAsia="ru-RU"/>
        </w:rPr>
        <w:t xml:space="preserve"> </w:t>
      </w:r>
      <w:r w:rsidR="00A31833" w:rsidRPr="00492E43">
        <w:rPr>
          <w:lang w:eastAsia="ru-RU"/>
        </w:rPr>
        <w:t>км;</w:t>
      </w:r>
    </w:p>
    <w:p w14:paraId="49B1E55D" w14:textId="77777777" w:rsidR="00CF1A52" w:rsidRPr="00691025" w:rsidRDefault="00EE25E3" w:rsidP="009D1F5C">
      <w:pPr>
        <w:pStyle w:val="a5"/>
        <w:widowControl w:val="0"/>
        <w:spacing w:after="0" w:line="360" w:lineRule="auto"/>
        <w:ind w:left="0" w:firstLine="709"/>
        <w:jc w:val="both"/>
        <w:rPr>
          <w:lang w:eastAsia="ru-RU"/>
        </w:rPr>
      </w:pPr>
      <w:r>
        <w:rPr>
          <w:bCs/>
        </w:rPr>
        <w:t>- </w:t>
      </w:r>
      <w:r w:rsidR="00CF1A52" w:rsidRPr="00C32086">
        <w:rPr>
          <w:bCs/>
        </w:rPr>
        <w:t xml:space="preserve">обеспечение производительности водозаборных сооружений не менее </w:t>
      </w:r>
      <w:r w:rsidR="00394171">
        <w:rPr>
          <w:bCs/>
        </w:rPr>
        <w:t>460</w:t>
      </w:r>
      <w:r w:rsidR="00CF1A52" w:rsidRPr="00C32086">
        <w:rPr>
          <w:bCs/>
        </w:rPr>
        <w:t xml:space="preserve"> м</w:t>
      </w:r>
      <w:r w:rsidR="00CF1A52" w:rsidRPr="00497423">
        <w:rPr>
          <w:bCs/>
          <w:vertAlign w:val="superscript"/>
        </w:rPr>
        <w:t>3</w:t>
      </w:r>
      <w:r w:rsidR="00CF1A52" w:rsidRPr="00C32086">
        <w:rPr>
          <w:bCs/>
        </w:rPr>
        <w:t>/сутки</w:t>
      </w:r>
      <w:r w:rsidR="00CF1A52">
        <w:rPr>
          <w:bCs/>
        </w:rPr>
        <w:t>, с доведением уровня оснащенности централизованного водоснабжения до 100%</w:t>
      </w:r>
      <w:r w:rsidR="00CF1A52" w:rsidRPr="00C32086">
        <w:rPr>
          <w:bCs/>
        </w:rPr>
        <w:t>;</w:t>
      </w:r>
    </w:p>
    <w:p w14:paraId="48B8F501" w14:textId="77777777" w:rsidR="00CF1A52" w:rsidRPr="00C32086" w:rsidRDefault="00EE25E3" w:rsidP="009D1F5C">
      <w:pPr>
        <w:pStyle w:val="a5"/>
        <w:widowControl w:val="0"/>
        <w:spacing w:after="0" w:line="360" w:lineRule="auto"/>
        <w:ind w:left="0" w:firstLine="709"/>
        <w:jc w:val="both"/>
        <w:rPr>
          <w:bCs/>
          <w:lang w:eastAsia="ru-RU"/>
        </w:rPr>
      </w:pPr>
      <w:r>
        <w:rPr>
          <w:lang w:eastAsia="ru-RU"/>
        </w:rPr>
        <w:lastRenderedPageBreak/>
        <w:t>- </w:t>
      </w:r>
      <w:r w:rsidR="00CF1A52" w:rsidRPr="00C32086">
        <w:rPr>
          <w:lang w:eastAsia="ru-RU"/>
        </w:rPr>
        <w:t>прокладку уличного водопровода на новых территориях жилой и общественно-деловой застройки;</w:t>
      </w:r>
    </w:p>
    <w:p w14:paraId="7A9C077E" w14:textId="349020B7" w:rsidR="00CF1A52" w:rsidRDefault="00EE25E3" w:rsidP="009D1F5C">
      <w:pPr>
        <w:pStyle w:val="a5"/>
        <w:widowControl w:val="0"/>
        <w:spacing w:after="0" w:line="360" w:lineRule="auto"/>
        <w:ind w:left="0" w:firstLine="709"/>
        <w:jc w:val="both"/>
      </w:pPr>
      <w:r>
        <w:t>- </w:t>
      </w:r>
      <w:r w:rsidR="00262A8A" w:rsidRPr="00262A8A">
        <w:t>обеспечение территорий резервной емкости для целей противопожарной безопасности (</w:t>
      </w:r>
      <w:r w:rsidR="00B05EAF">
        <w:t>216</w:t>
      </w:r>
      <w:r w:rsidR="00262A8A" w:rsidRPr="00262A8A">
        <w:t xml:space="preserve"> м</w:t>
      </w:r>
      <w:r w:rsidR="00262A8A" w:rsidRPr="00262A8A">
        <w:rPr>
          <w:vertAlign w:val="superscript"/>
        </w:rPr>
        <w:t>3</w:t>
      </w:r>
      <w:r w:rsidR="00262A8A">
        <w:t>)</w:t>
      </w:r>
      <w:r w:rsidR="00CF1A52">
        <w:t xml:space="preserve">. </w:t>
      </w:r>
      <w:r w:rsidR="00CF1A52" w:rsidRPr="00C32086">
        <w:t xml:space="preserve">Проектирование и строительство противопожарной емкости производить в соответствии с </w:t>
      </w:r>
      <w:r w:rsidR="00E21DFC" w:rsidRPr="00E21DFC">
        <w:rPr>
          <w:highlight w:val="green"/>
        </w:rPr>
        <w:t>СП 31.13330.2021 «СНиП 2.04.02</w:t>
      </w:r>
      <w:r w:rsidR="00385B57">
        <w:rPr>
          <w:highlight w:val="green"/>
        </w:rPr>
        <w:t>-</w:t>
      </w:r>
      <w:r w:rsidR="00E21DFC" w:rsidRPr="00E21DFC">
        <w:rPr>
          <w:highlight w:val="green"/>
        </w:rPr>
        <w:t>84* Водоснабжение. Наружные сети и сооружения»</w:t>
      </w:r>
      <w:r w:rsidR="00CF1A52" w:rsidRPr="00E21DFC">
        <w:rPr>
          <w:highlight w:val="green"/>
        </w:rPr>
        <w:t>.</w:t>
      </w:r>
    </w:p>
    <w:p w14:paraId="6724593C" w14:textId="77777777" w:rsidR="00E21DFC" w:rsidRDefault="00E21DFC" w:rsidP="00385B57">
      <w:pPr>
        <w:pStyle w:val="a5"/>
        <w:widowControl w:val="0"/>
        <w:spacing w:after="0" w:line="360" w:lineRule="auto"/>
        <w:ind w:left="0"/>
        <w:jc w:val="both"/>
      </w:pPr>
    </w:p>
    <w:p w14:paraId="4A3ABBC1" w14:textId="77777777" w:rsidR="00E21DFC" w:rsidRPr="0049529E" w:rsidRDefault="00E21DFC" w:rsidP="00E21DFC">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7F2EA04F" w14:textId="77777777" w:rsidR="00E21DFC" w:rsidRDefault="00E21DFC" w:rsidP="00E21DFC">
      <w:pPr>
        <w:pStyle w:val="a5"/>
        <w:widowControl w:val="0"/>
        <w:spacing w:after="0" w:line="360" w:lineRule="auto"/>
        <w:ind w:left="0"/>
        <w:jc w:val="both"/>
        <w:rPr>
          <w:bCs/>
          <w:lang w:eastAsia="ru-RU"/>
        </w:rPr>
      </w:pPr>
    </w:p>
    <w:p w14:paraId="133C5C3F" w14:textId="77777777" w:rsidR="00E21DFC" w:rsidRPr="00E21DFC" w:rsidRDefault="00E21DFC" w:rsidP="00E21DFC">
      <w:pPr>
        <w:widowControl w:val="0"/>
        <w:suppressAutoHyphens/>
        <w:spacing w:after="0" w:line="360" w:lineRule="auto"/>
        <w:ind w:right="-1" w:firstLine="709"/>
        <w:jc w:val="both"/>
        <w:rPr>
          <w:b/>
          <w:bCs/>
          <w:kern w:val="0"/>
        </w:rPr>
      </w:pPr>
      <w:r w:rsidRPr="00E21DFC">
        <w:rPr>
          <w:b/>
          <w:bCs/>
          <w:kern w:val="0"/>
          <w:highlight w:val="green"/>
        </w:rPr>
        <w:t>Генеральным планом на расчетный срок планируется:</w:t>
      </w:r>
    </w:p>
    <w:p w14:paraId="0DAB9A2F" w14:textId="07CCA5F8" w:rsidR="00E21DFC" w:rsidRPr="00E21DFC" w:rsidRDefault="00E21DFC" w:rsidP="00E21DFC">
      <w:pPr>
        <w:widowControl w:val="0"/>
        <w:suppressAutoHyphens/>
        <w:spacing w:after="0" w:line="360" w:lineRule="auto"/>
        <w:ind w:right="-1" w:firstLine="709"/>
        <w:jc w:val="both"/>
        <w:rPr>
          <w:kern w:val="0"/>
          <w:highlight w:val="green"/>
        </w:rPr>
      </w:pPr>
      <w:r w:rsidRPr="00E21DFC">
        <w:rPr>
          <w:kern w:val="0"/>
          <w:highlight w:val="green"/>
        </w:rPr>
        <w:t>- строительство сетей водоснабжения по ул. Высоцкого, протяженностью 0,4</w:t>
      </w:r>
      <w:r w:rsidR="00166416">
        <w:rPr>
          <w:kern w:val="0"/>
          <w:highlight w:val="green"/>
        </w:rPr>
        <w:t>6</w:t>
      </w:r>
      <w:r w:rsidRPr="00E21DFC">
        <w:rPr>
          <w:kern w:val="0"/>
          <w:highlight w:val="green"/>
        </w:rPr>
        <w:t xml:space="preserve"> км, в период 2025-2026 годов;</w:t>
      </w:r>
    </w:p>
    <w:p w14:paraId="0B46B786" w14:textId="33FCA3AB" w:rsidR="00E21DFC" w:rsidRPr="00E21DFC" w:rsidRDefault="00E21DFC" w:rsidP="00E21DFC">
      <w:pPr>
        <w:widowControl w:val="0"/>
        <w:suppressAutoHyphens/>
        <w:spacing w:after="0" w:line="360" w:lineRule="auto"/>
        <w:ind w:right="-1" w:firstLine="709"/>
        <w:jc w:val="both"/>
        <w:rPr>
          <w:kern w:val="0"/>
          <w:highlight w:val="green"/>
        </w:rPr>
      </w:pPr>
      <w:r w:rsidRPr="00E21DFC">
        <w:rPr>
          <w:kern w:val="0"/>
          <w:highlight w:val="green"/>
        </w:rPr>
        <w:t>- строительство сетей водоснабжения по ул. Мира, протяженностью 0,4</w:t>
      </w:r>
      <w:r w:rsidR="00166416">
        <w:rPr>
          <w:kern w:val="0"/>
          <w:highlight w:val="green"/>
        </w:rPr>
        <w:t>7</w:t>
      </w:r>
      <w:r w:rsidRPr="00E21DFC">
        <w:rPr>
          <w:kern w:val="0"/>
          <w:highlight w:val="green"/>
        </w:rPr>
        <w:t xml:space="preserve"> км, в период 2025-2026 годов;</w:t>
      </w:r>
    </w:p>
    <w:p w14:paraId="32FB36DE" w14:textId="1E1C7B65" w:rsidR="00E21DFC" w:rsidRPr="00E21DFC" w:rsidRDefault="00E21DFC" w:rsidP="00E21DFC">
      <w:pPr>
        <w:widowControl w:val="0"/>
        <w:suppressAutoHyphens/>
        <w:spacing w:after="0" w:line="360" w:lineRule="auto"/>
        <w:ind w:right="-1" w:firstLine="709"/>
        <w:jc w:val="both"/>
        <w:rPr>
          <w:kern w:val="0"/>
          <w:highlight w:val="green"/>
        </w:rPr>
      </w:pPr>
      <w:r w:rsidRPr="00E21DFC">
        <w:rPr>
          <w:kern w:val="0"/>
          <w:highlight w:val="green"/>
        </w:rPr>
        <w:t>- строительство сетей водоснабжения по ул. Есенина, протяженностью 0,</w:t>
      </w:r>
      <w:r w:rsidR="00166416">
        <w:rPr>
          <w:kern w:val="0"/>
          <w:highlight w:val="green"/>
        </w:rPr>
        <w:t>31</w:t>
      </w:r>
      <w:r w:rsidRPr="00E21DFC">
        <w:rPr>
          <w:kern w:val="0"/>
          <w:highlight w:val="green"/>
        </w:rPr>
        <w:t xml:space="preserve"> км, в период 2026-2027 годов;</w:t>
      </w:r>
    </w:p>
    <w:p w14:paraId="6A74BC69" w14:textId="7A82EA1C" w:rsidR="00E21DFC" w:rsidRPr="00E21DFC" w:rsidRDefault="00E21DFC" w:rsidP="00E21DFC">
      <w:pPr>
        <w:widowControl w:val="0"/>
        <w:suppressAutoHyphens/>
        <w:spacing w:after="0" w:line="360" w:lineRule="auto"/>
        <w:ind w:right="-1" w:firstLine="709"/>
        <w:jc w:val="both"/>
        <w:rPr>
          <w:kern w:val="0"/>
          <w:highlight w:val="green"/>
        </w:rPr>
      </w:pPr>
      <w:r w:rsidRPr="00E21DFC">
        <w:rPr>
          <w:kern w:val="0"/>
          <w:highlight w:val="green"/>
        </w:rPr>
        <w:t xml:space="preserve">- строительство сетей водоснабжения по ул. Курская, протяженностью </w:t>
      </w:r>
      <w:r w:rsidR="00166416">
        <w:rPr>
          <w:kern w:val="0"/>
          <w:highlight w:val="green"/>
        </w:rPr>
        <w:t>0,78</w:t>
      </w:r>
      <w:r w:rsidRPr="00E21DFC">
        <w:rPr>
          <w:kern w:val="0"/>
          <w:highlight w:val="green"/>
        </w:rPr>
        <w:t xml:space="preserve"> км, в период 2027-2028 годов;</w:t>
      </w:r>
    </w:p>
    <w:p w14:paraId="1B6CF937" w14:textId="50E09833" w:rsidR="00E21DFC" w:rsidRPr="00E21DFC" w:rsidRDefault="00E21DFC" w:rsidP="00E21DFC">
      <w:pPr>
        <w:widowControl w:val="0"/>
        <w:suppressAutoHyphens/>
        <w:spacing w:after="0" w:line="360" w:lineRule="auto"/>
        <w:ind w:right="-1" w:firstLine="709"/>
        <w:jc w:val="both"/>
        <w:rPr>
          <w:kern w:val="0"/>
          <w:highlight w:val="green"/>
        </w:rPr>
      </w:pPr>
      <w:r w:rsidRPr="00E21DFC">
        <w:rPr>
          <w:kern w:val="0"/>
          <w:highlight w:val="green"/>
        </w:rPr>
        <w:t xml:space="preserve">- строительство сетей водоснабжения по ул. Надежды, протяженностью </w:t>
      </w:r>
      <w:r w:rsidR="00166416">
        <w:rPr>
          <w:kern w:val="0"/>
          <w:highlight w:val="green"/>
        </w:rPr>
        <w:t>0,45</w:t>
      </w:r>
      <w:r w:rsidRPr="00E21DFC">
        <w:rPr>
          <w:kern w:val="0"/>
          <w:highlight w:val="green"/>
        </w:rPr>
        <w:t xml:space="preserve"> км, в период 2027-2028 годов;</w:t>
      </w:r>
    </w:p>
    <w:p w14:paraId="481B961A" w14:textId="38CA5528" w:rsidR="00E21DFC" w:rsidRDefault="009304D0" w:rsidP="00166416">
      <w:pPr>
        <w:pStyle w:val="a5"/>
        <w:widowControl w:val="0"/>
        <w:spacing w:after="0" w:line="360" w:lineRule="auto"/>
        <w:ind w:left="0" w:firstLine="708"/>
        <w:jc w:val="both"/>
        <w:rPr>
          <w:kern w:val="0"/>
        </w:rPr>
      </w:pPr>
      <w:r>
        <w:rPr>
          <w:kern w:val="0"/>
          <w:highlight w:val="green"/>
        </w:rPr>
        <w:t xml:space="preserve">- </w:t>
      </w:r>
      <w:r w:rsidR="00E21DFC" w:rsidRPr="00166416">
        <w:rPr>
          <w:kern w:val="0"/>
          <w:highlight w:val="green"/>
        </w:rPr>
        <w:t xml:space="preserve">строительство водозаборного узла с подключением к существующей системе водоснабжения </w:t>
      </w:r>
      <w:r w:rsidR="00166416" w:rsidRPr="00166416">
        <w:rPr>
          <w:kern w:val="0"/>
          <w:highlight w:val="green"/>
        </w:rPr>
        <w:t>производительностью50 тыс. м3/</w:t>
      </w:r>
      <w:proofErr w:type="spellStart"/>
      <w:r w:rsidR="00166416" w:rsidRPr="00166416">
        <w:rPr>
          <w:kern w:val="0"/>
          <w:highlight w:val="green"/>
        </w:rPr>
        <w:t>сут</w:t>
      </w:r>
      <w:proofErr w:type="spellEnd"/>
      <w:r w:rsidR="00166416" w:rsidRPr="00166416">
        <w:rPr>
          <w:kern w:val="0"/>
          <w:highlight w:val="green"/>
        </w:rPr>
        <w:t xml:space="preserve"> </w:t>
      </w:r>
      <w:r w:rsidR="00E21DFC" w:rsidRPr="00166416">
        <w:rPr>
          <w:kern w:val="0"/>
          <w:highlight w:val="green"/>
        </w:rPr>
        <w:t>по ул. Солнечная, в период 2026-2027 годов.</w:t>
      </w:r>
    </w:p>
    <w:p w14:paraId="004D65BE" w14:textId="3DEE6745" w:rsidR="00424FC1" w:rsidRDefault="00424FC1" w:rsidP="00166416">
      <w:pPr>
        <w:pStyle w:val="a5"/>
        <w:widowControl w:val="0"/>
        <w:spacing w:after="0" w:line="360" w:lineRule="auto"/>
        <w:ind w:left="0" w:firstLine="708"/>
        <w:jc w:val="both"/>
        <w:rPr>
          <w:kern w:val="0"/>
        </w:rPr>
      </w:pPr>
      <w:r w:rsidRPr="00424FC1">
        <w:rPr>
          <w:kern w:val="0"/>
          <w:highlight w:val="green"/>
        </w:rPr>
        <w:t>- реконструкция сетей водоснабжения протяженностью 16,86 км</w:t>
      </w:r>
      <w:r>
        <w:rPr>
          <w:kern w:val="0"/>
          <w:highlight w:val="green"/>
        </w:rPr>
        <w:t xml:space="preserve"> до 2027 года</w:t>
      </w:r>
      <w:r w:rsidRPr="00424FC1">
        <w:rPr>
          <w:kern w:val="0"/>
          <w:highlight w:val="green"/>
        </w:rPr>
        <w:t>.</w:t>
      </w:r>
    </w:p>
    <w:p w14:paraId="640CCD8A" w14:textId="77777777" w:rsidR="00E21DFC" w:rsidRDefault="00E21DFC" w:rsidP="00E21DFC">
      <w:pPr>
        <w:pStyle w:val="a5"/>
        <w:widowControl w:val="0"/>
        <w:spacing w:after="0" w:line="360" w:lineRule="auto"/>
        <w:ind w:left="0"/>
        <w:jc w:val="both"/>
        <w:rPr>
          <w:kern w:val="0"/>
        </w:rPr>
      </w:pPr>
    </w:p>
    <w:p w14:paraId="203E3DE8" w14:textId="669C521D" w:rsidR="00E21DFC" w:rsidRPr="0049529E" w:rsidRDefault="00E21DFC" w:rsidP="00E21DFC">
      <w:pPr>
        <w:tabs>
          <w:tab w:val="left" w:pos="709"/>
        </w:tabs>
        <w:suppressAutoHyphens/>
        <w:spacing w:line="240" w:lineRule="auto"/>
        <w:rPr>
          <w:sz w:val="22"/>
          <w:szCs w:val="22"/>
        </w:rPr>
      </w:pPr>
      <w:r w:rsidRPr="004F3D95">
        <w:rPr>
          <w:i/>
          <w:iCs/>
          <w:noProof/>
          <w:kern w:val="0"/>
          <w:sz w:val="22"/>
          <w:szCs w:val="22"/>
          <w:lang w:eastAsia="ru-RU"/>
        </w:rPr>
        <w:t>(</w:t>
      </w:r>
      <w:r>
        <w:rPr>
          <w:i/>
          <w:iCs/>
          <w:noProof/>
          <w:kern w:val="0"/>
          <w:sz w:val="22"/>
          <w:szCs w:val="22"/>
          <w:lang w:eastAsia="ru-RU"/>
        </w:rPr>
        <w:t xml:space="preserve">текст добавлен </w:t>
      </w:r>
      <w:r w:rsidRPr="004F3D95">
        <w:rPr>
          <w:i/>
          <w:iCs/>
          <w:noProof/>
          <w:kern w:val="0"/>
          <w:sz w:val="22"/>
          <w:szCs w:val="22"/>
          <w:lang w:eastAsia="ru-RU"/>
        </w:rPr>
        <w:t xml:space="preserve">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p w14:paraId="6A900070" w14:textId="77777777" w:rsidR="00E21DFC" w:rsidRPr="00E21DFC" w:rsidRDefault="00E21DFC" w:rsidP="00E21DFC">
      <w:pPr>
        <w:pStyle w:val="a5"/>
        <w:widowControl w:val="0"/>
        <w:spacing w:after="0" w:line="360" w:lineRule="auto"/>
        <w:ind w:left="0"/>
        <w:jc w:val="both"/>
        <w:rPr>
          <w:bCs/>
          <w:lang w:eastAsia="ru-RU"/>
        </w:rPr>
      </w:pPr>
    </w:p>
    <w:p w14:paraId="4ED86EB3" w14:textId="77777777" w:rsidR="000E024B"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31" w:name="_Toc55819357"/>
      <w:r w:rsidRPr="00695935">
        <w:rPr>
          <w:rFonts w:ascii="Times New Roman" w:hAnsi="Times New Roman"/>
          <w:color w:val="auto"/>
          <w:sz w:val="24"/>
          <w:szCs w:val="24"/>
        </w:rPr>
        <w:t>Водоотведение</w:t>
      </w:r>
      <w:bookmarkEnd w:id="124"/>
      <w:bookmarkEnd w:id="125"/>
      <w:r w:rsidR="00EE25E3">
        <w:rPr>
          <w:rFonts w:ascii="Times New Roman" w:hAnsi="Times New Roman"/>
          <w:color w:val="auto"/>
          <w:sz w:val="24"/>
          <w:szCs w:val="24"/>
          <w:lang w:val="ru-RU"/>
        </w:rPr>
        <w:t>.</w:t>
      </w:r>
      <w:bookmarkEnd w:id="131"/>
    </w:p>
    <w:p w14:paraId="601BA1AA" w14:textId="77777777" w:rsidR="00B05EAF" w:rsidRPr="00B05EAF" w:rsidRDefault="00B05EAF" w:rsidP="00B05EAF">
      <w:pPr>
        <w:spacing w:after="0" w:line="360" w:lineRule="auto"/>
        <w:ind w:firstLine="709"/>
        <w:jc w:val="both"/>
      </w:pPr>
      <w:r w:rsidRPr="00B05EAF">
        <w:t>В городе функционирует централизованная система канализации. Тип канализации – смешанный: самотечная и напорная канализация. Объекты водоотведения: комплекс очистных сооружений, КНС №1 и КНС №2, самотечный и напорные коллекторы.</w:t>
      </w:r>
    </w:p>
    <w:p w14:paraId="1F15F264" w14:textId="77777777" w:rsidR="00B05EAF" w:rsidRPr="00B05EAF" w:rsidRDefault="00B05EAF" w:rsidP="00B05EAF">
      <w:pPr>
        <w:spacing w:after="0" w:line="360" w:lineRule="auto"/>
        <w:ind w:firstLine="709"/>
        <w:jc w:val="both"/>
      </w:pPr>
      <w:r w:rsidRPr="00B05EAF">
        <w:rPr>
          <w:lang w:val="en-US"/>
        </w:rPr>
        <w:t>C</w:t>
      </w:r>
      <w:r w:rsidRPr="00B05EAF">
        <w:t xml:space="preserve">точные воды от жилой и общественной застройки, от промышленных предприятий самотеком поступают в городскую хозяйственно-бытовую канализацию, по </w:t>
      </w:r>
      <w:r w:rsidRPr="00B05EAF">
        <w:lastRenderedPageBreak/>
        <w:t xml:space="preserve">которой поступают в самотечные коллекторы и далее на канализационную насосную станцию (КНС) №2. Насосная станция № 2 перекачивает стоки по напорным трубопроводам до КНС №1, затем сточные воды по напорному коллектору и дюкеру через реку Усожу перекачиваются на поля фильтрации. </w:t>
      </w:r>
    </w:p>
    <w:p w14:paraId="2800B4EE" w14:textId="76FBDC45" w:rsidR="00B05EAF" w:rsidRDefault="00B05EAF" w:rsidP="00B05EAF">
      <w:pPr>
        <w:pStyle w:val="af4"/>
        <w:spacing w:line="360" w:lineRule="auto"/>
        <w:ind w:firstLine="709"/>
        <w:rPr>
          <w:sz w:val="24"/>
          <w:szCs w:val="24"/>
          <w:lang w:val="ru-RU"/>
        </w:rPr>
      </w:pPr>
      <w:r w:rsidRPr="00B05EAF">
        <w:rPr>
          <w:sz w:val="24"/>
          <w:szCs w:val="24"/>
        </w:rPr>
        <w:t>Объем приемных камер КНС №1 и №2 составляет по 16 м</w:t>
      </w:r>
      <w:r w:rsidRPr="00B05EAF">
        <w:rPr>
          <w:sz w:val="24"/>
          <w:szCs w:val="24"/>
          <w:vertAlign w:val="superscript"/>
        </w:rPr>
        <w:t>3</w:t>
      </w:r>
      <w:r w:rsidRPr="00B05EAF">
        <w:rPr>
          <w:sz w:val="24"/>
          <w:szCs w:val="24"/>
        </w:rPr>
        <w:t xml:space="preserve">. На </w:t>
      </w:r>
      <w:r w:rsidR="00E21DFC" w:rsidRPr="00E21DFC">
        <w:rPr>
          <w:sz w:val="24"/>
          <w:szCs w:val="24"/>
          <w:highlight w:val="green"/>
        </w:rPr>
        <w:t>канализационную насосную станцию (далее – КНС)</w:t>
      </w:r>
      <w:r w:rsidRPr="00B05EAF">
        <w:rPr>
          <w:sz w:val="24"/>
          <w:szCs w:val="24"/>
        </w:rPr>
        <w:t xml:space="preserve"> установлены два рабочих насоса и один дренажный насос (последний включается при авариях, для осушения приямка, чтобы не заливало машинное отделение).</w:t>
      </w:r>
    </w:p>
    <w:p w14:paraId="541748C0" w14:textId="77777777" w:rsidR="00E21DFC" w:rsidRDefault="00E21DFC" w:rsidP="00E21DFC">
      <w:pPr>
        <w:pStyle w:val="af4"/>
        <w:spacing w:line="360" w:lineRule="auto"/>
        <w:rPr>
          <w:sz w:val="24"/>
          <w:szCs w:val="24"/>
          <w:lang w:val="ru-RU"/>
        </w:rPr>
      </w:pPr>
    </w:p>
    <w:p w14:paraId="19FF04FA" w14:textId="77777777" w:rsidR="00E21DFC" w:rsidRPr="0049529E" w:rsidRDefault="00E21DFC" w:rsidP="00E21DFC">
      <w:pPr>
        <w:tabs>
          <w:tab w:val="left" w:pos="709"/>
        </w:tabs>
        <w:suppressAutoHyphens/>
        <w:spacing w:line="240" w:lineRule="auto"/>
        <w:rPr>
          <w:sz w:val="22"/>
          <w:szCs w:val="22"/>
        </w:rPr>
      </w:pPr>
      <w:bookmarkStart w:id="132" w:name="_Hlk194594759"/>
      <w:r w:rsidRPr="004F3D95">
        <w:rPr>
          <w:i/>
          <w:iCs/>
          <w:noProof/>
          <w:kern w:val="0"/>
          <w:sz w:val="22"/>
          <w:szCs w:val="22"/>
          <w:lang w:eastAsia="ru-RU"/>
        </w:rPr>
        <w:t>(</w:t>
      </w:r>
      <w:r>
        <w:rPr>
          <w:i/>
          <w:iCs/>
          <w:noProof/>
          <w:kern w:val="0"/>
          <w:sz w:val="22"/>
          <w:szCs w:val="22"/>
          <w:lang w:eastAsia="ru-RU"/>
        </w:rPr>
        <w:t>абзац</w:t>
      </w:r>
      <w:r w:rsidRPr="004F3D95">
        <w:rPr>
          <w:i/>
          <w:iCs/>
          <w:noProof/>
          <w:kern w:val="0"/>
          <w:sz w:val="22"/>
          <w:szCs w:val="22"/>
          <w:lang w:eastAsia="ru-RU"/>
        </w:rPr>
        <w:t xml:space="preserve"> в редакции решения </w:t>
      </w:r>
      <w:r>
        <w:rPr>
          <w:i/>
          <w:iCs/>
          <w:noProof/>
          <w:kern w:val="0"/>
          <w:sz w:val="22"/>
          <w:szCs w:val="22"/>
          <w:lang w:eastAsia="ru-RU"/>
        </w:rPr>
        <w:t>Министерства архитектуры</w:t>
      </w:r>
      <w:r w:rsidRPr="004F3D95">
        <w:rPr>
          <w:i/>
          <w:iCs/>
          <w:noProof/>
          <w:kern w:val="0"/>
          <w:sz w:val="22"/>
          <w:szCs w:val="22"/>
          <w:lang w:eastAsia="ru-RU"/>
        </w:rPr>
        <w:t xml:space="preserve"> и градостроительства Курской области от «___» </w:t>
      </w:r>
      <w:r>
        <w:rPr>
          <w:i/>
          <w:iCs/>
          <w:noProof/>
          <w:kern w:val="0"/>
          <w:sz w:val="22"/>
          <w:szCs w:val="22"/>
          <w:lang w:eastAsia="ru-RU"/>
        </w:rPr>
        <w:t>апреля</w:t>
      </w:r>
      <w:r w:rsidRPr="004F3D95">
        <w:rPr>
          <w:i/>
          <w:iCs/>
          <w:noProof/>
          <w:kern w:val="0"/>
          <w:sz w:val="22"/>
          <w:szCs w:val="22"/>
          <w:lang w:eastAsia="ru-RU"/>
        </w:rPr>
        <w:t xml:space="preserve"> 202</w:t>
      </w:r>
      <w:r>
        <w:rPr>
          <w:i/>
          <w:iCs/>
          <w:noProof/>
          <w:kern w:val="0"/>
          <w:sz w:val="22"/>
          <w:szCs w:val="22"/>
          <w:lang w:eastAsia="ru-RU"/>
        </w:rPr>
        <w:t>5</w:t>
      </w:r>
      <w:r w:rsidRPr="004F3D95">
        <w:rPr>
          <w:i/>
          <w:iCs/>
          <w:noProof/>
          <w:kern w:val="0"/>
          <w:sz w:val="22"/>
          <w:szCs w:val="22"/>
          <w:lang w:eastAsia="ru-RU"/>
        </w:rPr>
        <w:t> года № 01-12/_____)</w:t>
      </w:r>
    </w:p>
    <w:bookmarkEnd w:id="132"/>
    <w:p w14:paraId="166290FC" w14:textId="77777777" w:rsidR="00E21DFC" w:rsidRPr="00E21DFC" w:rsidRDefault="00E21DFC" w:rsidP="00E21DFC">
      <w:pPr>
        <w:pStyle w:val="af4"/>
        <w:spacing w:line="360" w:lineRule="auto"/>
        <w:rPr>
          <w:sz w:val="24"/>
          <w:szCs w:val="24"/>
          <w:lang w:val="ru-RU"/>
        </w:rPr>
      </w:pPr>
    </w:p>
    <w:p w14:paraId="3E29D6B1" w14:textId="77777777" w:rsidR="00B05EAF" w:rsidRPr="00B05EAF" w:rsidRDefault="00B05EAF" w:rsidP="00B05EAF">
      <w:pPr>
        <w:pStyle w:val="af4"/>
        <w:spacing w:line="360" w:lineRule="auto"/>
        <w:ind w:firstLine="709"/>
        <w:rPr>
          <w:sz w:val="24"/>
          <w:szCs w:val="24"/>
        </w:rPr>
      </w:pPr>
      <w:r w:rsidRPr="00B05EAF">
        <w:rPr>
          <w:sz w:val="24"/>
          <w:szCs w:val="24"/>
        </w:rPr>
        <w:t xml:space="preserve">Марка модели насоса СМ 80-50-200а производительностью 50 </w:t>
      </w:r>
      <w:proofErr w:type="spellStart"/>
      <w:r w:rsidRPr="00B05EAF">
        <w:rPr>
          <w:sz w:val="24"/>
          <w:szCs w:val="24"/>
        </w:rPr>
        <w:t>куб.м</w:t>
      </w:r>
      <w:proofErr w:type="spellEnd"/>
      <w:r w:rsidRPr="00B05EAF">
        <w:rPr>
          <w:sz w:val="24"/>
          <w:szCs w:val="24"/>
        </w:rPr>
        <w:t xml:space="preserve">./час. Напор – </w:t>
      </w:r>
      <w:smartTag w:uri="urn:schemas-microsoft-com:office:smarttags" w:element="metricconverter">
        <w:smartTagPr>
          <w:attr w:name="ProductID" w:val="50 м"/>
        </w:smartTagPr>
        <w:r w:rsidRPr="00B05EAF">
          <w:rPr>
            <w:sz w:val="24"/>
            <w:szCs w:val="24"/>
          </w:rPr>
          <w:t>50 м,</w:t>
        </w:r>
      </w:smartTag>
      <w:r w:rsidRPr="00B05EAF">
        <w:rPr>
          <w:sz w:val="24"/>
          <w:szCs w:val="24"/>
        </w:rPr>
        <w:t xml:space="preserve"> электродвигатель – 220 кВт/ч.</w:t>
      </w:r>
    </w:p>
    <w:p w14:paraId="661E2209" w14:textId="77777777" w:rsidR="00B05EAF" w:rsidRPr="00B05EAF" w:rsidRDefault="00B05EAF" w:rsidP="00B05EAF">
      <w:pPr>
        <w:pStyle w:val="af4"/>
        <w:spacing w:line="360" w:lineRule="auto"/>
        <w:ind w:firstLine="709"/>
        <w:rPr>
          <w:sz w:val="24"/>
          <w:szCs w:val="24"/>
        </w:rPr>
      </w:pPr>
      <w:r w:rsidRPr="00B05EAF">
        <w:rPr>
          <w:sz w:val="24"/>
          <w:szCs w:val="24"/>
        </w:rPr>
        <w:t>КНС работает в автоматическом режиме. Постоянно в работе находится один насос, второй – резервный.</w:t>
      </w:r>
    </w:p>
    <w:p w14:paraId="2D0C9607" w14:textId="77777777" w:rsidR="00B05EAF" w:rsidRPr="00B05EAF" w:rsidRDefault="00B05EAF" w:rsidP="00B05EAF">
      <w:pPr>
        <w:pStyle w:val="af4"/>
        <w:spacing w:line="360" w:lineRule="auto"/>
        <w:ind w:firstLine="709"/>
        <w:rPr>
          <w:sz w:val="24"/>
          <w:szCs w:val="24"/>
        </w:rPr>
      </w:pPr>
      <w:r w:rsidRPr="00B05EAF">
        <w:rPr>
          <w:sz w:val="24"/>
          <w:szCs w:val="24"/>
        </w:rPr>
        <w:t>В настоящее время средняя нагрузка на насосную станцию составляет 250,4 м</w:t>
      </w:r>
      <w:r w:rsidRPr="00B05EAF">
        <w:rPr>
          <w:sz w:val="24"/>
          <w:szCs w:val="24"/>
          <w:vertAlign w:val="superscript"/>
        </w:rPr>
        <w:t>3</w:t>
      </w:r>
      <w:r w:rsidRPr="00B05EAF">
        <w:rPr>
          <w:sz w:val="24"/>
          <w:szCs w:val="24"/>
        </w:rPr>
        <w:t>/сутки. Время работы насоса по выкачке приемной камеры – 18 мин. Время работы в сутки 250,4:16*18 мин = 281,7 минуты или 4,7 часа. Средний расход электроэнергии в сутки 4,7*22=103,4 кВт.</w:t>
      </w:r>
    </w:p>
    <w:p w14:paraId="56E44D74" w14:textId="77777777" w:rsidR="00B05EAF" w:rsidRPr="00B05EAF" w:rsidRDefault="00B05EAF" w:rsidP="00B05EAF">
      <w:pPr>
        <w:pStyle w:val="af4"/>
        <w:spacing w:line="360" w:lineRule="auto"/>
        <w:ind w:firstLine="709"/>
        <w:rPr>
          <w:sz w:val="24"/>
          <w:szCs w:val="24"/>
        </w:rPr>
      </w:pPr>
      <w:r w:rsidRPr="00B05EAF">
        <w:rPr>
          <w:sz w:val="24"/>
          <w:szCs w:val="24"/>
        </w:rPr>
        <w:t xml:space="preserve">Протяженность уличной канализационной сети составляет </w:t>
      </w:r>
      <w:smartTag w:uri="urn:schemas-microsoft-com:office:smarttags" w:element="metricconverter">
        <w:smartTagPr>
          <w:attr w:name="ProductID" w:val="2,6 км"/>
        </w:smartTagPr>
        <w:r w:rsidRPr="00B05EAF">
          <w:rPr>
            <w:sz w:val="24"/>
            <w:szCs w:val="24"/>
          </w:rPr>
          <w:t>2,6 км</w:t>
        </w:r>
      </w:smartTag>
      <w:r w:rsidRPr="00B05EAF">
        <w:rPr>
          <w:sz w:val="24"/>
          <w:szCs w:val="24"/>
        </w:rPr>
        <w:t xml:space="preserve">, внутриквартирной и домовой – 1,9 км. Напорный коллектор выполнен из труб диаметром </w:t>
      </w:r>
      <w:smartTag w:uri="urn:schemas-microsoft-com:office:smarttags" w:element="metricconverter">
        <w:smartTagPr>
          <w:attr w:name="ProductID" w:val="200 мм"/>
        </w:smartTagPr>
        <w:r w:rsidRPr="00B05EAF">
          <w:rPr>
            <w:sz w:val="24"/>
            <w:szCs w:val="24"/>
          </w:rPr>
          <w:t>200 мм</w:t>
        </w:r>
      </w:smartTag>
      <w:r w:rsidRPr="00B05EAF">
        <w:rPr>
          <w:sz w:val="24"/>
          <w:szCs w:val="24"/>
        </w:rPr>
        <w:t xml:space="preserve">, протяженностью </w:t>
      </w:r>
      <w:smartTag w:uri="urn:schemas-microsoft-com:office:smarttags" w:element="metricconverter">
        <w:smartTagPr>
          <w:attr w:name="ProductID" w:val="3,2 км"/>
        </w:smartTagPr>
        <w:r w:rsidRPr="00B05EAF">
          <w:rPr>
            <w:sz w:val="24"/>
            <w:szCs w:val="24"/>
          </w:rPr>
          <w:t>3,2 км</w:t>
        </w:r>
      </w:smartTag>
      <w:r w:rsidRPr="00B05EAF">
        <w:rPr>
          <w:sz w:val="24"/>
          <w:szCs w:val="24"/>
        </w:rPr>
        <w:t xml:space="preserve">. Канализационные трубы изготовлены в основном из керамики, незначительные участки выполнены из асбестового материала. Дюкер выполнен из стальных труб диаметром </w:t>
      </w:r>
      <w:smartTag w:uri="urn:schemas-microsoft-com:office:smarttags" w:element="metricconverter">
        <w:smartTagPr>
          <w:attr w:name="ProductID" w:val="119 мм"/>
        </w:smartTagPr>
        <w:r w:rsidRPr="00B05EAF">
          <w:rPr>
            <w:sz w:val="24"/>
            <w:szCs w:val="24"/>
          </w:rPr>
          <w:t>119 мм</w:t>
        </w:r>
      </w:smartTag>
      <w:r w:rsidRPr="00B05EAF">
        <w:rPr>
          <w:sz w:val="24"/>
          <w:szCs w:val="24"/>
        </w:rPr>
        <w:t>.</w:t>
      </w:r>
    </w:p>
    <w:p w14:paraId="0F7C3CDA" w14:textId="77777777" w:rsidR="00B05EAF" w:rsidRPr="00B05EAF" w:rsidRDefault="00B05EAF" w:rsidP="00B05EAF">
      <w:pPr>
        <w:pStyle w:val="af4"/>
        <w:spacing w:line="360" w:lineRule="auto"/>
        <w:ind w:firstLine="709"/>
        <w:rPr>
          <w:sz w:val="24"/>
          <w:szCs w:val="24"/>
        </w:rPr>
      </w:pPr>
      <w:r w:rsidRPr="00B05EAF">
        <w:rPr>
          <w:sz w:val="24"/>
          <w:szCs w:val="24"/>
        </w:rPr>
        <w:t>Поля фильтрации представляют пять обвалованных карт общей площадью 2 гектара. Время постройки и пуска в эксплуатацию системы канализации – 1963 год.</w:t>
      </w:r>
    </w:p>
    <w:p w14:paraId="2C372547" w14:textId="77777777" w:rsidR="00B05EAF" w:rsidRPr="00B05EAF" w:rsidRDefault="00B05EAF" w:rsidP="00B05EAF">
      <w:pPr>
        <w:spacing w:after="0" w:line="360" w:lineRule="auto"/>
        <w:ind w:firstLine="709"/>
        <w:jc w:val="both"/>
      </w:pPr>
      <w:r w:rsidRPr="00B05EAF">
        <w:rPr>
          <w:bCs/>
        </w:rPr>
        <w:t>Износ инженерной инфраструктуры по объектам водопровода и канализации города Фатеж составляет 90%.</w:t>
      </w:r>
    </w:p>
    <w:p w14:paraId="5A9DE377" w14:textId="77777777" w:rsidR="00B05EAF" w:rsidRPr="00B05EAF" w:rsidRDefault="00B05EAF" w:rsidP="00B05EAF">
      <w:pPr>
        <w:pStyle w:val="af4"/>
        <w:spacing w:line="360" w:lineRule="auto"/>
        <w:ind w:firstLine="709"/>
        <w:rPr>
          <w:sz w:val="24"/>
          <w:szCs w:val="24"/>
        </w:rPr>
      </w:pPr>
      <w:r w:rsidRPr="00B05EAF">
        <w:rPr>
          <w:sz w:val="24"/>
          <w:szCs w:val="24"/>
        </w:rPr>
        <w:t>Количество обслуживаемых абонентов населения – 1464 человек. Отвод сточных вод в 2007 году составил 91,7 тыс.м</w:t>
      </w:r>
      <w:r w:rsidRPr="00B05EAF">
        <w:rPr>
          <w:sz w:val="24"/>
          <w:szCs w:val="24"/>
          <w:vertAlign w:val="superscript"/>
        </w:rPr>
        <w:t>3</w:t>
      </w:r>
      <w:r w:rsidRPr="00B05EAF">
        <w:rPr>
          <w:sz w:val="24"/>
          <w:szCs w:val="24"/>
        </w:rPr>
        <w:t>, в том числе от населения – 65,6 тыс.м</w:t>
      </w:r>
      <w:r w:rsidRPr="00B05EAF">
        <w:rPr>
          <w:sz w:val="24"/>
          <w:szCs w:val="24"/>
          <w:vertAlign w:val="superscript"/>
        </w:rPr>
        <w:t>3</w:t>
      </w:r>
      <w:r w:rsidRPr="00B05EAF">
        <w:rPr>
          <w:sz w:val="24"/>
          <w:szCs w:val="24"/>
        </w:rPr>
        <w:t xml:space="preserve"> в год, организаций и предприятий – 25,1 тыс.м</w:t>
      </w:r>
      <w:r w:rsidRPr="00B05EAF">
        <w:rPr>
          <w:sz w:val="24"/>
          <w:szCs w:val="24"/>
          <w:vertAlign w:val="superscript"/>
        </w:rPr>
        <w:t>3</w:t>
      </w:r>
      <w:r w:rsidRPr="00B05EAF">
        <w:rPr>
          <w:sz w:val="24"/>
          <w:szCs w:val="24"/>
        </w:rPr>
        <w:t>.</w:t>
      </w:r>
    </w:p>
    <w:p w14:paraId="762C41CA" w14:textId="77777777" w:rsidR="00B05EAF" w:rsidRPr="00B05EAF" w:rsidRDefault="00B05EAF" w:rsidP="00B05EAF">
      <w:pPr>
        <w:pStyle w:val="af6"/>
        <w:keepNext/>
        <w:rPr>
          <w:color w:val="auto"/>
        </w:rPr>
      </w:pPr>
      <w:r w:rsidRPr="00B05EAF">
        <w:rPr>
          <w:color w:val="auto"/>
        </w:rPr>
        <w:lastRenderedPageBreak/>
        <w:t>Таблица</w:t>
      </w:r>
      <w:r>
        <w:rPr>
          <w:color w:val="auto"/>
        </w:rPr>
        <w:t xml:space="preserve">. </w:t>
      </w:r>
      <w:r w:rsidRPr="00B05EAF">
        <w:rPr>
          <w:color w:val="auto"/>
        </w:rPr>
        <w:t>Перечень объектов водоотведения г. Фатеж</w:t>
      </w:r>
    </w:p>
    <w:tbl>
      <w:tblPr>
        <w:tblW w:w="5000" w:type="pct"/>
        <w:tblCellMar>
          <w:left w:w="40" w:type="dxa"/>
          <w:right w:w="40" w:type="dxa"/>
        </w:tblCellMar>
        <w:tblLook w:val="0000" w:firstRow="0" w:lastRow="0" w:firstColumn="0" w:lastColumn="0" w:noHBand="0" w:noVBand="0"/>
      </w:tblPr>
      <w:tblGrid>
        <w:gridCol w:w="2378"/>
        <w:gridCol w:w="1389"/>
        <w:gridCol w:w="1510"/>
        <w:gridCol w:w="2602"/>
        <w:gridCol w:w="1557"/>
      </w:tblGrid>
      <w:tr w:rsidR="00B05EAF" w:rsidRPr="008C5D29" w14:paraId="18691928" w14:textId="77777777" w:rsidTr="009D4E93">
        <w:trPr>
          <w:trHeight w:val="20"/>
          <w:tblHeader/>
        </w:trPr>
        <w:tc>
          <w:tcPr>
            <w:tcW w:w="1260" w:type="pct"/>
            <w:tcBorders>
              <w:top w:val="single" w:sz="6" w:space="0" w:color="auto"/>
              <w:left w:val="single" w:sz="6" w:space="0" w:color="auto"/>
              <w:bottom w:val="single" w:sz="6" w:space="0" w:color="auto"/>
              <w:right w:val="single" w:sz="6" w:space="0" w:color="auto"/>
            </w:tcBorders>
            <w:shd w:val="clear" w:color="auto" w:fill="FFFFFF"/>
          </w:tcPr>
          <w:p w14:paraId="1AE4E25D" w14:textId="77777777" w:rsidR="00B05EAF" w:rsidRPr="008C5D29" w:rsidRDefault="00B05EAF" w:rsidP="009D4E93">
            <w:pPr>
              <w:keepNext/>
              <w:shd w:val="clear" w:color="auto" w:fill="FFFFFF"/>
              <w:autoSpaceDE w:val="0"/>
              <w:autoSpaceDN w:val="0"/>
              <w:adjustRightInd w:val="0"/>
              <w:jc w:val="center"/>
              <w:rPr>
                <w:b/>
                <w:bCs/>
                <w:sz w:val="20"/>
                <w:szCs w:val="20"/>
              </w:rPr>
            </w:pPr>
            <w:r w:rsidRPr="008C5D29">
              <w:rPr>
                <w:b/>
                <w:bCs/>
                <w:sz w:val="20"/>
                <w:szCs w:val="20"/>
              </w:rPr>
              <w:t>Наименование основных средств</w:t>
            </w:r>
          </w:p>
        </w:tc>
        <w:tc>
          <w:tcPr>
            <w:tcW w:w="736" w:type="pct"/>
            <w:tcBorders>
              <w:top w:val="single" w:sz="6" w:space="0" w:color="auto"/>
              <w:left w:val="single" w:sz="6" w:space="0" w:color="auto"/>
              <w:bottom w:val="single" w:sz="6" w:space="0" w:color="auto"/>
              <w:right w:val="single" w:sz="6" w:space="0" w:color="auto"/>
            </w:tcBorders>
            <w:shd w:val="clear" w:color="auto" w:fill="FFFFFF"/>
          </w:tcPr>
          <w:p w14:paraId="59CCC68D" w14:textId="77777777" w:rsidR="00B05EAF" w:rsidRPr="008C5D29" w:rsidRDefault="00B05EAF" w:rsidP="009D4E93">
            <w:pPr>
              <w:keepNext/>
              <w:shd w:val="clear" w:color="auto" w:fill="FFFFFF"/>
              <w:autoSpaceDE w:val="0"/>
              <w:autoSpaceDN w:val="0"/>
              <w:adjustRightInd w:val="0"/>
              <w:jc w:val="center"/>
              <w:rPr>
                <w:b/>
                <w:bCs/>
                <w:sz w:val="20"/>
                <w:szCs w:val="20"/>
              </w:rPr>
            </w:pPr>
            <w:r w:rsidRPr="008C5D29">
              <w:rPr>
                <w:b/>
                <w:bCs/>
                <w:sz w:val="20"/>
                <w:szCs w:val="20"/>
              </w:rPr>
              <w:t>Место нахождения</w:t>
            </w:r>
          </w:p>
        </w:tc>
        <w:tc>
          <w:tcPr>
            <w:tcW w:w="800" w:type="pct"/>
            <w:tcBorders>
              <w:top w:val="single" w:sz="6" w:space="0" w:color="auto"/>
              <w:left w:val="single" w:sz="6" w:space="0" w:color="auto"/>
              <w:bottom w:val="single" w:sz="6" w:space="0" w:color="auto"/>
              <w:right w:val="single" w:sz="6" w:space="0" w:color="auto"/>
            </w:tcBorders>
            <w:shd w:val="clear" w:color="auto" w:fill="FFFFFF"/>
          </w:tcPr>
          <w:p w14:paraId="1FE9F4FA" w14:textId="77777777" w:rsidR="00B05EAF" w:rsidRPr="008C5D29" w:rsidRDefault="00B05EAF" w:rsidP="009D4E93">
            <w:pPr>
              <w:keepNext/>
              <w:shd w:val="clear" w:color="auto" w:fill="FFFFFF"/>
              <w:autoSpaceDE w:val="0"/>
              <w:autoSpaceDN w:val="0"/>
              <w:adjustRightInd w:val="0"/>
              <w:jc w:val="center"/>
              <w:rPr>
                <w:b/>
                <w:bCs/>
                <w:sz w:val="20"/>
                <w:szCs w:val="20"/>
              </w:rPr>
            </w:pPr>
            <w:r w:rsidRPr="008C5D29">
              <w:rPr>
                <w:b/>
                <w:bCs/>
                <w:sz w:val="20"/>
                <w:szCs w:val="20"/>
              </w:rPr>
              <w:t>Год ввода в эксплуатацию</w:t>
            </w:r>
          </w:p>
        </w:tc>
        <w:tc>
          <w:tcPr>
            <w:tcW w:w="1379" w:type="pct"/>
            <w:tcBorders>
              <w:top w:val="single" w:sz="6" w:space="0" w:color="auto"/>
              <w:left w:val="single" w:sz="6" w:space="0" w:color="auto"/>
              <w:bottom w:val="single" w:sz="6" w:space="0" w:color="auto"/>
              <w:right w:val="single" w:sz="6" w:space="0" w:color="auto"/>
            </w:tcBorders>
            <w:shd w:val="clear" w:color="auto" w:fill="FFFFFF"/>
          </w:tcPr>
          <w:p w14:paraId="6D67E7EB" w14:textId="77777777" w:rsidR="00B05EAF" w:rsidRPr="008C5D29" w:rsidRDefault="00B05EAF" w:rsidP="009D4E93">
            <w:pPr>
              <w:keepNext/>
              <w:shd w:val="clear" w:color="auto" w:fill="FFFFFF"/>
              <w:autoSpaceDE w:val="0"/>
              <w:autoSpaceDN w:val="0"/>
              <w:adjustRightInd w:val="0"/>
              <w:jc w:val="center"/>
              <w:rPr>
                <w:b/>
                <w:bCs/>
                <w:sz w:val="20"/>
                <w:szCs w:val="20"/>
              </w:rPr>
            </w:pPr>
            <w:r w:rsidRPr="008C5D29">
              <w:rPr>
                <w:b/>
                <w:bCs/>
                <w:sz w:val="20"/>
                <w:szCs w:val="20"/>
              </w:rPr>
              <w:t>Техническая характеристика</w:t>
            </w:r>
          </w:p>
        </w:tc>
        <w:tc>
          <w:tcPr>
            <w:tcW w:w="825" w:type="pct"/>
            <w:tcBorders>
              <w:top w:val="single" w:sz="6" w:space="0" w:color="auto"/>
              <w:left w:val="single" w:sz="6" w:space="0" w:color="auto"/>
              <w:bottom w:val="single" w:sz="6" w:space="0" w:color="auto"/>
              <w:right w:val="single" w:sz="6" w:space="0" w:color="auto"/>
            </w:tcBorders>
            <w:shd w:val="clear" w:color="auto" w:fill="FFFFFF"/>
          </w:tcPr>
          <w:p w14:paraId="46391F0D" w14:textId="77777777" w:rsidR="00B05EAF" w:rsidRPr="008C5D29" w:rsidRDefault="00B05EAF" w:rsidP="009D4E93">
            <w:pPr>
              <w:keepNext/>
              <w:shd w:val="clear" w:color="auto" w:fill="FFFFFF"/>
              <w:autoSpaceDE w:val="0"/>
              <w:autoSpaceDN w:val="0"/>
              <w:adjustRightInd w:val="0"/>
              <w:jc w:val="center"/>
              <w:rPr>
                <w:b/>
                <w:bCs/>
                <w:sz w:val="20"/>
                <w:szCs w:val="20"/>
              </w:rPr>
            </w:pPr>
            <w:r w:rsidRPr="008C5D29">
              <w:rPr>
                <w:b/>
                <w:bCs/>
                <w:sz w:val="20"/>
                <w:szCs w:val="20"/>
              </w:rPr>
              <w:t>Техническое состояние</w:t>
            </w:r>
          </w:p>
        </w:tc>
      </w:tr>
      <w:tr w:rsidR="00B05EAF" w:rsidRPr="008C5D29" w14:paraId="4AEAA114" w14:textId="77777777" w:rsidTr="009D4E93">
        <w:trPr>
          <w:trHeight w:val="20"/>
        </w:trPr>
        <w:tc>
          <w:tcPr>
            <w:tcW w:w="1260" w:type="pct"/>
            <w:tcBorders>
              <w:top w:val="single" w:sz="6" w:space="0" w:color="auto"/>
              <w:left w:val="single" w:sz="6" w:space="0" w:color="auto"/>
              <w:bottom w:val="single" w:sz="6" w:space="0" w:color="auto"/>
              <w:right w:val="single" w:sz="6" w:space="0" w:color="auto"/>
            </w:tcBorders>
            <w:shd w:val="clear" w:color="auto" w:fill="FFFFFF"/>
            <w:vAlign w:val="center"/>
          </w:tcPr>
          <w:p w14:paraId="12F6C86F" w14:textId="77777777" w:rsidR="00B05EAF" w:rsidRPr="008C5D29" w:rsidRDefault="00B05EAF" w:rsidP="009D4E93">
            <w:pPr>
              <w:keepNext/>
              <w:shd w:val="clear" w:color="auto" w:fill="FFFFFF"/>
              <w:autoSpaceDE w:val="0"/>
              <w:autoSpaceDN w:val="0"/>
              <w:adjustRightInd w:val="0"/>
              <w:rPr>
                <w:bCs/>
                <w:sz w:val="20"/>
                <w:szCs w:val="20"/>
              </w:rPr>
            </w:pPr>
            <w:r w:rsidRPr="008C5D29">
              <w:rPr>
                <w:bCs/>
                <w:sz w:val="20"/>
                <w:szCs w:val="20"/>
              </w:rPr>
              <w:t>Канализационная насосная станция 2 шт.</w:t>
            </w: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14:paraId="207406F2"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г.Фатеж</w:t>
            </w:r>
            <w:proofErr w:type="spellEnd"/>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14:paraId="1E3B235E"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1978</w:t>
            </w:r>
          </w:p>
        </w:tc>
        <w:tc>
          <w:tcPr>
            <w:tcW w:w="1379" w:type="pct"/>
            <w:tcBorders>
              <w:top w:val="single" w:sz="6" w:space="0" w:color="auto"/>
              <w:left w:val="single" w:sz="6" w:space="0" w:color="auto"/>
              <w:bottom w:val="single" w:sz="6" w:space="0" w:color="auto"/>
              <w:right w:val="single" w:sz="6" w:space="0" w:color="auto"/>
            </w:tcBorders>
            <w:shd w:val="clear" w:color="auto" w:fill="FFFFFF"/>
            <w:vAlign w:val="center"/>
          </w:tcPr>
          <w:p w14:paraId="5DC8A27E"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Объем приемной камеры 16м</w:t>
            </w:r>
            <w:r w:rsidRPr="008C5D29">
              <w:rPr>
                <w:bCs/>
                <w:sz w:val="20"/>
                <w:szCs w:val="20"/>
                <w:vertAlign w:val="superscript"/>
              </w:rPr>
              <w:t>З</w:t>
            </w:r>
            <w:r w:rsidRPr="008C5D29">
              <w:rPr>
                <w:bCs/>
                <w:sz w:val="20"/>
                <w:szCs w:val="20"/>
              </w:rPr>
              <w:t>, 2 насоса СМ 80-50-200</w:t>
            </w:r>
          </w:p>
        </w:tc>
        <w:tc>
          <w:tcPr>
            <w:tcW w:w="825" w:type="pct"/>
            <w:tcBorders>
              <w:top w:val="single" w:sz="6" w:space="0" w:color="auto"/>
              <w:left w:val="single" w:sz="6" w:space="0" w:color="auto"/>
              <w:bottom w:val="single" w:sz="6" w:space="0" w:color="auto"/>
              <w:right w:val="single" w:sz="6" w:space="0" w:color="auto"/>
            </w:tcBorders>
            <w:shd w:val="clear" w:color="auto" w:fill="FFFFFF"/>
            <w:vAlign w:val="center"/>
          </w:tcPr>
          <w:p w14:paraId="750E9157"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Исправен</w:t>
            </w:r>
          </w:p>
        </w:tc>
      </w:tr>
      <w:tr w:rsidR="00B05EAF" w:rsidRPr="008C5D29" w14:paraId="72BA3A0A" w14:textId="77777777" w:rsidTr="009D4E93">
        <w:trPr>
          <w:trHeight w:val="20"/>
        </w:trPr>
        <w:tc>
          <w:tcPr>
            <w:tcW w:w="1260" w:type="pct"/>
            <w:tcBorders>
              <w:top w:val="single" w:sz="6" w:space="0" w:color="auto"/>
              <w:left w:val="single" w:sz="6" w:space="0" w:color="auto"/>
              <w:bottom w:val="single" w:sz="6" w:space="0" w:color="auto"/>
              <w:right w:val="single" w:sz="6" w:space="0" w:color="auto"/>
            </w:tcBorders>
            <w:shd w:val="clear" w:color="auto" w:fill="FFFFFF"/>
            <w:vAlign w:val="center"/>
          </w:tcPr>
          <w:p w14:paraId="26325A74" w14:textId="77777777" w:rsidR="00B05EAF" w:rsidRPr="008C5D29" w:rsidRDefault="00B05EAF" w:rsidP="009D4E93">
            <w:pPr>
              <w:keepNext/>
              <w:shd w:val="clear" w:color="auto" w:fill="FFFFFF"/>
              <w:autoSpaceDE w:val="0"/>
              <w:autoSpaceDN w:val="0"/>
              <w:adjustRightInd w:val="0"/>
              <w:rPr>
                <w:bCs/>
                <w:sz w:val="20"/>
                <w:szCs w:val="20"/>
              </w:rPr>
            </w:pPr>
            <w:r w:rsidRPr="008C5D29">
              <w:rPr>
                <w:bCs/>
                <w:sz w:val="20"/>
                <w:szCs w:val="20"/>
              </w:rPr>
              <w:t>Самотечный коллектор</w:t>
            </w: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14:paraId="74C4D3FA"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г.Фатеж</w:t>
            </w:r>
            <w:proofErr w:type="spellEnd"/>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14:paraId="3E0514BB"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1963</w:t>
            </w:r>
          </w:p>
        </w:tc>
        <w:tc>
          <w:tcPr>
            <w:tcW w:w="1379" w:type="pct"/>
            <w:tcBorders>
              <w:top w:val="single" w:sz="6" w:space="0" w:color="auto"/>
              <w:left w:val="single" w:sz="6" w:space="0" w:color="auto"/>
              <w:bottom w:val="single" w:sz="6" w:space="0" w:color="auto"/>
              <w:right w:val="single" w:sz="6" w:space="0" w:color="auto"/>
            </w:tcBorders>
            <w:shd w:val="clear" w:color="auto" w:fill="FFFFFF"/>
            <w:vAlign w:val="center"/>
          </w:tcPr>
          <w:p w14:paraId="63F92DF6"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Диам</w:t>
            </w:r>
            <w:proofErr w:type="spellEnd"/>
            <w:r w:rsidRPr="008C5D29">
              <w:rPr>
                <w:bCs/>
                <w:sz w:val="20"/>
                <w:szCs w:val="20"/>
              </w:rPr>
              <w:t>. 200мм.,</w:t>
            </w:r>
          </w:p>
          <w:p w14:paraId="69652303"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протяженность 9км.</w:t>
            </w:r>
          </w:p>
        </w:tc>
        <w:tc>
          <w:tcPr>
            <w:tcW w:w="825" w:type="pct"/>
            <w:tcBorders>
              <w:top w:val="single" w:sz="6" w:space="0" w:color="auto"/>
              <w:left w:val="single" w:sz="6" w:space="0" w:color="auto"/>
              <w:bottom w:val="single" w:sz="6" w:space="0" w:color="auto"/>
              <w:right w:val="single" w:sz="6" w:space="0" w:color="auto"/>
            </w:tcBorders>
            <w:shd w:val="clear" w:color="auto" w:fill="FFFFFF"/>
            <w:vAlign w:val="center"/>
          </w:tcPr>
          <w:p w14:paraId="67FD1276"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Исправен</w:t>
            </w:r>
          </w:p>
        </w:tc>
      </w:tr>
      <w:tr w:rsidR="00B05EAF" w:rsidRPr="008C5D29" w14:paraId="64FC8E79" w14:textId="77777777" w:rsidTr="009D4E93">
        <w:trPr>
          <w:trHeight w:val="20"/>
        </w:trPr>
        <w:tc>
          <w:tcPr>
            <w:tcW w:w="1260" w:type="pct"/>
            <w:tcBorders>
              <w:top w:val="single" w:sz="6" w:space="0" w:color="auto"/>
              <w:left w:val="single" w:sz="6" w:space="0" w:color="auto"/>
              <w:bottom w:val="single" w:sz="6" w:space="0" w:color="auto"/>
              <w:right w:val="single" w:sz="6" w:space="0" w:color="auto"/>
            </w:tcBorders>
            <w:shd w:val="clear" w:color="auto" w:fill="FFFFFF"/>
            <w:vAlign w:val="center"/>
          </w:tcPr>
          <w:p w14:paraId="6D519787" w14:textId="77777777" w:rsidR="00B05EAF" w:rsidRPr="008C5D29" w:rsidRDefault="00B05EAF" w:rsidP="009D4E93">
            <w:pPr>
              <w:keepNext/>
              <w:shd w:val="clear" w:color="auto" w:fill="FFFFFF"/>
              <w:autoSpaceDE w:val="0"/>
              <w:autoSpaceDN w:val="0"/>
              <w:adjustRightInd w:val="0"/>
              <w:rPr>
                <w:bCs/>
                <w:sz w:val="20"/>
                <w:szCs w:val="20"/>
              </w:rPr>
            </w:pPr>
            <w:r w:rsidRPr="008C5D29">
              <w:rPr>
                <w:bCs/>
                <w:sz w:val="20"/>
                <w:szCs w:val="20"/>
              </w:rPr>
              <w:t>Напорный коллектор</w:t>
            </w: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14:paraId="6E2F06A8"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г.Фатеж</w:t>
            </w:r>
            <w:proofErr w:type="spellEnd"/>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14:paraId="1D1F5B89"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1963</w:t>
            </w:r>
          </w:p>
        </w:tc>
        <w:tc>
          <w:tcPr>
            <w:tcW w:w="1379" w:type="pct"/>
            <w:tcBorders>
              <w:top w:val="single" w:sz="6" w:space="0" w:color="auto"/>
              <w:left w:val="single" w:sz="6" w:space="0" w:color="auto"/>
              <w:bottom w:val="single" w:sz="6" w:space="0" w:color="auto"/>
              <w:right w:val="single" w:sz="6" w:space="0" w:color="auto"/>
            </w:tcBorders>
            <w:shd w:val="clear" w:color="auto" w:fill="FFFFFF"/>
            <w:vAlign w:val="center"/>
          </w:tcPr>
          <w:p w14:paraId="57075E06"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 xml:space="preserve">Диам.200мм., </w:t>
            </w:r>
            <w:proofErr w:type="spellStart"/>
            <w:r w:rsidRPr="008C5D29">
              <w:rPr>
                <w:bCs/>
                <w:sz w:val="20"/>
                <w:szCs w:val="20"/>
              </w:rPr>
              <w:t>протяж-ть</w:t>
            </w:r>
            <w:proofErr w:type="spellEnd"/>
            <w:r w:rsidRPr="008C5D29">
              <w:rPr>
                <w:bCs/>
                <w:sz w:val="20"/>
                <w:szCs w:val="20"/>
              </w:rPr>
              <w:t xml:space="preserve"> 3,2км.</w:t>
            </w:r>
          </w:p>
        </w:tc>
        <w:tc>
          <w:tcPr>
            <w:tcW w:w="825" w:type="pct"/>
            <w:tcBorders>
              <w:top w:val="single" w:sz="6" w:space="0" w:color="auto"/>
              <w:left w:val="single" w:sz="6" w:space="0" w:color="auto"/>
              <w:bottom w:val="single" w:sz="6" w:space="0" w:color="auto"/>
              <w:right w:val="single" w:sz="6" w:space="0" w:color="auto"/>
            </w:tcBorders>
            <w:shd w:val="clear" w:color="auto" w:fill="FFFFFF"/>
            <w:vAlign w:val="center"/>
          </w:tcPr>
          <w:p w14:paraId="50AF026A"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Исправен</w:t>
            </w:r>
          </w:p>
        </w:tc>
      </w:tr>
      <w:tr w:rsidR="00B05EAF" w:rsidRPr="008C5D29" w14:paraId="60F998AC" w14:textId="77777777" w:rsidTr="009D4E93">
        <w:trPr>
          <w:trHeight w:val="20"/>
        </w:trPr>
        <w:tc>
          <w:tcPr>
            <w:tcW w:w="1260" w:type="pct"/>
            <w:tcBorders>
              <w:top w:val="single" w:sz="6" w:space="0" w:color="auto"/>
              <w:left w:val="single" w:sz="6" w:space="0" w:color="auto"/>
              <w:bottom w:val="single" w:sz="6" w:space="0" w:color="auto"/>
              <w:right w:val="single" w:sz="6" w:space="0" w:color="auto"/>
            </w:tcBorders>
            <w:shd w:val="clear" w:color="auto" w:fill="FFFFFF"/>
            <w:vAlign w:val="center"/>
          </w:tcPr>
          <w:p w14:paraId="47F29C5C" w14:textId="77777777" w:rsidR="00B05EAF" w:rsidRPr="008C5D29" w:rsidRDefault="00B05EAF" w:rsidP="009D4E93">
            <w:pPr>
              <w:keepNext/>
              <w:shd w:val="clear" w:color="auto" w:fill="FFFFFF"/>
              <w:autoSpaceDE w:val="0"/>
              <w:autoSpaceDN w:val="0"/>
              <w:adjustRightInd w:val="0"/>
              <w:rPr>
                <w:bCs/>
                <w:sz w:val="20"/>
                <w:szCs w:val="20"/>
              </w:rPr>
            </w:pPr>
            <w:r w:rsidRPr="008C5D29">
              <w:rPr>
                <w:bCs/>
                <w:sz w:val="20"/>
                <w:szCs w:val="20"/>
              </w:rPr>
              <w:t>Сети канализации</w:t>
            </w: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14:paraId="41655E8C"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г.Фатеж</w:t>
            </w:r>
            <w:proofErr w:type="spellEnd"/>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14:paraId="68E8F4A1"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1990</w:t>
            </w:r>
          </w:p>
        </w:tc>
        <w:tc>
          <w:tcPr>
            <w:tcW w:w="1379" w:type="pct"/>
            <w:tcBorders>
              <w:top w:val="single" w:sz="6" w:space="0" w:color="auto"/>
              <w:left w:val="single" w:sz="6" w:space="0" w:color="auto"/>
              <w:bottom w:val="single" w:sz="6" w:space="0" w:color="auto"/>
              <w:right w:val="single" w:sz="6" w:space="0" w:color="auto"/>
            </w:tcBorders>
            <w:shd w:val="clear" w:color="auto" w:fill="FFFFFF"/>
            <w:vAlign w:val="center"/>
          </w:tcPr>
          <w:p w14:paraId="4BFDA12D"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 xml:space="preserve">Длина уличной сети </w:t>
            </w:r>
            <w:r w:rsidRPr="008C5D29">
              <w:rPr>
                <w:sz w:val="20"/>
                <w:szCs w:val="20"/>
              </w:rPr>
              <w:t xml:space="preserve">2,6 км; </w:t>
            </w:r>
            <w:r w:rsidRPr="008C5D29">
              <w:rPr>
                <w:bCs/>
                <w:sz w:val="20"/>
                <w:szCs w:val="20"/>
              </w:rPr>
              <w:t>внутридомовой 1,9км</w:t>
            </w:r>
          </w:p>
        </w:tc>
        <w:tc>
          <w:tcPr>
            <w:tcW w:w="825" w:type="pct"/>
            <w:tcBorders>
              <w:top w:val="single" w:sz="6" w:space="0" w:color="auto"/>
              <w:left w:val="single" w:sz="6" w:space="0" w:color="auto"/>
              <w:bottom w:val="single" w:sz="6" w:space="0" w:color="auto"/>
              <w:right w:val="single" w:sz="6" w:space="0" w:color="auto"/>
            </w:tcBorders>
            <w:shd w:val="clear" w:color="auto" w:fill="FFFFFF"/>
            <w:vAlign w:val="center"/>
          </w:tcPr>
          <w:p w14:paraId="5C1D0946"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Исправен</w:t>
            </w:r>
          </w:p>
        </w:tc>
      </w:tr>
      <w:tr w:rsidR="00B05EAF" w:rsidRPr="008C5D29" w14:paraId="0B205393" w14:textId="77777777" w:rsidTr="009D4E93">
        <w:trPr>
          <w:trHeight w:val="20"/>
        </w:trPr>
        <w:tc>
          <w:tcPr>
            <w:tcW w:w="1260" w:type="pct"/>
            <w:tcBorders>
              <w:top w:val="single" w:sz="6" w:space="0" w:color="auto"/>
              <w:left w:val="single" w:sz="6" w:space="0" w:color="auto"/>
              <w:bottom w:val="single" w:sz="6" w:space="0" w:color="auto"/>
              <w:right w:val="single" w:sz="6" w:space="0" w:color="auto"/>
            </w:tcBorders>
            <w:shd w:val="clear" w:color="auto" w:fill="FFFFFF"/>
            <w:vAlign w:val="center"/>
          </w:tcPr>
          <w:p w14:paraId="6262DAF2" w14:textId="77777777" w:rsidR="00B05EAF" w:rsidRPr="008C5D29" w:rsidRDefault="00B05EAF" w:rsidP="009D4E93">
            <w:pPr>
              <w:keepNext/>
              <w:shd w:val="clear" w:color="auto" w:fill="FFFFFF"/>
              <w:autoSpaceDE w:val="0"/>
              <w:autoSpaceDN w:val="0"/>
              <w:adjustRightInd w:val="0"/>
              <w:rPr>
                <w:bCs/>
                <w:sz w:val="20"/>
                <w:szCs w:val="20"/>
              </w:rPr>
            </w:pPr>
            <w:r w:rsidRPr="008C5D29">
              <w:rPr>
                <w:bCs/>
                <w:sz w:val="20"/>
                <w:szCs w:val="20"/>
              </w:rPr>
              <w:t>Поля фильтрации</w:t>
            </w:r>
          </w:p>
        </w:tc>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14:paraId="0576554D" w14:textId="77777777" w:rsidR="00B05EAF" w:rsidRPr="008C5D29" w:rsidRDefault="00B05EAF" w:rsidP="009D4E93">
            <w:pPr>
              <w:keepNext/>
              <w:shd w:val="clear" w:color="auto" w:fill="FFFFFF"/>
              <w:autoSpaceDE w:val="0"/>
              <w:autoSpaceDN w:val="0"/>
              <w:adjustRightInd w:val="0"/>
              <w:jc w:val="center"/>
              <w:rPr>
                <w:bCs/>
                <w:sz w:val="20"/>
                <w:szCs w:val="20"/>
              </w:rPr>
            </w:pPr>
            <w:proofErr w:type="spellStart"/>
            <w:r w:rsidRPr="008C5D29">
              <w:rPr>
                <w:bCs/>
                <w:sz w:val="20"/>
                <w:szCs w:val="20"/>
              </w:rPr>
              <w:t>г.Фатеж</w:t>
            </w:r>
            <w:proofErr w:type="spellEnd"/>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14:paraId="27B32738"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1963</w:t>
            </w:r>
          </w:p>
        </w:tc>
        <w:tc>
          <w:tcPr>
            <w:tcW w:w="1379" w:type="pct"/>
            <w:tcBorders>
              <w:top w:val="single" w:sz="6" w:space="0" w:color="auto"/>
              <w:left w:val="single" w:sz="6" w:space="0" w:color="auto"/>
              <w:bottom w:val="single" w:sz="6" w:space="0" w:color="auto"/>
              <w:right w:val="single" w:sz="6" w:space="0" w:color="auto"/>
            </w:tcBorders>
            <w:shd w:val="clear" w:color="auto" w:fill="FFFFFF"/>
            <w:vAlign w:val="center"/>
          </w:tcPr>
          <w:p w14:paraId="1EF44452"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Площадь 2га</w:t>
            </w:r>
          </w:p>
        </w:tc>
        <w:tc>
          <w:tcPr>
            <w:tcW w:w="825" w:type="pct"/>
            <w:tcBorders>
              <w:top w:val="single" w:sz="6" w:space="0" w:color="auto"/>
              <w:left w:val="single" w:sz="6" w:space="0" w:color="auto"/>
              <w:bottom w:val="single" w:sz="6" w:space="0" w:color="auto"/>
              <w:right w:val="single" w:sz="6" w:space="0" w:color="auto"/>
            </w:tcBorders>
            <w:shd w:val="clear" w:color="auto" w:fill="FFFFFF"/>
            <w:vAlign w:val="center"/>
          </w:tcPr>
          <w:p w14:paraId="1BEDC160" w14:textId="77777777" w:rsidR="00B05EAF" w:rsidRPr="008C5D29" w:rsidRDefault="00B05EAF" w:rsidP="009D4E93">
            <w:pPr>
              <w:keepNext/>
              <w:shd w:val="clear" w:color="auto" w:fill="FFFFFF"/>
              <w:autoSpaceDE w:val="0"/>
              <w:autoSpaceDN w:val="0"/>
              <w:adjustRightInd w:val="0"/>
              <w:jc w:val="center"/>
              <w:rPr>
                <w:bCs/>
                <w:sz w:val="20"/>
                <w:szCs w:val="20"/>
              </w:rPr>
            </w:pPr>
            <w:r w:rsidRPr="008C5D29">
              <w:rPr>
                <w:bCs/>
                <w:sz w:val="20"/>
                <w:szCs w:val="20"/>
              </w:rPr>
              <w:t>Исправен</w:t>
            </w:r>
          </w:p>
        </w:tc>
      </w:tr>
    </w:tbl>
    <w:p w14:paraId="7232DDC1" w14:textId="77777777" w:rsidR="004E3AAC" w:rsidRDefault="00B05EAF" w:rsidP="00B05EAF">
      <w:pPr>
        <w:widowControl w:val="0"/>
        <w:spacing w:after="0" w:line="360" w:lineRule="auto"/>
        <w:ind w:firstLine="709"/>
        <w:jc w:val="both"/>
        <w:rPr>
          <w:iCs/>
        </w:rPr>
      </w:pPr>
      <w:r w:rsidRPr="008C5D29">
        <w:t xml:space="preserve">Помимо хозяйственно-бытовой канализации в городе Фатеж присутствует ливневая канализация открытого типа общей протяженностью около 0,7 км, проходящая по улице </w:t>
      </w:r>
      <w:proofErr w:type="spellStart"/>
      <w:r w:rsidRPr="008C5D29">
        <w:t>К.Маркса</w:t>
      </w:r>
      <w:proofErr w:type="spellEnd"/>
      <w:r w:rsidRPr="008C5D29">
        <w:t xml:space="preserve"> от ее пересечения с улицей Загородняя до ручья </w:t>
      </w:r>
      <w:proofErr w:type="spellStart"/>
      <w:r w:rsidRPr="008C5D29">
        <w:t>Фатежик</w:t>
      </w:r>
      <w:proofErr w:type="spellEnd"/>
      <w:r w:rsidRPr="008C5D29">
        <w:t xml:space="preserve">. Водоприемником для ливнесточной канализации является ручей </w:t>
      </w:r>
      <w:proofErr w:type="spellStart"/>
      <w:r w:rsidRPr="008C5D29">
        <w:t>Фатежик</w:t>
      </w:r>
      <w:proofErr w:type="spellEnd"/>
      <w:r w:rsidRPr="008C5D29">
        <w:t>.</w:t>
      </w:r>
      <w:r w:rsidR="004E3AAC" w:rsidRPr="00C32086">
        <w:rPr>
          <w:iCs/>
        </w:rPr>
        <w:t xml:space="preserve"> </w:t>
      </w:r>
    </w:p>
    <w:p w14:paraId="24722D86" w14:textId="77777777" w:rsidR="004444ED" w:rsidRPr="001855B5" w:rsidRDefault="001855B5" w:rsidP="009D1F5C">
      <w:pPr>
        <w:pStyle w:val="a5"/>
        <w:widowControl w:val="0"/>
        <w:spacing w:after="0" w:line="360" w:lineRule="auto"/>
        <w:ind w:left="0" w:firstLine="709"/>
        <w:jc w:val="both"/>
        <w:rPr>
          <w:b/>
        </w:rPr>
      </w:pPr>
      <w:r>
        <w:rPr>
          <w:b/>
        </w:rPr>
        <w:t>Проектные предложения</w:t>
      </w:r>
      <w:r w:rsidR="00EE25E3">
        <w:rPr>
          <w:b/>
        </w:rPr>
        <w:t>.</w:t>
      </w:r>
    </w:p>
    <w:p w14:paraId="4B49439F" w14:textId="7EC276A6" w:rsidR="004444ED" w:rsidRDefault="004444ED" w:rsidP="009D1F5C">
      <w:pPr>
        <w:pStyle w:val="32"/>
        <w:widowControl w:val="0"/>
        <w:spacing w:after="0" w:line="360" w:lineRule="auto"/>
        <w:ind w:left="0" w:firstLine="709"/>
        <w:jc w:val="both"/>
        <w:rPr>
          <w:sz w:val="24"/>
          <w:szCs w:val="24"/>
          <w:lang w:val="ru-RU"/>
        </w:rPr>
      </w:pPr>
      <w:r w:rsidRPr="00C32086">
        <w:rPr>
          <w:sz w:val="24"/>
          <w:szCs w:val="24"/>
        </w:rPr>
        <w:t>Генерал</w:t>
      </w:r>
      <w:r w:rsidR="009D4E93">
        <w:rPr>
          <w:sz w:val="24"/>
          <w:szCs w:val="24"/>
        </w:rPr>
        <w:t xml:space="preserve">ьным планом предусматривается </w:t>
      </w:r>
      <w:r w:rsidR="009D4E93">
        <w:rPr>
          <w:sz w:val="24"/>
          <w:szCs w:val="24"/>
          <w:lang w:val="ru-RU"/>
        </w:rPr>
        <w:t>де</w:t>
      </w:r>
      <w:r w:rsidRPr="00C32086">
        <w:rPr>
          <w:sz w:val="24"/>
          <w:szCs w:val="24"/>
        </w:rPr>
        <w:t xml:space="preserve">централизованная система канализации </w:t>
      </w:r>
      <w:r w:rsidR="009D4E93">
        <w:rPr>
          <w:sz w:val="24"/>
          <w:szCs w:val="24"/>
          <w:lang w:val="ru-RU"/>
        </w:rPr>
        <w:t>г</w:t>
      </w:r>
      <w:proofErr w:type="spellStart"/>
      <w:r w:rsidR="007922C9">
        <w:rPr>
          <w:sz w:val="24"/>
          <w:szCs w:val="24"/>
        </w:rPr>
        <w:t>орода</w:t>
      </w:r>
      <w:proofErr w:type="spellEnd"/>
      <w:r w:rsidR="007922C9">
        <w:rPr>
          <w:sz w:val="24"/>
          <w:szCs w:val="24"/>
        </w:rPr>
        <w:t xml:space="preserve"> Фатеж</w:t>
      </w:r>
      <w:r w:rsidR="00A44611">
        <w:rPr>
          <w:sz w:val="24"/>
          <w:szCs w:val="24"/>
        </w:rPr>
        <w:t>.</w:t>
      </w:r>
      <w:r w:rsidR="00C90982">
        <w:rPr>
          <w:sz w:val="24"/>
          <w:szCs w:val="24"/>
          <w:lang w:val="ru-RU"/>
        </w:rPr>
        <w:t xml:space="preserve"> </w:t>
      </w:r>
      <w:r w:rsidRPr="00C32086">
        <w:rPr>
          <w:sz w:val="24"/>
          <w:szCs w:val="24"/>
        </w:rPr>
        <w:t xml:space="preserve">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 При проектировании систем канализации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r w:rsidR="00E21DFC" w:rsidRPr="00E21DFC">
        <w:rPr>
          <w:sz w:val="24"/>
          <w:szCs w:val="24"/>
          <w:highlight w:val="green"/>
        </w:rPr>
        <w:t>СП 31.13330.2021 «СНиП 2.04.02</w:t>
      </w:r>
      <w:r w:rsidR="00385B57">
        <w:rPr>
          <w:sz w:val="24"/>
          <w:szCs w:val="24"/>
          <w:highlight w:val="green"/>
          <w:lang w:val="ru-RU"/>
        </w:rPr>
        <w:t>-</w:t>
      </w:r>
      <w:r w:rsidR="00E21DFC" w:rsidRPr="00E21DFC">
        <w:rPr>
          <w:sz w:val="24"/>
          <w:szCs w:val="24"/>
          <w:highlight w:val="green"/>
        </w:rPr>
        <w:t>84* Водоснабжение. Наружные сети и сооружения</w:t>
      </w:r>
      <w:r w:rsidR="00E21DFC" w:rsidRPr="00E21DFC">
        <w:rPr>
          <w:sz w:val="24"/>
          <w:szCs w:val="24"/>
          <w:highlight w:val="green"/>
          <w:lang w:val="ru-RU"/>
        </w:rPr>
        <w:t>»</w:t>
      </w:r>
      <w:r w:rsidR="00E21DFC" w:rsidRPr="00E21DFC">
        <w:rPr>
          <w:sz w:val="24"/>
          <w:szCs w:val="24"/>
        </w:rPr>
        <w:t xml:space="preserve"> </w:t>
      </w:r>
      <w:r w:rsidRPr="00C32086">
        <w:rPr>
          <w:sz w:val="24"/>
          <w:szCs w:val="24"/>
        </w:rPr>
        <w:t xml:space="preserve">без учета расхода воды на полив территорий и зеленых насаждений. </w:t>
      </w:r>
    </w:p>
    <w:p w14:paraId="54B411B6" w14:textId="77777777" w:rsidR="009D4E93" w:rsidRDefault="009D4E93" w:rsidP="00E21DFC">
      <w:pPr>
        <w:pStyle w:val="32"/>
        <w:widowControl w:val="0"/>
        <w:spacing w:after="0" w:line="360" w:lineRule="auto"/>
        <w:ind w:left="0"/>
        <w:jc w:val="both"/>
        <w:rPr>
          <w:sz w:val="24"/>
          <w:szCs w:val="24"/>
          <w:lang w:val="ru-RU"/>
        </w:rPr>
      </w:pPr>
    </w:p>
    <w:p w14:paraId="291DBD54" w14:textId="74F51262" w:rsidR="00CD15C7" w:rsidRPr="00CD15C7" w:rsidRDefault="00E21DFC" w:rsidP="00CD15C7">
      <w:pPr>
        <w:tabs>
          <w:tab w:val="left" w:pos="709"/>
        </w:tabs>
        <w:suppressAutoHyphens/>
        <w:spacing w:line="240" w:lineRule="auto"/>
        <w:rPr>
          <w:sz w:val="22"/>
          <w:szCs w:val="22"/>
        </w:rPr>
      </w:pPr>
      <w:r w:rsidRPr="006E7C70">
        <w:rPr>
          <w:i/>
          <w:iCs/>
          <w:noProof/>
          <w:kern w:val="0"/>
          <w:sz w:val="22"/>
          <w:szCs w:val="22"/>
          <w:lang w:eastAsia="ru-RU"/>
        </w:rPr>
        <w:t>(абзац в редакции решения Министерства архитектуры и градостроительства Курской области от «___» апреля 2025 года № 01-12/_____)</w:t>
      </w:r>
    </w:p>
    <w:p w14:paraId="1B1862FD" w14:textId="78CF35C1" w:rsidR="00486B8A" w:rsidRPr="00486B8A" w:rsidRDefault="00CD15C7" w:rsidP="009D1F5C">
      <w:pPr>
        <w:pStyle w:val="af6"/>
        <w:widowControl w:val="0"/>
        <w:spacing w:after="0" w:line="360" w:lineRule="auto"/>
        <w:rPr>
          <w:rFonts w:eastAsia="Times New Roman"/>
          <w:color w:val="auto"/>
          <w:kern w:val="0"/>
          <w:sz w:val="20"/>
          <w:szCs w:val="20"/>
          <w:lang w:eastAsia="ru-RU"/>
        </w:rPr>
      </w:pPr>
      <w:r>
        <w:rPr>
          <w:rFonts w:eastAsia="Times New Roman"/>
          <w:color w:val="auto"/>
          <w:kern w:val="0"/>
          <w:sz w:val="20"/>
          <w:szCs w:val="20"/>
          <w:lang w:eastAsia="ru-RU"/>
        </w:rPr>
        <w:br w:type="page"/>
      </w:r>
      <w:r w:rsidR="00486B8A" w:rsidRPr="006E7C70">
        <w:rPr>
          <w:rFonts w:eastAsia="Times New Roman"/>
          <w:color w:val="auto"/>
          <w:kern w:val="0"/>
          <w:sz w:val="20"/>
          <w:szCs w:val="20"/>
          <w:lang w:eastAsia="ru-RU"/>
        </w:rPr>
        <w:lastRenderedPageBreak/>
        <w:t>Таблица</w:t>
      </w:r>
      <w:r w:rsidR="00EE25E3" w:rsidRPr="006E7C70">
        <w:rPr>
          <w:rFonts w:eastAsia="Times New Roman"/>
          <w:color w:val="auto"/>
          <w:kern w:val="0"/>
          <w:sz w:val="20"/>
          <w:szCs w:val="20"/>
          <w:lang w:eastAsia="ru-RU"/>
        </w:rPr>
        <w:t xml:space="preserve">. </w:t>
      </w:r>
      <w:r w:rsidR="00486B8A" w:rsidRPr="006E7C70">
        <w:rPr>
          <w:rFonts w:eastAsia="Times New Roman"/>
          <w:color w:val="auto"/>
          <w:kern w:val="0"/>
          <w:sz w:val="20"/>
          <w:szCs w:val="20"/>
          <w:lang w:eastAsia="ru-RU"/>
        </w:rPr>
        <w:t>Расчет среднесуточного водоотведения на I очередь и расчетный срок</w:t>
      </w:r>
      <w:r w:rsidR="00EE25E3" w:rsidRPr="006E7C70">
        <w:rPr>
          <w:rFonts w:eastAsia="Times New Roman"/>
          <w:color w:val="auto"/>
          <w:kern w:val="0"/>
          <w:sz w:val="20"/>
          <w:szCs w:val="20"/>
          <w:lang w:eastAsia="ru-RU"/>
        </w:rPr>
        <w:t>.</w:t>
      </w:r>
    </w:p>
    <w:tbl>
      <w:tblPr>
        <w:tblW w:w="5000" w:type="pct"/>
        <w:tblCellMar>
          <w:left w:w="28" w:type="dxa"/>
          <w:right w:w="28" w:type="dxa"/>
        </w:tblCellMar>
        <w:tblLook w:val="04A0" w:firstRow="1" w:lastRow="0" w:firstColumn="1" w:lastColumn="0" w:noHBand="0" w:noVBand="1"/>
      </w:tblPr>
      <w:tblGrid>
        <w:gridCol w:w="2648"/>
        <w:gridCol w:w="1349"/>
        <w:gridCol w:w="1559"/>
        <w:gridCol w:w="851"/>
        <w:gridCol w:w="1077"/>
        <w:gridCol w:w="765"/>
        <w:gridCol w:w="1163"/>
      </w:tblGrid>
      <w:tr w:rsidR="009D4E93" w:rsidRPr="008C5D29" w14:paraId="7455F650" w14:textId="77777777" w:rsidTr="00AB16A1">
        <w:trPr>
          <w:cantSplit/>
          <w:trHeight w:val="20"/>
        </w:trPr>
        <w:tc>
          <w:tcPr>
            <w:tcW w:w="14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A3EA8" w14:textId="77777777" w:rsidR="009D4E93" w:rsidRPr="008C5D29" w:rsidRDefault="009D4E93" w:rsidP="009D4E93">
            <w:pPr>
              <w:keepNext/>
              <w:jc w:val="center"/>
              <w:rPr>
                <w:b/>
                <w:sz w:val="20"/>
                <w:szCs w:val="20"/>
              </w:rPr>
            </w:pPr>
            <w:r w:rsidRPr="008C5D29">
              <w:rPr>
                <w:b/>
                <w:sz w:val="20"/>
                <w:szCs w:val="20"/>
              </w:rPr>
              <w:t>Наименование потребителей</w:t>
            </w:r>
          </w:p>
        </w:tc>
        <w:tc>
          <w:tcPr>
            <w:tcW w:w="1545" w:type="pct"/>
            <w:gridSpan w:val="2"/>
            <w:tcBorders>
              <w:top w:val="single" w:sz="4" w:space="0" w:color="auto"/>
              <w:left w:val="nil"/>
              <w:bottom w:val="single" w:sz="4" w:space="0" w:color="auto"/>
              <w:right w:val="single" w:sz="4" w:space="0" w:color="000000"/>
            </w:tcBorders>
            <w:shd w:val="clear" w:color="auto" w:fill="auto"/>
            <w:vAlign w:val="center"/>
            <w:hideMark/>
          </w:tcPr>
          <w:p w14:paraId="65627617" w14:textId="77777777" w:rsidR="009D4E93" w:rsidRPr="008C5D29" w:rsidRDefault="009D4E93" w:rsidP="009D4E93">
            <w:pPr>
              <w:keepNext/>
              <w:jc w:val="center"/>
              <w:rPr>
                <w:b/>
                <w:sz w:val="20"/>
                <w:szCs w:val="20"/>
              </w:rPr>
            </w:pPr>
            <w:r w:rsidRPr="008C5D29">
              <w:rPr>
                <w:b/>
                <w:sz w:val="20"/>
                <w:szCs w:val="20"/>
              </w:rPr>
              <w:t>Число жителей, чел.</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0D594001" w14:textId="77777777" w:rsidR="009D4E93" w:rsidRPr="008C5D29" w:rsidRDefault="009D4E93" w:rsidP="009D4E93">
            <w:pPr>
              <w:keepNext/>
              <w:jc w:val="center"/>
              <w:rPr>
                <w:b/>
                <w:sz w:val="20"/>
                <w:szCs w:val="20"/>
              </w:rPr>
            </w:pPr>
            <w:r w:rsidRPr="008C5D29">
              <w:rPr>
                <w:b/>
                <w:sz w:val="20"/>
                <w:szCs w:val="20"/>
              </w:rPr>
              <w:t>Норма водоотведения, л/</w:t>
            </w:r>
            <w:proofErr w:type="spellStart"/>
            <w:r w:rsidRPr="008C5D29">
              <w:rPr>
                <w:b/>
                <w:sz w:val="20"/>
                <w:szCs w:val="20"/>
              </w:rPr>
              <w:t>сут.чел</w:t>
            </w:r>
            <w:proofErr w:type="spellEnd"/>
            <w:r w:rsidRPr="008C5D29">
              <w:rPr>
                <w:b/>
                <w:sz w:val="20"/>
                <w:szCs w:val="20"/>
              </w:rPr>
              <w:t>.</w:t>
            </w:r>
          </w:p>
        </w:tc>
        <w:tc>
          <w:tcPr>
            <w:tcW w:w="1024" w:type="pct"/>
            <w:gridSpan w:val="2"/>
            <w:tcBorders>
              <w:top w:val="single" w:sz="4" w:space="0" w:color="auto"/>
              <w:left w:val="nil"/>
              <w:bottom w:val="single" w:sz="4" w:space="0" w:color="auto"/>
              <w:right w:val="single" w:sz="4" w:space="0" w:color="auto"/>
            </w:tcBorders>
            <w:shd w:val="clear" w:color="auto" w:fill="auto"/>
            <w:vAlign w:val="center"/>
            <w:hideMark/>
          </w:tcPr>
          <w:p w14:paraId="33F90C34" w14:textId="77777777" w:rsidR="009D4E93" w:rsidRPr="008C5D29" w:rsidRDefault="009D4E93" w:rsidP="009D4E93">
            <w:pPr>
              <w:keepNext/>
              <w:jc w:val="center"/>
              <w:rPr>
                <w:b/>
                <w:sz w:val="20"/>
                <w:szCs w:val="20"/>
              </w:rPr>
            </w:pPr>
            <w:r w:rsidRPr="008C5D29">
              <w:rPr>
                <w:b/>
                <w:sz w:val="20"/>
                <w:szCs w:val="20"/>
              </w:rPr>
              <w:t>Суточный расход, м</w:t>
            </w:r>
            <w:r w:rsidRPr="008C5D29">
              <w:rPr>
                <w:b/>
                <w:sz w:val="20"/>
                <w:szCs w:val="20"/>
                <w:vertAlign w:val="superscript"/>
              </w:rPr>
              <w:t>3</w:t>
            </w:r>
            <w:r w:rsidRPr="008C5D29">
              <w:rPr>
                <w:b/>
                <w:sz w:val="20"/>
                <w:szCs w:val="20"/>
              </w:rPr>
              <w:t>/</w:t>
            </w:r>
            <w:proofErr w:type="spellStart"/>
            <w:r w:rsidRPr="008C5D29">
              <w:rPr>
                <w:b/>
                <w:sz w:val="20"/>
                <w:szCs w:val="20"/>
              </w:rPr>
              <w:t>сут</w:t>
            </w:r>
            <w:proofErr w:type="spellEnd"/>
            <w:r w:rsidRPr="008C5D29">
              <w:rPr>
                <w:b/>
                <w:sz w:val="20"/>
                <w:szCs w:val="20"/>
              </w:rPr>
              <w:t>.</w:t>
            </w:r>
          </w:p>
        </w:tc>
      </w:tr>
      <w:tr w:rsidR="009D4E93" w:rsidRPr="008C5D29" w14:paraId="5CA7AB06" w14:textId="77777777" w:rsidTr="00AB16A1">
        <w:trPr>
          <w:cantSplit/>
          <w:trHeight w:val="20"/>
        </w:trPr>
        <w:tc>
          <w:tcPr>
            <w:tcW w:w="1407" w:type="pct"/>
            <w:vMerge/>
            <w:tcBorders>
              <w:top w:val="single" w:sz="4" w:space="0" w:color="auto"/>
              <w:left w:val="single" w:sz="4" w:space="0" w:color="auto"/>
              <w:bottom w:val="single" w:sz="4" w:space="0" w:color="auto"/>
              <w:right w:val="single" w:sz="4" w:space="0" w:color="auto"/>
            </w:tcBorders>
            <w:vAlign w:val="center"/>
            <w:hideMark/>
          </w:tcPr>
          <w:p w14:paraId="20D74995" w14:textId="77777777" w:rsidR="009D4E93" w:rsidRPr="008C5D29" w:rsidRDefault="009D4E93" w:rsidP="009D4E93">
            <w:pPr>
              <w:keepNext/>
              <w:rPr>
                <w:b/>
                <w:sz w:val="20"/>
                <w:szCs w:val="20"/>
              </w:rPr>
            </w:pPr>
          </w:p>
        </w:tc>
        <w:tc>
          <w:tcPr>
            <w:tcW w:w="717" w:type="pct"/>
            <w:tcBorders>
              <w:top w:val="nil"/>
              <w:left w:val="nil"/>
              <w:bottom w:val="single" w:sz="4" w:space="0" w:color="auto"/>
              <w:right w:val="single" w:sz="4" w:space="0" w:color="auto"/>
            </w:tcBorders>
            <w:shd w:val="clear" w:color="auto" w:fill="auto"/>
            <w:vAlign w:val="center"/>
            <w:hideMark/>
          </w:tcPr>
          <w:p w14:paraId="7E2EAFF8" w14:textId="77777777" w:rsidR="009D4E93" w:rsidRPr="008C5D29" w:rsidRDefault="009D4E93" w:rsidP="009D4E93">
            <w:pPr>
              <w:keepNext/>
              <w:jc w:val="center"/>
              <w:rPr>
                <w:b/>
                <w:sz w:val="20"/>
                <w:szCs w:val="20"/>
              </w:rPr>
            </w:pPr>
            <w:r w:rsidRPr="009D4E93">
              <w:rPr>
                <w:rFonts w:eastAsia="Times New Roman"/>
                <w:b/>
                <w:kern w:val="0"/>
                <w:sz w:val="20"/>
                <w:szCs w:val="20"/>
                <w:lang w:eastAsia="ru-RU"/>
              </w:rPr>
              <w:t>I очередь</w:t>
            </w:r>
          </w:p>
        </w:tc>
        <w:tc>
          <w:tcPr>
            <w:tcW w:w="828" w:type="pct"/>
            <w:tcBorders>
              <w:top w:val="nil"/>
              <w:left w:val="nil"/>
              <w:bottom w:val="single" w:sz="4" w:space="0" w:color="auto"/>
              <w:right w:val="single" w:sz="4" w:space="0" w:color="auto"/>
            </w:tcBorders>
            <w:shd w:val="clear" w:color="auto" w:fill="auto"/>
            <w:vAlign w:val="center"/>
            <w:hideMark/>
          </w:tcPr>
          <w:p w14:paraId="6021AAF0" w14:textId="7D35A81C" w:rsidR="009D4E93" w:rsidRPr="008C5D29" w:rsidRDefault="009D4E93" w:rsidP="009D4E93">
            <w:pPr>
              <w:keepNext/>
              <w:jc w:val="center"/>
              <w:rPr>
                <w:b/>
                <w:sz w:val="20"/>
                <w:szCs w:val="20"/>
              </w:rPr>
            </w:pPr>
            <w:r w:rsidRPr="008C5D29">
              <w:rPr>
                <w:b/>
                <w:sz w:val="20"/>
                <w:szCs w:val="20"/>
              </w:rPr>
              <w:t>расч</w:t>
            </w:r>
            <w:r w:rsidR="00731C89">
              <w:rPr>
                <w:b/>
                <w:sz w:val="20"/>
                <w:szCs w:val="20"/>
              </w:rPr>
              <w:t>е</w:t>
            </w:r>
            <w:r w:rsidRPr="008C5D29">
              <w:rPr>
                <w:b/>
                <w:sz w:val="20"/>
                <w:szCs w:val="20"/>
              </w:rPr>
              <w:t>тный срок</w:t>
            </w:r>
          </w:p>
        </w:tc>
        <w:tc>
          <w:tcPr>
            <w:tcW w:w="452" w:type="pct"/>
            <w:tcBorders>
              <w:top w:val="nil"/>
              <w:left w:val="nil"/>
              <w:bottom w:val="single" w:sz="4" w:space="0" w:color="auto"/>
              <w:right w:val="single" w:sz="4" w:space="0" w:color="auto"/>
            </w:tcBorders>
            <w:shd w:val="clear" w:color="auto" w:fill="auto"/>
            <w:vAlign w:val="center"/>
            <w:hideMark/>
          </w:tcPr>
          <w:p w14:paraId="06A79E1F" w14:textId="77777777" w:rsidR="009D4E93" w:rsidRPr="008C5D29" w:rsidRDefault="009D4E93" w:rsidP="009D4E93">
            <w:pPr>
              <w:keepNext/>
              <w:jc w:val="center"/>
              <w:rPr>
                <w:b/>
                <w:sz w:val="20"/>
                <w:szCs w:val="20"/>
              </w:rPr>
            </w:pPr>
            <w:r w:rsidRPr="009D4E93">
              <w:rPr>
                <w:rFonts w:eastAsia="Times New Roman"/>
                <w:b/>
                <w:kern w:val="0"/>
                <w:sz w:val="20"/>
                <w:szCs w:val="20"/>
                <w:lang w:eastAsia="ru-RU"/>
              </w:rPr>
              <w:t>I очередь</w:t>
            </w:r>
            <w:r w:rsidRPr="008C5D29">
              <w:rPr>
                <w:b/>
                <w:sz w:val="20"/>
                <w:szCs w:val="20"/>
              </w:rPr>
              <w:t>.</w:t>
            </w:r>
          </w:p>
        </w:tc>
        <w:tc>
          <w:tcPr>
            <w:tcW w:w="572" w:type="pct"/>
            <w:tcBorders>
              <w:top w:val="nil"/>
              <w:left w:val="nil"/>
              <w:bottom w:val="single" w:sz="4" w:space="0" w:color="auto"/>
              <w:right w:val="single" w:sz="4" w:space="0" w:color="auto"/>
            </w:tcBorders>
            <w:shd w:val="clear" w:color="auto" w:fill="auto"/>
            <w:vAlign w:val="center"/>
            <w:hideMark/>
          </w:tcPr>
          <w:p w14:paraId="6769B213" w14:textId="43877442" w:rsidR="009D4E93" w:rsidRPr="008C5D29" w:rsidRDefault="009D4E93" w:rsidP="009D4E93">
            <w:pPr>
              <w:keepNext/>
              <w:jc w:val="center"/>
              <w:rPr>
                <w:b/>
                <w:sz w:val="20"/>
                <w:szCs w:val="20"/>
              </w:rPr>
            </w:pPr>
            <w:r w:rsidRPr="008C5D29">
              <w:rPr>
                <w:b/>
                <w:sz w:val="20"/>
                <w:szCs w:val="20"/>
              </w:rPr>
              <w:t>расч</w:t>
            </w:r>
            <w:r w:rsidR="00731C89">
              <w:rPr>
                <w:b/>
                <w:sz w:val="20"/>
                <w:szCs w:val="20"/>
              </w:rPr>
              <w:t>е</w:t>
            </w:r>
            <w:r w:rsidRPr="008C5D29">
              <w:rPr>
                <w:b/>
                <w:sz w:val="20"/>
                <w:szCs w:val="20"/>
              </w:rPr>
              <w:t>тный срок</w:t>
            </w:r>
          </w:p>
        </w:tc>
        <w:tc>
          <w:tcPr>
            <w:tcW w:w="406" w:type="pct"/>
            <w:tcBorders>
              <w:top w:val="nil"/>
              <w:left w:val="nil"/>
              <w:bottom w:val="single" w:sz="4" w:space="0" w:color="auto"/>
              <w:right w:val="single" w:sz="4" w:space="0" w:color="auto"/>
            </w:tcBorders>
            <w:shd w:val="clear" w:color="auto" w:fill="auto"/>
            <w:vAlign w:val="center"/>
            <w:hideMark/>
          </w:tcPr>
          <w:p w14:paraId="5CE16030" w14:textId="77777777" w:rsidR="009D4E93" w:rsidRPr="008C5D29" w:rsidRDefault="009D4E93" w:rsidP="009D4E93">
            <w:pPr>
              <w:keepNext/>
              <w:jc w:val="center"/>
              <w:rPr>
                <w:b/>
                <w:sz w:val="20"/>
                <w:szCs w:val="20"/>
              </w:rPr>
            </w:pPr>
            <w:r w:rsidRPr="009D4E93">
              <w:rPr>
                <w:rFonts w:eastAsia="Times New Roman"/>
                <w:b/>
                <w:kern w:val="0"/>
                <w:sz w:val="20"/>
                <w:szCs w:val="20"/>
                <w:lang w:eastAsia="ru-RU"/>
              </w:rPr>
              <w:t>I очередь</w:t>
            </w:r>
          </w:p>
        </w:tc>
        <w:tc>
          <w:tcPr>
            <w:tcW w:w="618" w:type="pct"/>
            <w:tcBorders>
              <w:top w:val="nil"/>
              <w:left w:val="nil"/>
              <w:bottom w:val="single" w:sz="4" w:space="0" w:color="auto"/>
              <w:right w:val="single" w:sz="4" w:space="0" w:color="auto"/>
            </w:tcBorders>
            <w:shd w:val="clear" w:color="auto" w:fill="auto"/>
            <w:vAlign w:val="center"/>
            <w:hideMark/>
          </w:tcPr>
          <w:p w14:paraId="4D33F0BF" w14:textId="63FF4628" w:rsidR="009D4E93" w:rsidRPr="008C5D29" w:rsidRDefault="009D4E93" w:rsidP="009D4E93">
            <w:pPr>
              <w:keepNext/>
              <w:jc w:val="center"/>
              <w:rPr>
                <w:b/>
                <w:sz w:val="20"/>
                <w:szCs w:val="20"/>
              </w:rPr>
            </w:pPr>
            <w:r w:rsidRPr="008C5D29">
              <w:rPr>
                <w:b/>
                <w:sz w:val="20"/>
                <w:szCs w:val="20"/>
              </w:rPr>
              <w:t>расч</w:t>
            </w:r>
            <w:r w:rsidR="00731C89">
              <w:rPr>
                <w:b/>
                <w:sz w:val="20"/>
                <w:szCs w:val="20"/>
              </w:rPr>
              <w:t>е</w:t>
            </w:r>
            <w:r w:rsidRPr="008C5D29">
              <w:rPr>
                <w:b/>
                <w:sz w:val="20"/>
                <w:szCs w:val="20"/>
              </w:rPr>
              <w:t>тный срок</w:t>
            </w:r>
          </w:p>
        </w:tc>
      </w:tr>
      <w:tr w:rsidR="009D4E93" w:rsidRPr="008C5D29" w14:paraId="4E24AD0C" w14:textId="77777777" w:rsidTr="00AB16A1">
        <w:trPr>
          <w:cantSplit/>
          <w:trHeight w:val="1308"/>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2758E4A4" w14:textId="77777777" w:rsidR="009D4E93" w:rsidRPr="008C5D29" w:rsidRDefault="009D4E93" w:rsidP="009D4E93">
            <w:pPr>
              <w:keepNext/>
              <w:rPr>
                <w:bCs/>
                <w:iCs/>
                <w:sz w:val="20"/>
                <w:szCs w:val="20"/>
              </w:rPr>
            </w:pPr>
            <w:r w:rsidRPr="008C5D29">
              <w:rPr>
                <w:bCs/>
                <w:iCs/>
                <w:sz w:val="20"/>
                <w:szCs w:val="20"/>
              </w:rPr>
              <w:t xml:space="preserve">Население, проживающее в застройке, оборудованной водопроводом, канализацией и централизованным горячим водоснабжением </w:t>
            </w:r>
          </w:p>
        </w:tc>
        <w:tc>
          <w:tcPr>
            <w:tcW w:w="717" w:type="pct"/>
            <w:tcBorders>
              <w:top w:val="nil"/>
              <w:left w:val="nil"/>
              <w:bottom w:val="single" w:sz="4" w:space="0" w:color="auto"/>
              <w:right w:val="single" w:sz="4" w:space="0" w:color="auto"/>
            </w:tcBorders>
            <w:shd w:val="clear" w:color="auto" w:fill="auto"/>
            <w:vAlign w:val="center"/>
            <w:hideMark/>
          </w:tcPr>
          <w:p w14:paraId="18482ACB" w14:textId="77777777" w:rsidR="009D4E93" w:rsidRPr="008C5D29" w:rsidRDefault="009D4E93" w:rsidP="009D4E93">
            <w:pPr>
              <w:jc w:val="center"/>
              <w:rPr>
                <w:bCs/>
                <w:iCs/>
                <w:sz w:val="20"/>
                <w:szCs w:val="20"/>
              </w:rPr>
            </w:pPr>
            <w:r w:rsidRPr="008C5D29">
              <w:rPr>
                <w:bCs/>
                <w:iCs/>
                <w:sz w:val="20"/>
                <w:szCs w:val="20"/>
              </w:rPr>
              <w:t>3765</w:t>
            </w:r>
          </w:p>
        </w:tc>
        <w:tc>
          <w:tcPr>
            <w:tcW w:w="828" w:type="pct"/>
            <w:tcBorders>
              <w:top w:val="nil"/>
              <w:left w:val="nil"/>
              <w:bottom w:val="single" w:sz="4" w:space="0" w:color="auto"/>
              <w:right w:val="single" w:sz="4" w:space="0" w:color="auto"/>
            </w:tcBorders>
            <w:shd w:val="clear" w:color="auto" w:fill="auto"/>
            <w:vAlign w:val="center"/>
            <w:hideMark/>
          </w:tcPr>
          <w:p w14:paraId="239E5E9A" w14:textId="77777777" w:rsidR="009D4E93" w:rsidRPr="008C5D29" w:rsidRDefault="009D4E93" w:rsidP="009D4E93">
            <w:pPr>
              <w:jc w:val="center"/>
              <w:rPr>
                <w:bCs/>
                <w:iCs/>
                <w:sz w:val="20"/>
                <w:szCs w:val="20"/>
              </w:rPr>
            </w:pPr>
            <w:r w:rsidRPr="008C5D29">
              <w:rPr>
                <w:bCs/>
                <w:iCs/>
                <w:sz w:val="20"/>
                <w:szCs w:val="20"/>
              </w:rPr>
              <w:t>3765</w:t>
            </w:r>
          </w:p>
        </w:tc>
        <w:tc>
          <w:tcPr>
            <w:tcW w:w="452" w:type="pct"/>
            <w:tcBorders>
              <w:top w:val="nil"/>
              <w:left w:val="nil"/>
              <w:bottom w:val="single" w:sz="4" w:space="0" w:color="auto"/>
              <w:right w:val="single" w:sz="4" w:space="0" w:color="auto"/>
            </w:tcBorders>
            <w:shd w:val="clear" w:color="auto" w:fill="auto"/>
            <w:vAlign w:val="center"/>
            <w:hideMark/>
          </w:tcPr>
          <w:p w14:paraId="0D9FFDE9" w14:textId="77777777" w:rsidR="009D4E93" w:rsidRPr="008C5D29" w:rsidRDefault="009D4E93" w:rsidP="009D4E93">
            <w:pPr>
              <w:jc w:val="center"/>
              <w:rPr>
                <w:bCs/>
                <w:iCs/>
                <w:sz w:val="20"/>
                <w:szCs w:val="20"/>
              </w:rPr>
            </w:pPr>
            <w:r w:rsidRPr="008C5D29">
              <w:rPr>
                <w:bCs/>
                <w:iCs/>
                <w:sz w:val="20"/>
                <w:szCs w:val="20"/>
              </w:rPr>
              <w:t>290</w:t>
            </w:r>
          </w:p>
        </w:tc>
        <w:tc>
          <w:tcPr>
            <w:tcW w:w="572" w:type="pct"/>
            <w:tcBorders>
              <w:top w:val="nil"/>
              <w:left w:val="nil"/>
              <w:bottom w:val="single" w:sz="4" w:space="0" w:color="auto"/>
              <w:right w:val="single" w:sz="4" w:space="0" w:color="auto"/>
            </w:tcBorders>
            <w:shd w:val="clear" w:color="auto" w:fill="auto"/>
            <w:vAlign w:val="center"/>
            <w:hideMark/>
          </w:tcPr>
          <w:p w14:paraId="4DDC7D74" w14:textId="77777777" w:rsidR="009D4E93" w:rsidRPr="008C5D29" w:rsidRDefault="009D4E93" w:rsidP="009D4E93">
            <w:pPr>
              <w:jc w:val="center"/>
              <w:rPr>
                <w:bCs/>
                <w:iCs/>
                <w:sz w:val="20"/>
                <w:szCs w:val="20"/>
              </w:rPr>
            </w:pPr>
            <w:r w:rsidRPr="008C5D29">
              <w:rPr>
                <w:bCs/>
                <w:iCs/>
                <w:sz w:val="20"/>
                <w:szCs w:val="20"/>
              </w:rPr>
              <w:t>290</w:t>
            </w:r>
          </w:p>
        </w:tc>
        <w:tc>
          <w:tcPr>
            <w:tcW w:w="406" w:type="pct"/>
            <w:tcBorders>
              <w:top w:val="nil"/>
              <w:left w:val="nil"/>
              <w:bottom w:val="single" w:sz="4" w:space="0" w:color="auto"/>
              <w:right w:val="single" w:sz="4" w:space="0" w:color="auto"/>
            </w:tcBorders>
            <w:shd w:val="clear" w:color="auto" w:fill="auto"/>
            <w:vAlign w:val="center"/>
            <w:hideMark/>
          </w:tcPr>
          <w:p w14:paraId="1EC5B29E" w14:textId="77777777" w:rsidR="009D4E93" w:rsidRPr="008C5D29" w:rsidRDefault="009D4E93" w:rsidP="009D4E93">
            <w:pPr>
              <w:jc w:val="center"/>
              <w:rPr>
                <w:bCs/>
                <w:iCs/>
                <w:sz w:val="20"/>
                <w:szCs w:val="20"/>
              </w:rPr>
            </w:pPr>
            <w:r w:rsidRPr="008C5D29">
              <w:rPr>
                <w:bCs/>
                <w:iCs/>
                <w:sz w:val="20"/>
                <w:szCs w:val="20"/>
              </w:rPr>
              <w:t>1092</w:t>
            </w:r>
          </w:p>
        </w:tc>
        <w:tc>
          <w:tcPr>
            <w:tcW w:w="618" w:type="pct"/>
            <w:tcBorders>
              <w:top w:val="nil"/>
              <w:left w:val="nil"/>
              <w:bottom w:val="single" w:sz="4" w:space="0" w:color="auto"/>
              <w:right w:val="single" w:sz="4" w:space="0" w:color="auto"/>
            </w:tcBorders>
            <w:shd w:val="clear" w:color="auto" w:fill="auto"/>
            <w:vAlign w:val="center"/>
            <w:hideMark/>
          </w:tcPr>
          <w:p w14:paraId="21622B52" w14:textId="77777777" w:rsidR="009D4E93" w:rsidRPr="008C5D29" w:rsidRDefault="009D4E93" w:rsidP="009D4E93">
            <w:pPr>
              <w:jc w:val="center"/>
              <w:rPr>
                <w:bCs/>
                <w:iCs/>
                <w:sz w:val="20"/>
                <w:szCs w:val="20"/>
              </w:rPr>
            </w:pPr>
            <w:r w:rsidRPr="008C5D29">
              <w:rPr>
                <w:bCs/>
                <w:iCs/>
                <w:sz w:val="20"/>
                <w:szCs w:val="20"/>
              </w:rPr>
              <w:t>1092</w:t>
            </w:r>
          </w:p>
        </w:tc>
      </w:tr>
      <w:tr w:rsidR="009D4E93" w:rsidRPr="008C5D29" w14:paraId="0E842AB4"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700F9167" w14:textId="77777777" w:rsidR="009D4E93" w:rsidRPr="008C5D29" w:rsidRDefault="009D4E93" w:rsidP="009D4E93">
            <w:pPr>
              <w:keepNext/>
              <w:rPr>
                <w:sz w:val="20"/>
                <w:szCs w:val="20"/>
              </w:rPr>
            </w:pPr>
            <w:r w:rsidRPr="008C5D29">
              <w:rPr>
                <w:sz w:val="20"/>
                <w:szCs w:val="20"/>
              </w:rPr>
              <w:t>Население, проживающее в жилой застройке в неблагоустроенных зданиях (без водопровода и канализации)</w:t>
            </w:r>
          </w:p>
        </w:tc>
        <w:tc>
          <w:tcPr>
            <w:tcW w:w="717" w:type="pct"/>
            <w:tcBorders>
              <w:top w:val="nil"/>
              <w:left w:val="nil"/>
              <w:bottom w:val="single" w:sz="4" w:space="0" w:color="auto"/>
              <w:right w:val="single" w:sz="4" w:space="0" w:color="auto"/>
            </w:tcBorders>
            <w:shd w:val="clear" w:color="auto" w:fill="auto"/>
            <w:vAlign w:val="center"/>
            <w:hideMark/>
          </w:tcPr>
          <w:p w14:paraId="204A19C6" w14:textId="77777777" w:rsidR="009D4E93" w:rsidRPr="008C5D29" w:rsidRDefault="009D4E93" w:rsidP="009D4E93">
            <w:pPr>
              <w:jc w:val="center"/>
              <w:rPr>
                <w:bCs/>
                <w:iCs/>
                <w:sz w:val="20"/>
                <w:szCs w:val="20"/>
              </w:rPr>
            </w:pPr>
            <w:r w:rsidRPr="008C5D29">
              <w:rPr>
                <w:bCs/>
                <w:iCs/>
                <w:sz w:val="20"/>
                <w:szCs w:val="20"/>
              </w:rPr>
              <w:t>700</w:t>
            </w:r>
          </w:p>
        </w:tc>
        <w:tc>
          <w:tcPr>
            <w:tcW w:w="828" w:type="pct"/>
            <w:tcBorders>
              <w:top w:val="nil"/>
              <w:left w:val="nil"/>
              <w:bottom w:val="single" w:sz="4" w:space="0" w:color="auto"/>
              <w:right w:val="single" w:sz="4" w:space="0" w:color="auto"/>
            </w:tcBorders>
            <w:shd w:val="clear" w:color="auto" w:fill="auto"/>
            <w:vAlign w:val="center"/>
            <w:hideMark/>
          </w:tcPr>
          <w:p w14:paraId="55CB966C" w14:textId="77777777" w:rsidR="009D4E93" w:rsidRPr="008C5D29" w:rsidRDefault="009D4E93" w:rsidP="009D4E93">
            <w:pPr>
              <w:jc w:val="center"/>
              <w:rPr>
                <w:sz w:val="20"/>
                <w:szCs w:val="20"/>
              </w:rPr>
            </w:pPr>
          </w:p>
        </w:tc>
        <w:tc>
          <w:tcPr>
            <w:tcW w:w="452" w:type="pct"/>
            <w:tcBorders>
              <w:top w:val="nil"/>
              <w:left w:val="nil"/>
              <w:bottom w:val="single" w:sz="4" w:space="0" w:color="auto"/>
              <w:right w:val="single" w:sz="4" w:space="0" w:color="auto"/>
            </w:tcBorders>
            <w:shd w:val="clear" w:color="auto" w:fill="auto"/>
            <w:vAlign w:val="center"/>
            <w:hideMark/>
          </w:tcPr>
          <w:p w14:paraId="7E5690BC" w14:textId="77777777" w:rsidR="009D4E93" w:rsidRPr="008C5D29" w:rsidRDefault="009D4E93" w:rsidP="009D4E93">
            <w:pPr>
              <w:jc w:val="center"/>
              <w:rPr>
                <w:sz w:val="20"/>
                <w:szCs w:val="20"/>
              </w:rPr>
            </w:pPr>
            <w:r w:rsidRPr="008C5D29">
              <w:rPr>
                <w:sz w:val="20"/>
                <w:szCs w:val="20"/>
              </w:rPr>
              <w:t>50</w:t>
            </w:r>
          </w:p>
        </w:tc>
        <w:tc>
          <w:tcPr>
            <w:tcW w:w="572" w:type="pct"/>
            <w:tcBorders>
              <w:top w:val="nil"/>
              <w:left w:val="nil"/>
              <w:bottom w:val="single" w:sz="4" w:space="0" w:color="auto"/>
              <w:right w:val="single" w:sz="4" w:space="0" w:color="auto"/>
            </w:tcBorders>
            <w:shd w:val="clear" w:color="auto" w:fill="auto"/>
            <w:vAlign w:val="center"/>
            <w:hideMark/>
          </w:tcPr>
          <w:p w14:paraId="59FB84E4" w14:textId="77777777" w:rsidR="009D4E93" w:rsidRPr="008C5D29" w:rsidRDefault="009D4E93" w:rsidP="009D4E93">
            <w:pPr>
              <w:jc w:val="center"/>
              <w:rPr>
                <w:sz w:val="20"/>
                <w:szCs w:val="20"/>
              </w:rPr>
            </w:pPr>
            <w:r w:rsidRPr="008C5D29">
              <w:rPr>
                <w:sz w:val="20"/>
                <w:szCs w:val="20"/>
              </w:rPr>
              <w:t>50</w:t>
            </w:r>
          </w:p>
        </w:tc>
        <w:tc>
          <w:tcPr>
            <w:tcW w:w="406" w:type="pct"/>
            <w:tcBorders>
              <w:top w:val="nil"/>
              <w:left w:val="nil"/>
              <w:bottom w:val="single" w:sz="4" w:space="0" w:color="auto"/>
              <w:right w:val="single" w:sz="4" w:space="0" w:color="auto"/>
            </w:tcBorders>
            <w:shd w:val="clear" w:color="auto" w:fill="auto"/>
            <w:vAlign w:val="center"/>
            <w:hideMark/>
          </w:tcPr>
          <w:p w14:paraId="2125FDC4" w14:textId="77777777" w:rsidR="009D4E93" w:rsidRPr="008C5D29" w:rsidRDefault="009D4E93" w:rsidP="009D4E93">
            <w:pPr>
              <w:jc w:val="center"/>
              <w:rPr>
                <w:bCs/>
                <w:iCs/>
                <w:sz w:val="20"/>
                <w:szCs w:val="20"/>
              </w:rPr>
            </w:pPr>
            <w:r w:rsidRPr="008C5D29">
              <w:rPr>
                <w:bCs/>
                <w:iCs/>
                <w:sz w:val="20"/>
                <w:szCs w:val="20"/>
              </w:rPr>
              <w:t>35</w:t>
            </w:r>
          </w:p>
        </w:tc>
        <w:tc>
          <w:tcPr>
            <w:tcW w:w="618" w:type="pct"/>
            <w:tcBorders>
              <w:top w:val="nil"/>
              <w:left w:val="nil"/>
              <w:bottom w:val="single" w:sz="4" w:space="0" w:color="auto"/>
              <w:right w:val="single" w:sz="4" w:space="0" w:color="auto"/>
            </w:tcBorders>
            <w:shd w:val="clear" w:color="auto" w:fill="auto"/>
            <w:vAlign w:val="center"/>
            <w:hideMark/>
          </w:tcPr>
          <w:p w14:paraId="49850100" w14:textId="77777777" w:rsidR="009D4E93" w:rsidRPr="008C5D29" w:rsidRDefault="009D4E93" w:rsidP="009D4E93">
            <w:pPr>
              <w:jc w:val="center"/>
              <w:rPr>
                <w:bCs/>
                <w:iCs/>
                <w:sz w:val="20"/>
                <w:szCs w:val="20"/>
              </w:rPr>
            </w:pPr>
            <w:r w:rsidRPr="008C5D29">
              <w:rPr>
                <w:bCs/>
                <w:iCs/>
                <w:sz w:val="20"/>
                <w:szCs w:val="20"/>
              </w:rPr>
              <w:t>0</w:t>
            </w:r>
          </w:p>
        </w:tc>
      </w:tr>
      <w:tr w:rsidR="009D4E93" w:rsidRPr="008C5D29" w14:paraId="14D28160"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7F66FCB9" w14:textId="77777777" w:rsidR="009D4E93" w:rsidRPr="008C5D29" w:rsidRDefault="009D4E93" w:rsidP="009D4E93">
            <w:pPr>
              <w:keepNext/>
              <w:rPr>
                <w:bCs/>
                <w:iCs/>
                <w:sz w:val="20"/>
                <w:szCs w:val="20"/>
              </w:rPr>
            </w:pPr>
            <w:r w:rsidRPr="008C5D29">
              <w:rPr>
                <w:bCs/>
                <w:iCs/>
                <w:sz w:val="20"/>
                <w:szCs w:val="20"/>
              </w:rPr>
              <w:t>Население, проживающее в застройке, оборудованной водопроводом, канализацией (выгреба)и местными нагревателями</w:t>
            </w:r>
          </w:p>
        </w:tc>
        <w:tc>
          <w:tcPr>
            <w:tcW w:w="717" w:type="pct"/>
            <w:tcBorders>
              <w:top w:val="nil"/>
              <w:left w:val="nil"/>
              <w:bottom w:val="single" w:sz="4" w:space="0" w:color="auto"/>
              <w:right w:val="single" w:sz="4" w:space="0" w:color="auto"/>
            </w:tcBorders>
            <w:shd w:val="clear" w:color="auto" w:fill="auto"/>
            <w:vAlign w:val="center"/>
            <w:hideMark/>
          </w:tcPr>
          <w:p w14:paraId="2CFA5466" w14:textId="77777777" w:rsidR="009D4E93" w:rsidRPr="008C5D29" w:rsidRDefault="009D4E93" w:rsidP="009D4E93">
            <w:pPr>
              <w:jc w:val="center"/>
              <w:rPr>
                <w:bCs/>
                <w:iCs/>
                <w:sz w:val="20"/>
                <w:szCs w:val="20"/>
              </w:rPr>
            </w:pPr>
            <w:r w:rsidRPr="008C5D29">
              <w:rPr>
                <w:bCs/>
                <w:iCs/>
                <w:sz w:val="20"/>
                <w:szCs w:val="20"/>
              </w:rPr>
              <w:t>670</w:t>
            </w:r>
          </w:p>
        </w:tc>
        <w:tc>
          <w:tcPr>
            <w:tcW w:w="828" w:type="pct"/>
            <w:tcBorders>
              <w:top w:val="nil"/>
              <w:left w:val="nil"/>
              <w:bottom w:val="single" w:sz="4" w:space="0" w:color="auto"/>
              <w:right w:val="single" w:sz="4" w:space="0" w:color="auto"/>
            </w:tcBorders>
            <w:shd w:val="clear" w:color="auto" w:fill="auto"/>
            <w:vAlign w:val="center"/>
            <w:hideMark/>
          </w:tcPr>
          <w:p w14:paraId="1A848507" w14:textId="77777777" w:rsidR="009D4E93" w:rsidRPr="008C5D29" w:rsidRDefault="009D4E93" w:rsidP="009D4E93">
            <w:pPr>
              <w:jc w:val="center"/>
              <w:rPr>
                <w:bCs/>
                <w:iCs/>
                <w:sz w:val="20"/>
                <w:szCs w:val="20"/>
              </w:rPr>
            </w:pPr>
            <w:r w:rsidRPr="008C5D29">
              <w:rPr>
                <w:bCs/>
                <w:iCs/>
                <w:sz w:val="20"/>
                <w:szCs w:val="20"/>
              </w:rPr>
              <w:t>1235</w:t>
            </w:r>
          </w:p>
        </w:tc>
        <w:tc>
          <w:tcPr>
            <w:tcW w:w="452" w:type="pct"/>
            <w:tcBorders>
              <w:top w:val="nil"/>
              <w:left w:val="nil"/>
              <w:bottom w:val="single" w:sz="4" w:space="0" w:color="auto"/>
              <w:right w:val="single" w:sz="4" w:space="0" w:color="auto"/>
            </w:tcBorders>
            <w:shd w:val="clear" w:color="auto" w:fill="auto"/>
            <w:vAlign w:val="center"/>
            <w:hideMark/>
          </w:tcPr>
          <w:p w14:paraId="68F02B51" w14:textId="77777777" w:rsidR="009D4E93" w:rsidRPr="008C5D29" w:rsidRDefault="009D4E93" w:rsidP="009D4E93">
            <w:pPr>
              <w:jc w:val="center"/>
              <w:rPr>
                <w:bCs/>
                <w:iCs/>
                <w:sz w:val="20"/>
                <w:szCs w:val="20"/>
              </w:rPr>
            </w:pPr>
            <w:r w:rsidRPr="008C5D29">
              <w:rPr>
                <w:bCs/>
                <w:iCs/>
                <w:sz w:val="20"/>
                <w:szCs w:val="20"/>
              </w:rPr>
              <w:t>190</w:t>
            </w:r>
          </w:p>
        </w:tc>
        <w:tc>
          <w:tcPr>
            <w:tcW w:w="572" w:type="pct"/>
            <w:tcBorders>
              <w:top w:val="nil"/>
              <w:left w:val="nil"/>
              <w:bottom w:val="single" w:sz="4" w:space="0" w:color="auto"/>
              <w:right w:val="single" w:sz="4" w:space="0" w:color="auto"/>
            </w:tcBorders>
            <w:shd w:val="clear" w:color="auto" w:fill="auto"/>
            <w:vAlign w:val="center"/>
            <w:hideMark/>
          </w:tcPr>
          <w:p w14:paraId="60BAB118" w14:textId="77777777" w:rsidR="009D4E93" w:rsidRPr="008C5D29" w:rsidRDefault="009D4E93" w:rsidP="009D4E93">
            <w:pPr>
              <w:jc w:val="center"/>
              <w:rPr>
                <w:bCs/>
                <w:iCs/>
                <w:sz w:val="20"/>
                <w:szCs w:val="20"/>
              </w:rPr>
            </w:pPr>
            <w:r w:rsidRPr="008C5D29">
              <w:rPr>
                <w:bCs/>
                <w:iCs/>
                <w:sz w:val="20"/>
                <w:szCs w:val="20"/>
              </w:rPr>
              <w:t>190</w:t>
            </w:r>
          </w:p>
        </w:tc>
        <w:tc>
          <w:tcPr>
            <w:tcW w:w="406" w:type="pct"/>
            <w:tcBorders>
              <w:top w:val="nil"/>
              <w:left w:val="nil"/>
              <w:bottom w:val="single" w:sz="4" w:space="0" w:color="auto"/>
              <w:right w:val="single" w:sz="4" w:space="0" w:color="auto"/>
            </w:tcBorders>
            <w:shd w:val="clear" w:color="auto" w:fill="auto"/>
            <w:vAlign w:val="center"/>
            <w:hideMark/>
          </w:tcPr>
          <w:p w14:paraId="7528CA6B" w14:textId="77777777" w:rsidR="009D4E93" w:rsidRPr="008C5D29" w:rsidRDefault="009D4E93" w:rsidP="009D4E93">
            <w:pPr>
              <w:jc w:val="center"/>
              <w:rPr>
                <w:bCs/>
                <w:iCs/>
                <w:sz w:val="20"/>
                <w:szCs w:val="20"/>
              </w:rPr>
            </w:pPr>
            <w:r w:rsidRPr="008C5D29">
              <w:rPr>
                <w:bCs/>
                <w:iCs/>
                <w:sz w:val="20"/>
                <w:szCs w:val="20"/>
              </w:rPr>
              <w:t>127</w:t>
            </w:r>
          </w:p>
        </w:tc>
        <w:tc>
          <w:tcPr>
            <w:tcW w:w="618" w:type="pct"/>
            <w:tcBorders>
              <w:top w:val="nil"/>
              <w:left w:val="nil"/>
              <w:bottom w:val="single" w:sz="4" w:space="0" w:color="auto"/>
              <w:right w:val="single" w:sz="4" w:space="0" w:color="auto"/>
            </w:tcBorders>
            <w:shd w:val="clear" w:color="auto" w:fill="auto"/>
            <w:vAlign w:val="center"/>
            <w:hideMark/>
          </w:tcPr>
          <w:p w14:paraId="38EA6FDF" w14:textId="77777777" w:rsidR="009D4E93" w:rsidRPr="008C5D29" w:rsidRDefault="009D4E93" w:rsidP="009D4E93">
            <w:pPr>
              <w:jc w:val="center"/>
              <w:rPr>
                <w:bCs/>
                <w:iCs/>
                <w:sz w:val="20"/>
                <w:szCs w:val="20"/>
              </w:rPr>
            </w:pPr>
            <w:r w:rsidRPr="008C5D29">
              <w:rPr>
                <w:bCs/>
                <w:iCs/>
                <w:sz w:val="20"/>
                <w:szCs w:val="20"/>
              </w:rPr>
              <w:t>235</w:t>
            </w:r>
          </w:p>
        </w:tc>
      </w:tr>
      <w:tr w:rsidR="009D4E93" w:rsidRPr="008C5D29" w14:paraId="3715BCF6"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6AB9FEAA" w14:textId="77777777" w:rsidR="009D4E93" w:rsidRPr="008C5D29" w:rsidRDefault="009D4E93" w:rsidP="009D4E93">
            <w:pPr>
              <w:keepNext/>
              <w:rPr>
                <w:b/>
                <w:bCs/>
                <w:sz w:val="20"/>
                <w:szCs w:val="20"/>
              </w:rPr>
            </w:pPr>
            <w:r w:rsidRPr="008C5D29">
              <w:rPr>
                <w:b/>
                <w:bCs/>
                <w:sz w:val="20"/>
                <w:szCs w:val="20"/>
              </w:rPr>
              <w:t>Всего</w:t>
            </w:r>
          </w:p>
        </w:tc>
        <w:tc>
          <w:tcPr>
            <w:tcW w:w="717" w:type="pct"/>
            <w:tcBorders>
              <w:top w:val="nil"/>
              <w:left w:val="nil"/>
              <w:bottom w:val="single" w:sz="4" w:space="0" w:color="auto"/>
              <w:right w:val="single" w:sz="4" w:space="0" w:color="auto"/>
            </w:tcBorders>
            <w:shd w:val="clear" w:color="auto" w:fill="auto"/>
            <w:vAlign w:val="center"/>
            <w:hideMark/>
          </w:tcPr>
          <w:p w14:paraId="7C6BA1D6" w14:textId="77777777" w:rsidR="009D4E93" w:rsidRPr="008C5D29" w:rsidRDefault="009D4E93" w:rsidP="009D4E93">
            <w:pPr>
              <w:jc w:val="center"/>
              <w:rPr>
                <w:b/>
                <w:bCs/>
                <w:sz w:val="20"/>
                <w:szCs w:val="20"/>
              </w:rPr>
            </w:pPr>
            <w:r w:rsidRPr="008C5D29">
              <w:rPr>
                <w:b/>
                <w:bCs/>
                <w:sz w:val="20"/>
                <w:szCs w:val="20"/>
              </w:rPr>
              <w:t>5135</w:t>
            </w:r>
          </w:p>
        </w:tc>
        <w:tc>
          <w:tcPr>
            <w:tcW w:w="828" w:type="pct"/>
            <w:tcBorders>
              <w:top w:val="nil"/>
              <w:left w:val="nil"/>
              <w:bottom w:val="single" w:sz="4" w:space="0" w:color="auto"/>
              <w:right w:val="single" w:sz="4" w:space="0" w:color="auto"/>
            </w:tcBorders>
            <w:shd w:val="clear" w:color="auto" w:fill="auto"/>
            <w:vAlign w:val="center"/>
            <w:hideMark/>
          </w:tcPr>
          <w:p w14:paraId="482C8607" w14:textId="77777777" w:rsidR="009D4E93" w:rsidRPr="008C5D29" w:rsidRDefault="009D4E93" w:rsidP="009D4E93">
            <w:pPr>
              <w:jc w:val="center"/>
              <w:rPr>
                <w:b/>
                <w:bCs/>
                <w:sz w:val="20"/>
                <w:szCs w:val="20"/>
              </w:rPr>
            </w:pPr>
            <w:r w:rsidRPr="008C5D29">
              <w:rPr>
                <w:b/>
                <w:bCs/>
                <w:sz w:val="20"/>
                <w:szCs w:val="20"/>
              </w:rPr>
              <w:t>5000</w:t>
            </w:r>
          </w:p>
        </w:tc>
        <w:tc>
          <w:tcPr>
            <w:tcW w:w="452" w:type="pct"/>
            <w:tcBorders>
              <w:top w:val="nil"/>
              <w:left w:val="nil"/>
              <w:bottom w:val="single" w:sz="4" w:space="0" w:color="auto"/>
              <w:right w:val="single" w:sz="4" w:space="0" w:color="auto"/>
            </w:tcBorders>
            <w:shd w:val="clear" w:color="auto" w:fill="auto"/>
            <w:vAlign w:val="center"/>
            <w:hideMark/>
          </w:tcPr>
          <w:p w14:paraId="6F1E9AF9" w14:textId="77777777" w:rsidR="009D4E93" w:rsidRPr="008C5D29" w:rsidRDefault="009D4E93" w:rsidP="009D4E93">
            <w:pPr>
              <w:jc w:val="center"/>
              <w:rPr>
                <w:b/>
                <w:bCs/>
                <w:sz w:val="16"/>
                <w:szCs w:val="20"/>
              </w:rPr>
            </w:pPr>
            <w:r w:rsidRPr="008C5D29">
              <w:rPr>
                <w:b/>
                <w:bCs/>
                <w:sz w:val="16"/>
                <w:szCs w:val="20"/>
              </w:rPr>
              <w:t>Х</w:t>
            </w:r>
          </w:p>
        </w:tc>
        <w:tc>
          <w:tcPr>
            <w:tcW w:w="572" w:type="pct"/>
            <w:tcBorders>
              <w:top w:val="nil"/>
              <w:left w:val="nil"/>
              <w:bottom w:val="single" w:sz="4" w:space="0" w:color="auto"/>
              <w:right w:val="single" w:sz="4" w:space="0" w:color="auto"/>
            </w:tcBorders>
            <w:shd w:val="clear" w:color="auto" w:fill="auto"/>
            <w:vAlign w:val="center"/>
            <w:hideMark/>
          </w:tcPr>
          <w:p w14:paraId="042C39E6" w14:textId="77777777" w:rsidR="009D4E93" w:rsidRPr="008C5D29" w:rsidRDefault="009D4E93" w:rsidP="009D4E93">
            <w:pPr>
              <w:jc w:val="center"/>
              <w:rPr>
                <w:b/>
                <w:bCs/>
                <w:sz w:val="16"/>
                <w:szCs w:val="20"/>
              </w:rPr>
            </w:pPr>
            <w:r w:rsidRPr="008C5D29">
              <w:rPr>
                <w:b/>
                <w:bCs/>
                <w:sz w:val="16"/>
                <w:szCs w:val="20"/>
              </w:rPr>
              <w:t>Х</w:t>
            </w:r>
          </w:p>
        </w:tc>
        <w:tc>
          <w:tcPr>
            <w:tcW w:w="406" w:type="pct"/>
            <w:tcBorders>
              <w:top w:val="nil"/>
              <w:left w:val="nil"/>
              <w:bottom w:val="single" w:sz="4" w:space="0" w:color="auto"/>
              <w:right w:val="single" w:sz="4" w:space="0" w:color="auto"/>
            </w:tcBorders>
            <w:shd w:val="clear" w:color="auto" w:fill="auto"/>
            <w:vAlign w:val="center"/>
            <w:hideMark/>
          </w:tcPr>
          <w:p w14:paraId="2FB5CE59" w14:textId="77777777" w:rsidR="009D4E93" w:rsidRPr="008C5D29" w:rsidRDefault="009D4E93" w:rsidP="009D4E93">
            <w:pPr>
              <w:jc w:val="center"/>
              <w:rPr>
                <w:b/>
                <w:bCs/>
                <w:sz w:val="20"/>
                <w:szCs w:val="20"/>
              </w:rPr>
            </w:pPr>
            <w:r w:rsidRPr="008C5D29">
              <w:rPr>
                <w:b/>
                <w:bCs/>
                <w:sz w:val="20"/>
                <w:szCs w:val="20"/>
              </w:rPr>
              <w:t>1254</w:t>
            </w:r>
          </w:p>
        </w:tc>
        <w:tc>
          <w:tcPr>
            <w:tcW w:w="618" w:type="pct"/>
            <w:tcBorders>
              <w:top w:val="nil"/>
              <w:left w:val="nil"/>
              <w:bottom w:val="single" w:sz="4" w:space="0" w:color="auto"/>
              <w:right w:val="single" w:sz="4" w:space="0" w:color="auto"/>
            </w:tcBorders>
            <w:shd w:val="clear" w:color="auto" w:fill="auto"/>
            <w:vAlign w:val="center"/>
            <w:hideMark/>
          </w:tcPr>
          <w:p w14:paraId="6CBA0319" w14:textId="77777777" w:rsidR="009D4E93" w:rsidRPr="008C5D29" w:rsidRDefault="009D4E93" w:rsidP="009D4E93">
            <w:pPr>
              <w:jc w:val="center"/>
              <w:rPr>
                <w:b/>
                <w:bCs/>
                <w:sz w:val="20"/>
                <w:szCs w:val="20"/>
              </w:rPr>
            </w:pPr>
            <w:r w:rsidRPr="008C5D29">
              <w:rPr>
                <w:b/>
                <w:bCs/>
                <w:sz w:val="20"/>
                <w:szCs w:val="20"/>
              </w:rPr>
              <w:t>1326</w:t>
            </w:r>
          </w:p>
        </w:tc>
      </w:tr>
      <w:tr w:rsidR="009D4E93" w:rsidRPr="008C5D29" w14:paraId="64A3CF7B"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57FEEBFA" w14:textId="749D73F6" w:rsidR="009D4E93" w:rsidRPr="008C5D29" w:rsidRDefault="009D4E93" w:rsidP="009D4E93">
            <w:pPr>
              <w:keepNext/>
              <w:rPr>
                <w:sz w:val="20"/>
                <w:szCs w:val="20"/>
              </w:rPr>
            </w:pPr>
            <w:r w:rsidRPr="008C5D29">
              <w:rPr>
                <w:sz w:val="20"/>
                <w:szCs w:val="20"/>
              </w:rPr>
              <w:t>Неучт</w:t>
            </w:r>
            <w:r w:rsidR="00731C89">
              <w:rPr>
                <w:sz w:val="20"/>
                <w:szCs w:val="20"/>
              </w:rPr>
              <w:t>е</w:t>
            </w:r>
            <w:r w:rsidRPr="008C5D29">
              <w:rPr>
                <w:sz w:val="20"/>
                <w:szCs w:val="20"/>
              </w:rPr>
              <w:t>нные расходы (5% от общего водопотребления)</w:t>
            </w:r>
          </w:p>
        </w:tc>
        <w:tc>
          <w:tcPr>
            <w:tcW w:w="717" w:type="pct"/>
            <w:tcBorders>
              <w:top w:val="nil"/>
              <w:left w:val="nil"/>
              <w:bottom w:val="single" w:sz="4" w:space="0" w:color="auto"/>
              <w:right w:val="single" w:sz="4" w:space="0" w:color="auto"/>
            </w:tcBorders>
            <w:shd w:val="clear" w:color="auto" w:fill="auto"/>
            <w:vAlign w:val="center"/>
            <w:hideMark/>
          </w:tcPr>
          <w:p w14:paraId="69AFC204" w14:textId="77777777" w:rsidR="009D4E93" w:rsidRPr="008C5D29" w:rsidRDefault="009D4E93" w:rsidP="009D4E93">
            <w:pPr>
              <w:jc w:val="center"/>
              <w:rPr>
                <w:sz w:val="14"/>
                <w:szCs w:val="20"/>
              </w:rPr>
            </w:pPr>
            <w:r w:rsidRPr="008C5D29">
              <w:rPr>
                <w:sz w:val="14"/>
                <w:szCs w:val="20"/>
              </w:rPr>
              <w:t>Х</w:t>
            </w:r>
          </w:p>
        </w:tc>
        <w:tc>
          <w:tcPr>
            <w:tcW w:w="828" w:type="pct"/>
            <w:tcBorders>
              <w:top w:val="nil"/>
              <w:left w:val="nil"/>
              <w:bottom w:val="single" w:sz="4" w:space="0" w:color="auto"/>
              <w:right w:val="single" w:sz="4" w:space="0" w:color="auto"/>
            </w:tcBorders>
            <w:shd w:val="clear" w:color="auto" w:fill="auto"/>
            <w:vAlign w:val="center"/>
            <w:hideMark/>
          </w:tcPr>
          <w:p w14:paraId="16B2F862" w14:textId="77777777" w:rsidR="009D4E93" w:rsidRPr="008C5D29" w:rsidRDefault="009D4E93" w:rsidP="009D4E93">
            <w:pPr>
              <w:jc w:val="center"/>
              <w:rPr>
                <w:sz w:val="14"/>
                <w:szCs w:val="20"/>
              </w:rPr>
            </w:pPr>
            <w:r w:rsidRPr="008C5D29">
              <w:rPr>
                <w:sz w:val="14"/>
                <w:szCs w:val="20"/>
              </w:rPr>
              <w:t>Х</w:t>
            </w:r>
          </w:p>
        </w:tc>
        <w:tc>
          <w:tcPr>
            <w:tcW w:w="452" w:type="pct"/>
            <w:tcBorders>
              <w:top w:val="nil"/>
              <w:left w:val="nil"/>
              <w:bottom w:val="single" w:sz="4" w:space="0" w:color="auto"/>
              <w:right w:val="single" w:sz="4" w:space="0" w:color="auto"/>
            </w:tcBorders>
            <w:shd w:val="clear" w:color="auto" w:fill="auto"/>
            <w:vAlign w:val="center"/>
            <w:hideMark/>
          </w:tcPr>
          <w:p w14:paraId="6AEF94C7" w14:textId="77777777" w:rsidR="009D4E93" w:rsidRPr="008C5D29" w:rsidRDefault="009D4E93" w:rsidP="009D4E93">
            <w:pPr>
              <w:jc w:val="center"/>
              <w:rPr>
                <w:sz w:val="14"/>
                <w:szCs w:val="20"/>
              </w:rPr>
            </w:pPr>
            <w:r w:rsidRPr="008C5D29">
              <w:rPr>
                <w:sz w:val="14"/>
                <w:szCs w:val="20"/>
              </w:rPr>
              <w:t>Х</w:t>
            </w:r>
          </w:p>
        </w:tc>
        <w:tc>
          <w:tcPr>
            <w:tcW w:w="572" w:type="pct"/>
            <w:tcBorders>
              <w:top w:val="nil"/>
              <w:left w:val="nil"/>
              <w:bottom w:val="single" w:sz="4" w:space="0" w:color="auto"/>
              <w:right w:val="single" w:sz="4" w:space="0" w:color="auto"/>
            </w:tcBorders>
            <w:shd w:val="clear" w:color="auto" w:fill="auto"/>
            <w:vAlign w:val="center"/>
            <w:hideMark/>
          </w:tcPr>
          <w:p w14:paraId="042B7395" w14:textId="77777777" w:rsidR="009D4E93" w:rsidRPr="008C5D29" w:rsidRDefault="009D4E93" w:rsidP="009D4E93">
            <w:pPr>
              <w:jc w:val="center"/>
              <w:rPr>
                <w:sz w:val="14"/>
                <w:szCs w:val="20"/>
              </w:rPr>
            </w:pPr>
            <w:r w:rsidRPr="008C5D29">
              <w:rPr>
                <w:sz w:val="14"/>
                <w:szCs w:val="20"/>
              </w:rPr>
              <w:t>Х</w:t>
            </w:r>
          </w:p>
        </w:tc>
        <w:tc>
          <w:tcPr>
            <w:tcW w:w="406" w:type="pct"/>
            <w:tcBorders>
              <w:top w:val="nil"/>
              <w:left w:val="nil"/>
              <w:bottom w:val="single" w:sz="4" w:space="0" w:color="auto"/>
              <w:right w:val="single" w:sz="4" w:space="0" w:color="auto"/>
            </w:tcBorders>
            <w:shd w:val="clear" w:color="auto" w:fill="auto"/>
            <w:vAlign w:val="center"/>
            <w:hideMark/>
          </w:tcPr>
          <w:p w14:paraId="11FDD427" w14:textId="77777777" w:rsidR="009D4E93" w:rsidRPr="008C5D29" w:rsidRDefault="009D4E93" w:rsidP="009D4E93">
            <w:pPr>
              <w:jc w:val="center"/>
              <w:rPr>
                <w:sz w:val="20"/>
                <w:szCs w:val="20"/>
              </w:rPr>
            </w:pPr>
            <w:r w:rsidRPr="008C5D29">
              <w:rPr>
                <w:sz w:val="20"/>
                <w:szCs w:val="20"/>
              </w:rPr>
              <w:t>63</w:t>
            </w:r>
          </w:p>
        </w:tc>
        <w:tc>
          <w:tcPr>
            <w:tcW w:w="618" w:type="pct"/>
            <w:tcBorders>
              <w:top w:val="nil"/>
              <w:left w:val="nil"/>
              <w:bottom w:val="single" w:sz="4" w:space="0" w:color="auto"/>
              <w:right w:val="single" w:sz="4" w:space="0" w:color="auto"/>
            </w:tcBorders>
            <w:shd w:val="clear" w:color="auto" w:fill="auto"/>
            <w:vAlign w:val="center"/>
            <w:hideMark/>
          </w:tcPr>
          <w:p w14:paraId="51C09869" w14:textId="77777777" w:rsidR="009D4E93" w:rsidRPr="008C5D29" w:rsidRDefault="009D4E93" w:rsidP="009D4E93">
            <w:pPr>
              <w:jc w:val="center"/>
              <w:rPr>
                <w:sz w:val="20"/>
                <w:szCs w:val="20"/>
              </w:rPr>
            </w:pPr>
            <w:r w:rsidRPr="008C5D29">
              <w:rPr>
                <w:sz w:val="20"/>
                <w:szCs w:val="20"/>
              </w:rPr>
              <w:t>66</w:t>
            </w:r>
          </w:p>
        </w:tc>
      </w:tr>
      <w:tr w:rsidR="009D4E93" w:rsidRPr="008C5D29" w14:paraId="33A45506"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7B5B8BA1" w14:textId="77777777" w:rsidR="009D4E93" w:rsidRPr="008C5D29" w:rsidRDefault="009D4E93" w:rsidP="009D4E93">
            <w:pPr>
              <w:keepNext/>
              <w:rPr>
                <w:b/>
                <w:bCs/>
                <w:sz w:val="20"/>
                <w:szCs w:val="20"/>
              </w:rPr>
            </w:pPr>
            <w:r w:rsidRPr="008C5D29">
              <w:rPr>
                <w:b/>
                <w:bCs/>
                <w:sz w:val="20"/>
                <w:szCs w:val="20"/>
              </w:rPr>
              <w:t>Итого</w:t>
            </w:r>
          </w:p>
        </w:tc>
        <w:tc>
          <w:tcPr>
            <w:tcW w:w="717" w:type="pct"/>
            <w:tcBorders>
              <w:top w:val="nil"/>
              <w:left w:val="nil"/>
              <w:bottom w:val="single" w:sz="4" w:space="0" w:color="auto"/>
              <w:right w:val="single" w:sz="4" w:space="0" w:color="auto"/>
            </w:tcBorders>
            <w:shd w:val="clear" w:color="auto" w:fill="auto"/>
            <w:vAlign w:val="center"/>
            <w:hideMark/>
          </w:tcPr>
          <w:p w14:paraId="0208998D" w14:textId="77777777" w:rsidR="009D4E93" w:rsidRPr="008C5D29" w:rsidRDefault="009D4E93" w:rsidP="009D4E93">
            <w:pPr>
              <w:jc w:val="center"/>
              <w:rPr>
                <w:b/>
                <w:bCs/>
                <w:sz w:val="14"/>
                <w:szCs w:val="20"/>
              </w:rPr>
            </w:pPr>
            <w:r w:rsidRPr="008C5D29">
              <w:rPr>
                <w:b/>
                <w:bCs/>
                <w:sz w:val="14"/>
                <w:szCs w:val="20"/>
              </w:rPr>
              <w:t>Х</w:t>
            </w:r>
          </w:p>
        </w:tc>
        <w:tc>
          <w:tcPr>
            <w:tcW w:w="828" w:type="pct"/>
            <w:tcBorders>
              <w:top w:val="nil"/>
              <w:left w:val="nil"/>
              <w:bottom w:val="single" w:sz="4" w:space="0" w:color="auto"/>
              <w:right w:val="single" w:sz="4" w:space="0" w:color="auto"/>
            </w:tcBorders>
            <w:shd w:val="clear" w:color="auto" w:fill="auto"/>
            <w:vAlign w:val="center"/>
            <w:hideMark/>
          </w:tcPr>
          <w:p w14:paraId="1EF765A8" w14:textId="77777777" w:rsidR="009D4E93" w:rsidRPr="008C5D29" w:rsidRDefault="009D4E93" w:rsidP="009D4E93">
            <w:pPr>
              <w:jc w:val="center"/>
              <w:rPr>
                <w:b/>
                <w:bCs/>
                <w:sz w:val="14"/>
                <w:szCs w:val="20"/>
              </w:rPr>
            </w:pPr>
            <w:r w:rsidRPr="008C5D29">
              <w:rPr>
                <w:b/>
                <w:bCs/>
                <w:sz w:val="14"/>
                <w:szCs w:val="20"/>
              </w:rPr>
              <w:t>Х</w:t>
            </w:r>
          </w:p>
        </w:tc>
        <w:tc>
          <w:tcPr>
            <w:tcW w:w="452" w:type="pct"/>
            <w:tcBorders>
              <w:top w:val="nil"/>
              <w:left w:val="nil"/>
              <w:bottom w:val="single" w:sz="4" w:space="0" w:color="auto"/>
              <w:right w:val="single" w:sz="4" w:space="0" w:color="auto"/>
            </w:tcBorders>
            <w:shd w:val="clear" w:color="auto" w:fill="auto"/>
            <w:vAlign w:val="center"/>
            <w:hideMark/>
          </w:tcPr>
          <w:p w14:paraId="140390B0" w14:textId="77777777" w:rsidR="009D4E93" w:rsidRPr="008C5D29" w:rsidRDefault="009D4E93" w:rsidP="009D4E93">
            <w:pPr>
              <w:jc w:val="center"/>
              <w:rPr>
                <w:b/>
                <w:bCs/>
                <w:sz w:val="14"/>
                <w:szCs w:val="20"/>
              </w:rPr>
            </w:pPr>
            <w:r w:rsidRPr="008C5D29">
              <w:rPr>
                <w:b/>
                <w:bCs/>
                <w:sz w:val="14"/>
                <w:szCs w:val="20"/>
              </w:rPr>
              <w:t>Х</w:t>
            </w:r>
          </w:p>
        </w:tc>
        <w:tc>
          <w:tcPr>
            <w:tcW w:w="572" w:type="pct"/>
            <w:tcBorders>
              <w:top w:val="nil"/>
              <w:left w:val="nil"/>
              <w:bottom w:val="single" w:sz="4" w:space="0" w:color="auto"/>
              <w:right w:val="single" w:sz="4" w:space="0" w:color="auto"/>
            </w:tcBorders>
            <w:shd w:val="clear" w:color="auto" w:fill="auto"/>
            <w:vAlign w:val="center"/>
            <w:hideMark/>
          </w:tcPr>
          <w:p w14:paraId="67D27252" w14:textId="77777777" w:rsidR="009D4E93" w:rsidRPr="008C5D29" w:rsidRDefault="009D4E93" w:rsidP="009D4E93">
            <w:pPr>
              <w:jc w:val="center"/>
              <w:rPr>
                <w:b/>
                <w:bCs/>
                <w:sz w:val="14"/>
                <w:szCs w:val="20"/>
              </w:rPr>
            </w:pPr>
            <w:r w:rsidRPr="008C5D29">
              <w:rPr>
                <w:b/>
                <w:bCs/>
                <w:sz w:val="14"/>
                <w:szCs w:val="20"/>
              </w:rPr>
              <w:t>Х</w:t>
            </w:r>
          </w:p>
        </w:tc>
        <w:tc>
          <w:tcPr>
            <w:tcW w:w="406" w:type="pct"/>
            <w:tcBorders>
              <w:top w:val="nil"/>
              <w:left w:val="nil"/>
              <w:bottom w:val="single" w:sz="4" w:space="0" w:color="auto"/>
              <w:right w:val="single" w:sz="4" w:space="0" w:color="auto"/>
            </w:tcBorders>
            <w:shd w:val="clear" w:color="auto" w:fill="auto"/>
            <w:vAlign w:val="center"/>
            <w:hideMark/>
          </w:tcPr>
          <w:p w14:paraId="0F78B172" w14:textId="77777777" w:rsidR="009D4E93" w:rsidRPr="008C5D29" w:rsidRDefault="009D4E93" w:rsidP="009D4E93">
            <w:pPr>
              <w:jc w:val="center"/>
              <w:rPr>
                <w:b/>
                <w:bCs/>
                <w:sz w:val="20"/>
                <w:szCs w:val="20"/>
              </w:rPr>
            </w:pPr>
            <w:r w:rsidRPr="008C5D29">
              <w:rPr>
                <w:b/>
                <w:bCs/>
                <w:sz w:val="20"/>
                <w:szCs w:val="20"/>
              </w:rPr>
              <w:t>1317</w:t>
            </w:r>
          </w:p>
        </w:tc>
        <w:tc>
          <w:tcPr>
            <w:tcW w:w="618" w:type="pct"/>
            <w:tcBorders>
              <w:top w:val="nil"/>
              <w:left w:val="nil"/>
              <w:bottom w:val="single" w:sz="4" w:space="0" w:color="auto"/>
              <w:right w:val="single" w:sz="4" w:space="0" w:color="auto"/>
            </w:tcBorders>
            <w:shd w:val="clear" w:color="auto" w:fill="auto"/>
            <w:vAlign w:val="center"/>
            <w:hideMark/>
          </w:tcPr>
          <w:p w14:paraId="243C2D58" w14:textId="77777777" w:rsidR="009D4E93" w:rsidRPr="008C5D29" w:rsidRDefault="009D4E93" w:rsidP="009D4E93">
            <w:pPr>
              <w:jc w:val="center"/>
              <w:rPr>
                <w:b/>
                <w:bCs/>
                <w:sz w:val="20"/>
                <w:szCs w:val="20"/>
              </w:rPr>
            </w:pPr>
            <w:r w:rsidRPr="008C5D29">
              <w:rPr>
                <w:b/>
                <w:bCs/>
                <w:sz w:val="20"/>
                <w:szCs w:val="20"/>
              </w:rPr>
              <w:t>1393</w:t>
            </w:r>
          </w:p>
        </w:tc>
      </w:tr>
      <w:tr w:rsidR="009D4E93" w:rsidRPr="008C5D29" w14:paraId="03FD65D0"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425E88AB" w14:textId="77777777" w:rsidR="009D4E93" w:rsidRPr="008C5D29" w:rsidRDefault="009D4E93" w:rsidP="009D4E93">
            <w:pPr>
              <w:keepNext/>
              <w:rPr>
                <w:bCs/>
                <w:sz w:val="20"/>
                <w:szCs w:val="20"/>
              </w:rPr>
            </w:pPr>
            <w:r w:rsidRPr="008C5D29">
              <w:rPr>
                <w:bCs/>
                <w:sz w:val="20"/>
                <w:szCs w:val="20"/>
              </w:rPr>
              <w:t>Водоотведение от предприятий и учреждений (м</w:t>
            </w:r>
            <w:r w:rsidRPr="008C5D29">
              <w:rPr>
                <w:bCs/>
                <w:sz w:val="20"/>
                <w:szCs w:val="20"/>
                <w:vertAlign w:val="superscript"/>
              </w:rPr>
              <w:t>3</w:t>
            </w:r>
            <w:r w:rsidRPr="008C5D29">
              <w:rPr>
                <w:bCs/>
                <w:sz w:val="20"/>
                <w:szCs w:val="20"/>
              </w:rPr>
              <w:t>)</w:t>
            </w:r>
          </w:p>
        </w:tc>
        <w:tc>
          <w:tcPr>
            <w:tcW w:w="717" w:type="pct"/>
            <w:tcBorders>
              <w:top w:val="nil"/>
              <w:left w:val="nil"/>
              <w:bottom w:val="single" w:sz="4" w:space="0" w:color="auto"/>
              <w:right w:val="single" w:sz="4" w:space="0" w:color="auto"/>
            </w:tcBorders>
            <w:shd w:val="clear" w:color="auto" w:fill="auto"/>
            <w:vAlign w:val="center"/>
            <w:hideMark/>
          </w:tcPr>
          <w:p w14:paraId="3FADD885" w14:textId="77777777" w:rsidR="009D4E93" w:rsidRPr="008C5D29" w:rsidRDefault="009D4E93" w:rsidP="009D4E93">
            <w:pPr>
              <w:jc w:val="center"/>
              <w:rPr>
                <w:bCs/>
                <w:iCs/>
                <w:sz w:val="20"/>
                <w:szCs w:val="20"/>
              </w:rPr>
            </w:pPr>
          </w:p>
        </w:tc>
        <w:tc>
          <w:tcPr>
            <w:tcW w:w="828" w:type="pct"/>
            <w:tcBorders>
              <w:top w:val="nil"/>
              <w:left w:val="nil"/>
              <w:bottom w:val="single" w:sz="4" w:space="0" w:color="auto"/>
              <w:right w:val="single" w:sz="4" w:space="0" w:color="auto"/>
            </w:tcBorders>
            <w:shd w:val="clear" w:color="auto" w:fill="auto"/>
            <w:vAlign w:val="center"/>
            <w:hideMark/>
          </w:tcPr>
          <w:p w14:paraId="0B583C56" w14:textId="77777777" w:rsidR="009D4E93" w:rsidRPr="008C5D29" w:rsidRDefault="009D4E93" w:rsidP="009D4E93">
            <w:pPr>
              <w:jc w:val="center"/>
              <w:rPr>
                <w:bCs/>
                <w:iCs/>
                <w:sz w:val="20"/>
                <w:szCs w:val="20"/>
              </w:rPr>
            </w:pPr>
          </w:p>
        </w:tc>
        <w:tc>
          <w:tcPr>
            <w:tcW w:w="452" w:type="pct"/>
            <w:tcBorders>
              <w:top w:val="nil"/>
              <w:left w:val="nil"/>
              <w:bottom w:val="single" w:sz="4" w:space="0" w:color="auto"/>
              <w:right w:val="single" w:sz="4" w:space="0" w:color="auto"/>
            </w:tcBorders>
            <w:shd w:val="clear" w:color="auto" w:fill="auto"/>
            <w:vAlign w:val="center"/>
            <w:hideMark/>
          </w:tcPr>
          <w:p w14:paraId="530F76CC" w14:textId="77777777" w:rsidR="009D4E93" w:rsidRPr="008C5D29" w:rsidRDefault="009D4E93" w:rsidP="009D4E93">
            <w:pPr>
              <w:jc w:val="center"/>
              <w:rPr>
                <w:bCs/>
                <w:iCs/>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14:paraId="134D5BDC" w14:textId="77777777" w:rsidR="009D4E93" w:rsidRPr="008C5D29" w:rsidRDefault="009D4E93" w:rsidP="009D4E93">
            <w:pPr>
              <w:jc w:val="center"/>
              <w:rPr>
                <w:bCs/>
                <w:iCs/>
                <w:sz w:val="20"/>
                <w:szCs w:val="20"/>
              </w:rPr>
            </w:pPr>
          </w:p>
        </w:tc>
        <w:tc>
          <w:tcPr>
            <w:tcW w:w="406" w:type="pct"/>
            <w:tcBorders>
              <w:top w:val="nil"/>
              <w:left w:val="nil"/>
              <w:bottom w:val="single" w:sz="4" w:space="0" w:color="auto"/>
              <w:right w:val="single" w:sz="4" w:space="0" w:color="auto"/>
            </w:tcBorders>
            <w:shd w:val="clear" w:color="auto" w:fill="auto"/>
            <w:vAlign w:val="center"/>
            <w:hideMark/>
          </w:tcPr>
          <w:p w14:paraId="19C9C20B" w14:textId="77777777" w:rsidR="009D4E93" w:rsidRPr="008C5D29" w:rsidRDefault="009D4E93" w:rsidP="009D4E93">
            <w:pPr>
              <w:jc w:val="center"/>
              <w:rPr>
                <w:bCs/>
                <w:iCs/>
                <w:sz w:val="20"/>
                <w:szCs w:val="20"/>
              </w:rPr>
            </w:pPr>
            <w:r w:rsidRPr="008C5D29">
              <w:rPr>
                <w:bCs/>
                <w:iCs/>
                <w:sz w:val="20"/>
                <w:szCs w:val="20"/>
              </w:rPr>
              <w:t>169</w:t>
            </w:r>
          </w:p>
        </w:tc>
        <w:tc>
          <w:tcPr>
            <w:tcW w:w="618" w:type="pct"/>
            <w:tcBorders>
              <w:top w:val="nil"/>
              <w:left w:val="nil"/>
              <w:bottom w:val="single" w:sz="4" w:space="0" w:color="auto"/>
              <w:right w:val="single" w:sz="4" w:space="0" w:color="auto"/>
            </w:tcBorders>
            <w:shd w:val="clear" w:color="auto" w:fill="auto"/>
            <w:vAlign w:val="center"/>
            <w:hideMark/>
          </w:tcPr>
          <w:p w14:paraId="6C25DF88" w14:textId="77777777" w:rsidR="009D4E93" w:rsidRPr="008C5D29" w:rsidRDefault="009D4E93" w:rsidP="009D4E93">
            <w:pPr>
              <w:jc w:val="center"/>
              <w:rPr>
                <w:bCs/>
                <w:iCs/>
                <w:sz w:val="20"/>
                <w:szCs w:val="20"/>
              </w:rPr>
            </w:pPr>
            <w:r w:rsidRPr="008C5D29">
              <w:rPr>
                <w:bCs/>
                <w:iCs/>
                <w:sz w:val="20"/>
                <w:szCs w:val="20"/>
              </w:rPr>
              <w:t>184</w:t>
            </w:r>
          </w:p>
        </w:tc>
      </w:tr>
      <w:tr w:rsidR="009D4E93" w:rsidRPr="008C5D29" w14:paraId="6C64B439" w14:textId="77777777" w:rsidTr="00AB16A1">
        <w:trPr>
          <w:cantSplit/>
          <w:trHeight w:val="20"/>
        </w:trPr>
        <w:tc>
          <w:tcPr>
            <w:tcW w:w="1407" w:type="pct"/>
            <w:tcBorders>
              <w:top w:val="nil"/>
              <w:left w:val="single" w:sz="4" w:space="0" w:color="auto"/>
              <w:bottom w:val="single" w:sz="4" w:space="0" w:color="auto"/>
              <w:right w:val="single" w:sz="4" w:space="0" w:color="auto"/>
            </w:tcBorders>
            <w:shd w:val="clear" w:color="auto" w:fill="auto"/>
            <w:vAlign w:val="center"/>
            <w:hideMark/>
          </w:tcPr>
          <w:p w14:paraId="2B37845A" w14:textId="77777777" w:rsidR="009D4E93" w:rsidRPr="008C5D29" w:rsidRDefault="009D4E93" w:rsidP="009D4E93">
            <w:pPr>
              <w:keepNext/>
              <w:rPr>
                <w:b/>
                <w:bCs/>
                <w:sz w:val="20"/>
                <w:szCs w:val="20"/>
              </w:rPr>
            </w:pPr>
            <w:r w:rsidRPr="008C5D29">
              <w:rPr>
                <w:b/>
                <w:bCs/>
                <w:sz w:val="20"/>
                <w:szCs w:val="20"/>
              </w:rPr>
              <w:t xml:space="preserve">Итого объем очищенных сточных вод </w:t>
            </w:r>
          </w:p>
        </w:tc>
        <w:tc>
          <w:tcPr>
            <w:tcW w:w="717" w:type="pct"/>
            <w:tcBorders>
              <w:top w:val="nil"/>
              <w:left w:val="nil"/>
              <w:bottom w:val="single" w:sz="4" w:space="0" w:color="auto"/>
              <w:right w:val="single" w:sz="4" w:space="0" w:color="auto"/>
            </w:tcBorders>
            <w:shd w:val="clear" w:color="auto" w:fill="auto"/>
            <w:vAlign w:val="center"/>
            <w:hideMark/>
          </w:tcPr>
          <w:p w14:paraId="0BDD357C" w14:textId="77777777" w:rsidR="009D4E93" w:rsidRPr="008C5D29" w:rsidRDefault="009D4E93" w:rsidP="009D4E93">
            <w:pPr>
              <w:jc w:val="center"/>
              <w:rPr>
                <w:b/>
                <w:bCs/>
                <w:iCs/>
                <w:sz w:val="20"/>
                <w:szCs w:val="20"/>
              </w:rPr>
            </w:pPr>
          </w:p>
        </w:tc>
        <w:tc>
          <w:tcPr>
            <w:tcW w:w="828" w:type="pct"/>
            <w:tcBorders>
              <w:top w:val="nil"/>
              <w:left w:val="nil"/>
              <w:bottom w:val="single" w:sz="4" w:space="0" w:color="auto"/>
              <w:right w:val="single" w:sz="4" w:space="0" w:color="auto"/>
            </w:tcBorders>
            <w:shd w:val="clear" w:color="auto" w:fill="auto"/>
            <w:vAlign w:val="center"/>
            <w:hideMark/>
          </w:tcPr>
          <w:p w14:paraId="40597FC8" w14:textId="77777777" w:rsidR="009D4E93" w:rsidRPr="008C5D29" w:rsidRDefault="009D4E93" w:rsidP="009D4E93">
            <w:pPr>
              <w:jc w:val="center"/>
              <w:rPr>
                <w:b/>
                <w:sz w:val="20"/>
                <w:szCs w:val="20"/>
              </w:rPr>
            </w:pPr>
          </w:p>
        </w:tc>
        <w:tc>
          <w:tcPr>
            <w:tcW w:w="452" w:type="pct"/>
            <w:tcBorders>
              <w:top w:val="nil"/>
              <w:left w:val="nil"/>
              <w:bottom w:val="single" w:sz="4" w:space="0" w:color="auto"/>
              <w:right w:val="single" w:sz="4" w:space="0" w:color="auto"/>
            </w:tcBorders>
            <w:shd w:val="clear" w:color="auto" w:fill="auto"/>
            <w:vAlign w:val="center"/>
            <w:hideMark/>
          </w:tcPr>
          <w:p w14:paraId="4487FC2A" w14:textId="77777777" w:rsidR="009D4E93" w:rsidRPr="008C5D29" w:rsidRDefault="009D4E93" w:rsidP="009D4E93">
            <w:pPr>
              <w:jc w:val="center"/>
              <w:rPr>
                <w:b/>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14:paraId="2FE1AF4D" w14:textId="77777777" w:rsidR="009D4E93" w:rsidRPr="008C5D29" w:rsidRDefault="009D4E93" w:rsidP="009D4E93">
            <w:pPr>
              <w:jc w:val="center"/>
              <w:rPr>
                <w:b/>
                <w:sz w:val="20"/>
                <w:szCs w:val="20"/>
              </w:rPr>
            </w:pPr>
          </w:p>
        </w:tc>
        <w:tc>
          <w:tcPr>
            <w:tcW w:w="406" w:type="pct"/>
            <w:tcBorders>
              <w:top w:val="nil"/>
              <w:left w:val="nil"/>
              <w:bottom w:val="single" w:sz="4" w:space="0" w:color="auto"/>
              <w:right w:val="single" w:sz="4" w:space="0" w:color="auto"/>
            </w:tcBorders>
            <w:shd w:val="clear" w:color="auto" w:fill="auto"/>
            <w:vAlign w:val="center"/>
            <w:hideMark/>
          </w:tcPr>
          <w:p w14:paraId="000EE0DD" w14:textId="77777777" w:rsidR="009D4E93" w:rsidRPr="008C5D29" w:rsidRDefault="009D4E93" w:rsidP="009D4E93">
            <w:pPr>
              <w:jc w:val="center"/>
              <w:rPr>
                <w:b/>
                <w:bCs/>
                <w:iCs/>
                <w:sz w:val="20"/>
                <w:szCs w:val="20"/>
              </w:rPr>
            </w:pPr>
            <w:r w:rsidRPr="008C5D29">
              <w:rPr>
                <w:b/>
                <w:bCs/>
                <w:iCs/>
                <w:sz w:val="20"/>
                <w:szCs w:val="20"/>
              </w:rPr>
              <w:t>1486</w:t>
            </w:r>
          </w:p>
        </w:tc>
        <w:tc>
          <w:tcPr>
            <w:tcW w:w="618" w:type="pct"/>
            <w:tcBorders>
              <w:top w:val="nil"/>
              <w:left w:val="nil"/>
              <w:bottom w:val="single" w:sz="4" w:space="0" w:color="auto"/>
              <w:right w:val="single" w:sz="4" w:space="0" w:color="auto"/>
            </w:tcBorders>
            <w:shd w:val="clear" w:color="auto" w:fill="auto"/>
            <w:vAlign w:val="center"/>
            <w:hideMark/>
          </w:tcPr>
          <w:p w14:paraId="55D52120" w14:textId="77777777" w:rsidR="009D4E93" w:rsidRPr="008C5D29" w:rsidRDefault="009D4E93" w:rsidP="009D4E93">
            <w:pPr>
              <w:jc w:val="center"/>
              <w:rPr>
                <w:b/>
                <w:bCs/>
                <w:iCs/>
                <w:sz w:val="20"/>
                <w:szCs w:val="20"/>
              </w:rPr>
            </w:pPr>
            <w:r w:rsidRPr="008C5D29">
              <w:rPr>
                <w:b/>
                <w:bCs/>
                <w:iCs/>
                <w:sz w:val="20"/>
                <w:szCs w:val="20"/>
              </w:rPr>
              <w:t>1577</w:t>
            </w:r>
          </w:p>
        </w:tc>
      </w:tr>
    </w:tbl>
    <w:p w14:paraId="6E62CFE3" w14:textId="77777777" w:rsidR="009D4E93" w:rsidRPr="008C5D29" w:rsidRDefault="009D4E93" w:rsidP="009D4E93">
      <w:pPr>
        <w:widowControl w:val="0"/>
        <w:spacing w:after="0" w:line="360" w:lineRule="auto"/>
        <w:ind w:firstLine="709"/>
        <w:jc w:val="both"/>
      </w:pPr>
      <w:r w:rsidRPr="008C5D29">
        <w:t>Объем сточных вод, поступающих в центральную канализацию от населения, проживающего в секционной жилой застройке, на расчетный срок равен 1092 м</w:t>
      </w:r>
      <w:r w:rsidRPr="008C5D29">
        <w:rPr>
          <w:vertAlign w:val="superscript"/>
        </w:rPr>
        <w:t>3</w:t>
      </w:r>
      <w:r w:rsidRPr="008C5D29">
        <w:t>/</w:t>
      </w:r>
      <w:proofErr w:type="spellStart"/>
      <w:r w:rsidRPr="008C5D29">
        <w:t>сут</w:t>
      </w:r>
      <w:proofErr w:type="spellEnd"/>
      <w:r w:rsidRPr="008C5D29">
        <w:t>. Сточные воды от населения, проживающего в индивидуальной жилой застройке, в объеме 235м</w:t>
      </w:r>
      <w:r w:rsidRPr="008C5D29">
        <w:rPr>
          <w:vertAlign w:val="superscript"/>
        </w:rPr>
        <w:t>3</w:t>
      </w:r>
      <w:r w:rsidRPr="008C5D29">
        <w:t>/</w:t>
      </w:r>
      <w:proofErr w:type="spellStart"/>
      <w:r w:rsidRPr="008C5D29">
        <w:t>сут</w:t>
      </w:r>
      <w:proofErr w:type="spellEnd"/>
      <w:r w:rsidRPr="008C5D29">
        <w:t>. вывозятся на очистную станцию.</w:t>
      </w:r>
      <w:r w:rsidR="00DC26FE">
        <w:t xml:space="preserve"> </w:t>
      </w:r>
      <w:r w:rsidRPr="008C5D29">
        <w:t>Объем сточных вод, сбрасываемых предприятиями и учреждениями, планируется в объеме 184 м</w:t>
      </w:r>
      <w:r w:rsidRPr="008C5D29">
        <w:rPr>
          <w:vertAlign w:val="superscript"/>
        </w:rPr>
        <w:t>3</w:t>
      </w:r>
      <w:r w:rsidRPr="008C5D29">
        <w:t>/</w:t>
      </w:r>
      <w:proofErr w:type="spellStart"/>
      <w:r w:rsidRPr="008C5D29">
        <w:t>сут</w:t>
      </w:r>
      <w:proofErr w:type="spellEnd"/>
      <w:r w:rsidRPr="008C5D29">
        <w:t xml:space="preserve"> (2 очередь - 169 м</w:t>
      </w:r>
      <w:r w:rsidRPr="008C5D29">
        <w:rPr>
          <w:vertAlign w:val="superscript"/>
        </w:rPr>
        <w:t>3</w:t>
      </w:r>
      <w:r w:rsidRPr="008C5D29">
        <w:t>/</w:t>
      </w:r>
      <w:proofErr w:type="spellStart"/>
      <w:r w:rsidRPr="008C5D29">
        <w:t>сут</w:t>
      </w:r>
      <w:proofErr w:type="spellEnd"/>
      <w:r w:rsidRPr="008C5D29">
        <w:t>). Таким образом, общий объем сточный вод, требующий очистки, на расчетный срок составит 1577 м</w:t>
      </w:r>
      <w:r w:rsidRPr="008C5D29">
        <w:rPr>
          <w:vertAlign w:val="superscript"/>
        </w:rPr>
        <w:t>3</w:t>
      </w:r>
      <w:r w:rsidRPr="008C5D29">
        <w:t>/</w:t>
      </w:r>
      <w:proofErr w:type="spellStart"/>
      <w:r w:rsidRPr="008C5D29">
        <w:t>сут</w:t>
      </w:r>
      <w:proofErr w:type="spellEnd"/>
      <w:r w:rsidRPr="008C5D29">
        <w:t>. (2 очередь – 1486 м</w:t>
      </w:r>
      <w:r w:rsidRPr="008C5D29">
        <w:rPr>
          <w:vertAlign w:val="superscript"/>
        </w:rPr>
        <w:t>3</w:t>
      </w:r>
      <w:r w:rsidRPr="008C5D29">
        <w:t>/</w:t>
      </w:r>
      <w:proofErr w:type="spellStart"/>
      <w:r w:rsidRPr="008C5D29">
        <w:t>сут</w:t>
      </w:r>
      <w:proofErr w:type="spellEnd"/>
      <w:r w:rsidRPr="008C5D29">
        <w:t>). Объем сточных вод, поступающих в центральную канализацию, на расчетный срок составит около 1342 м</w:t>
      </w:r>
      <w:r w:rsidRPr="008C5D29">
        <w:rPr>
          <w:vertAlign w:val="superscript"/>
        </w:rPr>
        <w:t>3</w:t>
      </w:r>
      <w:r w:rsidRPr="008C5D29">
        <w:t>/</w:t>
      </w:r>
      <w:proofErr w:type="spellStart"/>
      <w:r w:rsidRPr="008C5D29">
        <w:t>сут</w:t>
      </w:r>
      <w:proofErr w:type="spellEnd"/>
      <w:r w:rsidRPr="008C5D29">
        <w:t xml:space="preserve"> (объем сточных вод, поступающих в канализацию, рассчитан без учета водоотведения от населения, проживающего </w:t>
      </w:r>
      <w:r w:rsidR="00DC26FE" w:rsidRPr="008C5D29">
        <w:t>в домах,</w:t>
      </w:r>
      <w:r w:rsidRPr="008C5D29">
        <w:t xml:space="preserve"> оборудованных выгребами). </w:t>
      </w:r>
    </w:p>
    <w:p w14:paraId="5FCE27EE" w14:textId="77777777" w:rsidR="009D4E93" w:rsidRPr="009D4E93" w:rsidRDefault="009D4E93" w:rsidP="009D4E93">
      <w:pPr>
        <w:pStyle w:val="af6"/>
        <w:widowControl w:val="0"/>
        <w:spacing w:after="0" w:line="360" w:lineRule="auto"/>
        <w:jc w:val="both"/>
        <w:rPr>
          <w:color w:val="auto"/>
          <w:sz w:val="20"/>
          <w:szCs w:val="20"/>
        </w:rPr>
      </w:pPr>
      <w:r w:rsidRPr="009D4E93">
        <w:rPr>
          <w:color w:val="auto"/>
          <w:sz w:val="20"/>
          <w:szCs w:val="20"/>
        </w:rPr>
        <w:lastRenderedPageBreak/>
        <w:t>Таблица</w:t>
      </w:r>
      <w:r>
        <w:rPr>
          <w:color w:val="auto"/>
          <w:sz w:val="20"/>
          <w:szCs w:val="20"/>
        </w:rPr>
        <w:t xml:space="preserve">. </w:t>
      </w:r>
      <w:r w:rsidRPr="009D4E93">
        <w:rPr>
          <w:color w:val="auto"/>
          <w:sz w:val="20"/>
          <w:szCs w:val="20"/>
        </w:rPr>
        <w:t xml:space="preserve">Расчет максимальной нагрузки системы водоотведения на </w:t>
      </w:r>
      <w:r w:rsidRPr="00486B8A">
        <w:rPr>
          <w:rFonts w:eastAsia="Times New Roman"/>
          <w:color w:val="auto"/>
          <w:kern w:val="0"/>
          <w:sz w:val="20"/>
          <w:szCs w:val="20"/>
          <w:lang w:eastAsia="ru-RU"/>
        </w:rPr>
        <w:t>I очередь</w:t>
      </w:r>
      <w:r w:rsidRPr="009D4E93">
        <w:rPr>
          <w:color w:val="auto"/>
          <w:sz w:val="20"/>
          <w:szCs w:val="20"/>
        </w:rPr>
        <w:t xml:space="preserve"> и расчетный срок. </w:t>
      </w:r>
    </w:p>
    <w:tbl>
      <w:tblPr>
        <w:tblW w:w="4886" w:type="pct"/>
        <w:tblLook w:val="0000" w:firstRow="0" w:lastRow="0" w:firstColumn="0" w:lastColumn="0" w:noHBand="0" w:noVBand="0"/>
      </w:tblPr>
      <w:tblGrid>
        <w:gridCol w:w="899"/>
        <w:gridCol w:w="4073"/>
        <w:gridCol w:w="1451"/>
        <w:gridCol w:w="1721"/>
        <w:gridCol w:w="1210"/>
      </w:tblGrid>
      <w:tr w:rsidR="009D4E93" w:rsidRPr="008C5D29" w14:paraId="53DCE6B8" w14:textId="77777777" w:rsidTr="009D4E93">
        <w:trPr>
          <w:trHeight w:val="597"/>
          <w:tblHeader/>
        </w:trPr>
        <w:tc>
          <w:tcPr>
            <w:tcW w:w="506" w:type="pct"/>
            <w:tcBorders>
              <w:top w:val="single" w:sz="4" w:space="0" w:color="auto"/>
              <w:left w:val="single" w:sz="4" w:space="0" w:color="auto"/>
              <w:bottom w:val="single" w:sz="4" w:space="0" w:color="auto"/>
              <w:right w:val="single" w:sz="4" w:space="0" w:color="auto"/>
            </w:tcBorders>
            <w:shd w:val="clear" w:color="auto" w:fill="auto"/>
          </w:tcPr>
          <w:p w14:paraId="02DEC808" w14:textId="77777777" w:rsidR="009D4E93" w:rsidRPr="008C5D29" w:rsidRDefault="009D4E93" w:rsidP="009D4E93">
            <w:pPr>
              <w:keepNext/>
              <w:spacing w:line="360" w:lineRule="auto"/>
              <w:jc w:val="center"/>
              <w:rPr>
                <w:b/>
                <w:sz w:val="20"/>
                <w:szCs w:val="20"/>
              </w:rPr>
            </w:pPr>
          </w:p>
        </w:tc>
        <w:tc>
          <w:tcPr>
            <w:tcW w:w="2203" w:type="pct"/>
            <w:tcBorders>
              <w:top w:val="single" w:sz="4" w:space="0" w:color="auto"/>
              <w:left w:val="single" w:sz="4" w:space="0" w:color="auto"/>
              <w:bottom w:val="single" w:sz="4" w:space="0" w:color="auto"/>
              <w:right w:val="single" w:sz="4" w:space="0" w:color="auto"/>
            </w:tcBorders>
            <w:shd w:val="clear" w:color="auto" w:fill="auto"/>
            <w:vAlign w:val="center"/>
          </w:tcPr>
          <w:p w14:paraId="37AC83F8" w14:textId="77777777" w:rsidR="009D4E93" w:rsidRPr="008C5D29" w:rsidRDefault="009D4E93" w:rsidP="009D4E93">
            <w:pPr>
              <w:keepNext/>
              <w:spacing w:line="360" w:lineRule="auto"/>
              <w:jc w:val="center"/>
              <w:rPr>
                <w:b/>
                <w:sz w:val="20"/>
                <w:szCs w:val="20"/>
              </w:rPr>
            </w:pPr>
            <w:r w:rsidRPr="008C5D29">
              <w:rPr>
                <w:b/>
                <w:sz w:val="20"/>
                <w:szCs w:val="20"/>
              </w:rPr>
              <w:t>Наименование показателя</w:t>
            </w:r>
          </w:p>
        </w:tc>
        <w:tc>
          <w:tcPr>
            <w:tcW w:w="801" w:type="pct"/>
            <w:tcBorders>
              <w:top w:val="single" w:sz="4" w:space="0" w:color="auto"/>
              <w:left w:val="nil"/>
              <w:bottom w:val="single" w:sz="4" w:space="0" w:color="auto"/>
              <w:right w:val="single" w:sz="4" w:space="0" w:color="auto"/>
            </w:tcBorders>
            <w:shd w:val="clear" w:color="auto" w:fill="auto"/>
            <w:vAlign w:val="center"/>
          </w:tcPr>
          <w:p w14:paraId="704F8940" w14:textId="77777777" w:rsidR="009D4E93" w:rsidRPr="008C5D29" w:rsidRDefault="009D4E93" w:rsidP="009D4E93">
            <w:pPr>
              <w:keepNext/>
              <w:spacing w:line="360" w:lineRule="auto"/>
              <w:jc w:val="center"/>
              <w:rPr>
                <w:b/>
                <w:sz w:val="20"/>
                <w:szCs w:val="20"/>
              </w:rPr>
            </w:pPr>
            <w:r w:rsidRPr="008C5D29">
              <w:rPr>
                <w:b/>
                <w:sz w:val="20"/>
                <w:szCs w:val="20"/>
              </w:rPr>
              <w:t>Единица измерения</w:t>
            </w:r>
          </w:p>
        </w:tc>
        <w:tc>
          <w:tcPr>
            <w:tcW w:w="945" w:type="pct"/>
            <w:tcBorders>
              <w:top w:val="single" w:sz="4" w:space="0" w:color="auto"/>
              <w:left w:val="nil"/>
              <w:bottom w:val="single" w:sz="4" w:space="0" w:color="auto"/>
              <w:right w:val="single" w:sz="4" w:space="0" w:color="auto"/>
            </w:tcBorders>
            <w:shd w:val="clear" w:color="auto" w:fill="auto"/>
            <w:vAlign w:val="center"/>
          </w:tcPr>
          <w:p w14:paraId="36514A05" w14:textId="77777777" w:rsidR="009D4E93" w:rsidRPr="009D4E93" w:rsidRDefault="009D4E93" w:rsidP="009D4E93">
            <w:pPr>
              <w:keepNext/>
              <w:spacing w:line="360" w:lineRule="auto"/>
              <w:jc w:val="center"/>
              <w:rPr>
                <w:b/>
                <w:sz w:val="20"/>
                <w:szCs w:val="20"/>
              </w:rPr>
            </w:pPr>
            <w:r w:rsidRPr="009D4E93">
              <w:rPr>
                <w:rFonts w:eastAsia="Times New Roman"/>
                <w:b/>
                <w:kern w:val="0"/>
                <w:sz w:val="20"/>
                <w:szCs w:val="20"/>
                <w:lang w:eastAsia="ru-RU"/>
              </w:rPr>
              <w:t>I очередь</w:t>
            </w:r>
          </w:p>
        </w:tc>
        <w:tc>
          <w:tcPr>
            <w:tcW w:w="1051" w:type="pct"/>
            <w:tcBorders>
              <w:top w:val="single" w:sz="4" w:space="0" w:color="auto"/>
              <w:left w:val="nil"/>
              <w:bottom w:val="single" w:sz="4" w:space="0" w:color="auto"/>
              <w:right w:val="single" w:sz="4" w:space="0" w:color="auto"/>
            </w:tcBorders>
            <w:shd w:val="clear" w:color="auto" w:fill="auto"/>
            <w:vAlign w:val="center"/>
          </w:tcPr>
          <w:p w14:paraId="67917FB3" w14:textId="7B2A4283" w:rsidR="009D4E93" w:rsidRPr="008C5D29" w:rsidRDefault="009D4E93" w:rsidP="009D4E93">
            <w:pPr>
              <w:keepNext/>
              <w:spacing w:line="360" w:lineRule="auto"/>
              <w:jc w:val="center"/>
              <w:rPr>
                <w:b/>
                <w:sz w:val="20"/>
                <w:szCs w:val="20"/>
              </w:rPr>
            </w:pPr>
            <w:r w:rsidRPr="008C5D29">
              <w:rPr>
                <w:b/>
                <w:sz w:val="20"/>
                <w:szCs w:val="20"/>
              </w:rPr>
              <w:t>Расч</w:t>
            </w:r>
            <w:r w:rsidR="00731C89">
              <w:rPr>
                <w:b/>
                <w:sz w:val="20"/>
                <w:szCs w:val="20"/>
              </w:rPr>
              <w:t>е</w:t>
            </w:r>
            <w:r w:rsidRPr="008C5D29">
              <w:rPr>
                <w:b/>
                <w:sz w:val="20"/>
                <w:szCs w:val="20"/>
              </w:rPr>
              <w:t>тный срок</w:t>
            </w:r>
          </w:p>
        </w:tc>
      </w:tr>
      <w:tr w:rsidR="009D4E93" w:rsidRPr="008C5D29" w14:paraId="52C91C55" w14:textId="77777777" w:rsidTr="009D4E93">
        <w:trPr>
          <w:trHeight w:val="358"/>
        </w:trPr>
        <w:tc>
          <w:tcPr>
            <w:tcW w:w="506" w:type="pct"/>
            <w:tcBorders>
              <w:top w:val="nil"/>
              <w:left w:val="single" w:sz="4" w:space="0" w:color="auto"/>
              <w:bottom w:val="single" w:sz="4" w:space="0" w:color="auto"/>
              <w:right w:val="single" w:sz="4" w:space="0" w:color="auto"/>
            </w:tcBorders>
            <w:shd w:val="clear" w:color="auto" w:fill="auto"/>
          </w:tcPr>
          <w:p w14:paraId="5C8C01E0" w14:textId="77777777" w:rsidR="009D4E93" w:rsidRPr="008C5D29" w:rsidRDefault="009D4E93" w:rsidP="009D4E93">
            <w:pPr>
              <w:keepNext/>
              <w:spacing w:line="360" w:lineRule="auto"/>
              <w:jc w:val="center"/>
              <w:rPr>
                <w:sz w:val="20"/>
                <w:szCs w:val="20"/>
              </w:rPr>
            </w:pPr>
          </w:p>
        </w:tc>
        <w:tc>
          <w:tcPr>
            <w:tcW w:w="2203" w:type="pct"/>
            <w:tcBorders>
              <w:top w:val="nil"/>
              <w:left w:val="single" w:sz="4" w:space="0" w:color="auto"/>
              <w:bottom w:val="single" w:sz="4" w:space="0" w:color="auto"/>
              <w:right w:val="single" w:sz="4" w:space="0" w:color="auto"/>
            </w:tcBorders>
            <w:shd w:val="clear" w:color="auto" w:fill="auto"/>
            <w:vAlign w:val="center"/>
          </w:tcPr>
          <w:p w14:paraId="0230D0D6" w14:textId="77777777" w:rsidR="009D4E93" w:rsidRPr="008C5D29" w:rsidRDefault="009D4E93" w:rsidP="009D4E93">
            <w:pPr>
              <w:keepNext/>
              <w:spacing w:line="360" w:lineRule="auto"/>
              <w:jc w:val="center"/>
              <w:rPr>
                <w:sz w:val="20"/>
                <w:szCs w:val="20"/>
              </w:rPr>
            </w:pPr>
            <w:r w:rsidRPr="008C5D29">
              <w:rPr>
                <w:sz w:val="20"/>
                <w:szCs w:val="20"/>
              </w:rPr>
              <w:t>Среднесуточный расход</w:t>
            </w:r>
          </w:p>
        </w:tc>
        <w:tc>
          <w:tcPr>
            <w:tcW w:w="801" w:type="pct"/>
            <w:tcBorders>
              <w:top w:val="nil"/>
              <w:left w:val="nil"/>
              <w:bottom w:val="single" w:sz="4" w:space="0" w:color="auto"/>
              <w:right w:val="single" w:sz="4" w:space="0" w:color="auto"/>
            </w:tcBorders>
            <w:shd w:val="clear" w:color="auto" w:fill="auto"/>
            <w:vAlign w:val="center"/>
          </w:tcPr>
          <w:p w14:paraId="25C848C8" w14:textId="77777777" w:rsidR="009D4E93" w:rsidRPr="008C5D29" w:rsidRDefault="009D4E93" w:rsidP="009D4E93">
            <w:pPr>
              <w:keepNext/>
              <w:spacing w:line="360" w:lineRule="auto"/>
              <w:jc w:val="center"/>
              <w:rPr>
                <w:sz w:val="20"/>
                <w:szCs w:val="20"/>
              </w:rPr>
            </w:pPr>
            <w:r w:rsidRPr="008C5D29">
              <w:rPr>
                <w:sz w:val="20"/>
                <w:szCs w:val="20"/>
              </w:rPr>
              <w:t>м</w:t>
            </w:r>
            <w:r w:rsidRPr="008C5D29">
              <w:rPr>
                <w:sz w:val="20"/>
                <w:szCs w:val="20"/>
                <w:vertAlign w:val="superscript"/>
              </w:rPr>
              <w:t>3</w:t>
            </w:r>
            <w:r w:rsidRPr="008C5D29">
              <w:rPr>
                <w:sz w:val="20"/>
                <w:szCs w:val="20"/>
              </w:rPr>
              <w:t>/</w:t>
            </w:r>
            <w:proofErr w:type="spellStart"/>
            <w:r w:rsidRPr="008C5D29">
              <w:rPr>
                <w:sz w:val="20"/>
                <w:szCs w:val="20"/>
              </w:rPr>
              <w:t>сут</w:t>
            </w:r>
            <w:proofErr w:type="spellEnd"/>
          </w:p>
        </w:tc>
        <w:tc>
          <w:tcPr>
            <w:tcW w:w="945" w:type="pct"/>
            <w:tcBorders>
              <w:top w:val="nil"/>
              <w:left w:val="nil"/>
              <w:bottom w:val="single" w:sz="4" w:space="0" w:color="auto"/>
              <w:right w:val="single" w:sz="4" w:space="0" w:color="auto"/>
            </w:tcBorders>
            <w:shd w:val="clear" w:color="auto" w:fill="auto"/>
            <w:vAlign w:val="center"/>
          </w:tcPr>
          <w:p w14:paraId="0F9CEC7D" w14:textId="77777777" w:rsidR="009D4E93" w:rsidRPr="008C5D29" w:rsidRDefault="009D4E93" w:rsidP="009D4E93">
            <w:pPr>
              <w:spacing w:line="360" w:lineRule="auto"/>
              <w:ind w:firstLineChars="100" w:firstLine="200"/>
              <w:jc w:val="center"/>
              <w:rPr>
                <w:sz w:val="20"/>
                <w:szCs w:val="20"/>
              </w:rPr>
            </w:pPr>
            <w:r w:rsidRPr="008C5D29">
              <w:rPr>
                <w:sz w:val="20"/>
                <w:szCs w:val="20"/>
              </w:rPr>
              <w:t>1323,3</w:t>
            </w:r>
          </w:p>
        </w:tc>
        <w:tc>
          <w:tcPr>
            <w:tcW w:w="1051" w:type="pct"/>
            <w:tcBorders>
              <w:top w:val="nil"/>
              <w:left w:val="nil"/>
              <w:bottom w:val="single" w:sz="4" w:space="0" w:color="auto"/>
              <w:right w:val="single" w:sz="4" w:space="0" w:color="auto"/>
            </w:tcBorders>
            <w:shd w:val="clear" w:color="auto" w:fill="auto"/>
            <w:vAlign w:val="center"/>
          </w:tcPr>
          <w:p w14:paraId="12293B00" w14:textId="77777777" w:rsidR="009D4E93" w:rsidRPr="008C5D29" w:rsidRDefault="009D4E93" w:rsidP="009D4E93">
            <w:pPr>
              <w:spacing w:line="360" w:lineRule="auto"/>
              <w:ind w:firstLineChars="100" w:firstLine="200"/>
              <w:jc w:val="center"/>
              <w:rPr>
                <w:sz w:val="20"/>
                <w:szCs w:val="20"/>
              </w:rPr>
            </w:pPr>
            <w:r w:rsidRPr="008C5D29">
              <w:rPr>
                <w:sz w:val="20"/>
                <w:szCs w:val="20"/>
              </w:rPr>
              <w:t>1342,3</w:t>
            </w:r>
          </w:p>
        </w:tc>
      </w:tr>
      <w:tr w:rsidR="009D4E93" w:rsidRPr="008C5D29" w14:paraId="6236F97E" w14:textId="77777777" w:rsidTr="009D4E93">
        <w:trPr>
          <w:trHeight w:val="358"/>
        </w:trPr>
        <w:tc>
          <w:tcPr>
            <w:tcW w:w="506" w:type="pct"/>
            <w:tcBorders>
              <w:top w:val="nil"/>
              <w:left w:val="single" w:sz="4" w:space="0" w:color="auto"/>
              <w:bottom w:val="single" w:sz="4" w:space="0" w:color="auto"/>
              <w:right w:val="single" w:sz="4" w:space="0" w:color="auto"/>
            </w:tcBorders>
            <w:shd w:val="clear" w:color="auto" w:fill="auto"/>
          </w:tcPr>
          <w:p w14:paraId="0850BE9A" w14:textId="77777777" w:rsidR="009D4E93" w:rsidRPr="008C5D29" w:rsidRDefault="009D4E93" w:rsidP="009D4E93">
            <w:pPr>
              <w:keepNext/>
              <w:spacing w:line="360" w:lineRule="auto"/>
              <w:jc w:val="center"/>
              <w:rPr>
                <w:sz w:val="20"/>
                <w:szCs w:val="20"/>
              </w:rPr>
            </w:pPr>
          </w:p>
        </w:tc>
        <w:tc>
          <w:tcPr>
            <w:tcW w:w="2203" w:type="pct"/>
            <w:tcBorders>
              <w:top w:val="nil"/>
              <w:left w:val="single" w:sz="4" w:space="0" w:color="auto"/>
              <w:bottom w:val="single" w:sz="4" w:space="0" w:color="auto"/>
              <w:right w:val="single" w:sz="4" w:space="0" w:color="auto"/>
            </w:tcBorders>
            <w:shd w:val="clear" w:color="auto" w:fill="auto"/>
            <w:vAlign w:val="center"/>
          </w:tcPr>
          <w:p w14:paraId="1CACC5A2" w14:textId="77777777" w:rsidR="009D4E93" w:rsidRPr="008C5D29" w:rsidRDefault="009D4E93" w:rsidP="009D4E93">
            <w:pPr>
              <w:keepNext/>
              <w:spacing w:line="360" w:lineRule="auto"/>
              <w:jc w:val="center"/>
              <w:rPr>
                <w:sz w:val="20"/>
                <w:szCs w:val="20"/>
              </w:rPr>
            </w:pPr>
            <w:r w:rsidRPr="008C5D29">
              <w:rPr>
                <w:sz w:val="20"/>
                <w:szCs w:val="20"/>
              </w:rPr>
              <w:t>Среднечасовой расход</w:t>
            </w:r>
          </w:p>
        </w:tc>
        <w:tc>
          <w:tcPr>
            <w:tcW w:w="801" w:type="pct"/>
            <w:tcBorders>
              <w:top w:val="nil"/>
              <w:left w:val="nil"/>
              <w:bottom w:val="single" w:sz="4" w:space="0" w:color="auto"/>
              <w:right w:val="single" w:sz="4" w:space="0" w:color="auto"/>
            </w:tcBorders>
            <w:shd w:val="clear" w:color="auto" w:fill="auto"/>
            <w:vAlign w:val="center"/>
          </w:tcPr>
          <w:p w14:paraId="2B26875C" w14:textId="77777777" w:rsidR="009D4E93" w:rsidRPr="008C5D29" w:rsidRDefault="009D4E93" w:rsidP="009D4E93">
            <w:pPr>
              <w:keepNext/>
              <w:spacing w:line="360" w:lineRule="auto"/>
              <w:jc w:val="center"/>
              <w:rPr>
                <w:sz w:val="20"/>
                <w:szCs w:val="20"/>
              </w:rPr>
            </w:pPr>
            <w:r w:rsidRPr="008C5D29">
              <w:rPr>
                <w:sz w:val="20"/>
                <w:szCs w:val="20"/>
              </w:rPr>
              <w:t>м</w:t>
            </w:r>
            <w:r w:rsidRPr="008C5D29">
              <w:rPr>
                <w:sz w:val="20"/>
                <w:szCs w:val="20"/>
                <w:vertAlign w:val="superscript"/>
              </w:rPr>
              <w:t>3</w:t>
            </w:r>
            <w:r w:rsidRPr="008C5D29">
              <w:rPr>
                <w:sz w:val="20"/>
                <w:szCs w:val="20"/>
              </w:rPr>
              <w:t>/час</w:t>
            </w:r>
          </w:p>
        </w:tc>
        <w:tc>
          <w:tcPr>
            <w:tcW w:w="945" w:type="pct"/>
            <w:tcBorders>
              <w:top w:val="nil"/>
              <w:left w:val="nil"/>
              <w:bottom w:val="single" w:sz="4" w:space="0" w:color="auto"/>
              <w:right w:val="single" w:sz="4" w:space="0" w:color="auto"/>
            </w:tcBorders>
            <w:shd w:val="clear" w:color="auto" w:fill="auto"/>
            <w:vAlign w:val="center"/>
          </w:tcPr>
          <w:p w14:paraId="00238E0C" w14:textId="77777777" w:rsidR="009D4E93" w:rsidRPr="008C5D29" w:rsidRDefault="009D4E93" w:rsidP="009D4E93">
            <w:pPr>
              <w:spacing w:line="360" w:lineRule="auto"/>
              <w:ind w:firstLineChars="100" w:firstLine="200"/>
              <w:jc w:val="center"/>
              <w:rPr>
                <w:sz w:val="20"/>
                <w:szCs w:val="20"/>
              </w:rPr>
            </w:pPr>
            <w:r w:rsidRPr="008C5D29">
              <w:rPr>
                <w:sz w:val="20"/>
                <w:szCs w:val="20"/>
              </w:rPr>
              <w:t>55,1</w:t>
            </w:r>
          </w:p>
        </w:tc>
        <w:tc>
          <w:tcPr>
            <w:tcW w:w="1051" w:type="pct"/>
            <w:tcBorders>
              <w:top w:val="nil"/>
              <w:left w:val="nil"/>
              <w:bottom w:val="single" w:sz="4" w:space="0" w:color="auto"/>
              <w:right w:val="single" w:sz="4" w:space="0" w:color="auto"/>
            </w:tcBorders>
            <w:shd w:val="clear" w:color="auto" w:fill="auto"/>
            <w:vAlign w:val="center"/>
          </w:tcPr>
          <w:p w14:paraId="6F0D099F" w14:textId="77777777" w:rsidR="009D4E93" w:rsidRPr="008C5D29" w:rsidRDefault="009D4E93" w:rsidP="009D4E93">
            <w:pPr>
              <w:spacing w:line="360" w:lineRule="auto"/>
              <w:ind w:firstLineChars="100" w:firstLine="200"/>
              <w:jc w:val="center"/>
              <w:rPr>
                <w:sz w:val="20"/>
                <w:szCs w:val="20"/>
              </w:rPr>
            </w:pPr>
            <w:r w:rsidRPr="008C5D29">
              <w:rPr>
                <w:sz w:val="20"/>
                <w:szCs w:val="20"/>
              </w:rPr>
              <w:t>55,9</w:t>
            </w:r>
          </w:p>
        </w:tc>
      </w:tr>
      <w:tr w:rsidR="009D4E93" w:rsidRPr="008C5D29" w14:paraId="0175F8D9" w14:textId="77777777" w:rsidTr="009D4E93">
        <w:trPr>
          <w:trHeight w:val="597"/>
        </w:trPr>
        <w:tc>
          <w:tcPr>
            <w:tcW w:w="506" w:type="pct"/>
            <w:tcBorders>
              <w:top w:val="nil"/>
              <w:left w:val="single" w:sz="4" w:space="0" w:color="auto"/>
              <w:bottom w:val="single" w:sz="4" w:space="0" w:color="auto"/>
              <w:right w:val="single" w:sz="4" w:space="0" w:color="auto"/>
            </w:tcBorders>
            <w:shd w:val="clear" w:color="auto" w:fill="auto"/>
          </w:tcPr>
          <w:p w14:paraId="720E522D" w14:textId="77777777" w:rsidR="009D4E93" w:rsidRPr="008C5D29" w:rsidRDefault="009D4E93" w:rsidP="009D4E93">
            <w:pPr>
              <w:keepNext/>
              <w:spacing w:line="360" w:lineRule="auto"/>
              <w:jc w:val="center"/>
              <w:rPr>
                <w:sz w:val="20"/>
                <w:szCs w:val="20"/>
              </w:rPr>
            </w:pPr>
          </w:p>
        </w:tc>
        <w:tc>
          <w:tcPr>
            <w:tcW w:w="2203" w:type="pct"/>
            <w:tcBorders>
              <w:top w:val="nil"/>
              <w:left w:val="single" w:sz="4" w:space="0" w:color="auto"/>
              <w:bottom w:val="single" w:sz="4" w:space="0" w:color="auto"/>
              <w:right w:val="single" w:sz="4" w:space="0" w:color="auto"/>
            </w:tcBorders>
            <w:shd w:val="clear" w:color="auto" w:fill="auto"/>
            <w:vAlign w:val="center"/>
          </w:tcPr>
          <w:p w14:paraId="2A738EC5" w14:textId="77777777" w:rsidR="009D4E93" w:rsidRPr="008C5D29" w:rsidRDefault="009D4E93" w:rsidP="009D4E93">
            <w:pPr>
              <w:keepNext/>
              <w:spacing w:line="360" w:lineRule="auto"/>
              <w:jc w:val="center"/>
              <w:rPr>
                <w:sz w:val="20"/>
                <w:szCs w:val="20"/>
              </w:rPr>
            </w:pPr>
            <w:r w:rsidRPr="008C5D29">
              <w:rPr>
                <w:sz w:val="20"/>
                <w:szCs w:val="20"/>
              </w:rPr>
              <w:t>Коэффициент часовой неравномерности</w:t>
            </w:r>
          </w:p>
        </w:tc>
        <w:tc>
          <w:tcPr>
            <w:tcW w:w="801" w:type="pct"/>
            <w:tcBorders>
              <w:top w:val="nil"/>
              <w:left w:val="nil"/>
              <w:bottom w:val="single" w:sz="4" w:space="0" w:color="auto"/>
              <w:right w:val="single" w:sz="4" w:space="0" w:color="auto"/>
            </w:tcBorders>
            <w:shd w:val="clear" w:color="auto" w:fill="auto"/>
            <w:vAlign w:val="center"/>
          </w:tcPr>
          <w:p w14:paraId="2E38F050" w14:textId="77777777" w:rsidR="009D4E93" w:rsidRPr="008C5D29" w:rsidRDefault="009D4E93" w:rsidP="009D4E93">
            <w:pPr>
              <w:keepNext/>
              <w:spacing w:line="360" w:lineRule="auto"/>
              <w:jc w:val="center"/>
              <w:rPr>
                <w:sz w:val="20"/>
                <w:szCs w:val="20"/>
              </w:rPr>
            </w:pPr>
            <w:r w:rsidRPr="008C5D29">
              <w:rPr>
                <w:sz w:val="20"/>
                <w:szCs w:val="20"/>
              </w:rPr>
              <w:t>м</w:t>
            </w:r>
            <w:r w:rsidRPr="008C5D29">
              <w:rPr>
                <w:sz w:val="20"/>
                <w:szCs w:val="20"/>
                <w:vertAlign w:val="superscript"/>
              </w:rPr>
              <w:t>3</w:t>
            </w:r>
            <w:r w:rsidRPr="008C5D29">
              <w:rPr>
                <w:sz w:val="20"/>
                <w:szCs w:val="20"/>
              </w:rPr>
              <w:t>/час</w:t>
            </w:r>
          </w:p>
        </w:tc>
        <w:tc>
          <w:tcPr>
            <w:tcW w:w="945" w:type="pct"/>
            <w:tcBorders>
              <w:top w:val="nil"/>
              <w:left w:val="nil"/>
              <w:bottom w:val="single" w:sz="4" w:space="0" w:color="auto"/>
              <w:right w:val="single" w:sz="4" w:space="0" w:color="auto"/>
            </w:tcBorders>
            <w:shd w:val="clear" w:color="auto" w:fill="auto"/>
            <w:vAlign w:val="center"/>
          </w:tcPr>
          <w:p w14:paraId="5967F13F" w14:textId="77777777" w:rsidR="009D4E93" w:rsidRPr="008C5D29" w:rsidRDefault="009D4E93" w:rsidP="009D4E93">
            <w:pPr>
              <w:spacing w:line="360" w:lineRule="auto"/>
              <w:ind w:firstLineChars="100" w:firstLine="200"/>
              <w:jc w:val="center"/>
              <w:rPr>
                <w:sz w:val="20"/>
                <w:szCs w:val="20"/>
              </w:rPr>
            </w:pPr>
            <w:r w:rsidRPr="008C5D29">
              <w:rPr>
                <w:sz w:val="20"/>
                <w:szCs w:val="20"/>
              </w:rPr>
              <w:t>2,3</w:t>
            </w:r>
          </w:p>
        </w:tc>
        <w:tc>
          <w:tcPr>
            <w:tcW w:w="1051" w:type="pct"/>
            <w:tcBorders>
              <w:top w:val="nil"/>
              <w:left w:val="nil"/>
              <w:bottom w:val="single" w:sz="4" w:space="0" w:color="auto"/>
              <w:right w:val="single" w:sz="4" w:space="0" w:color="auto"/>
            </w:tcBorders>
            <w:shd w:val="clear" w:color="auto" w:fill="auto"/>
            <w:vAlign w:val="center"/>
          </w:tcPr>
          <w:p w14:paraId="039EE2F8" w14:textId="77777777" w:rsidR="009D4E93" w:rsidRPr="008C5D29" w:rsidRDefault="009D4E93" w:rsidP="009D4E93">
            <w:pPr>
              <w:spacing w:line="360" w:lineRule="auto"/>
              <w:ind w:firstLineChars="100" w:firstLine="200"/>
              <w:jc w:val="center"/>
              <w:rPr>
                <w:sz w:val="20"/>
                <w:szCs w:val="20"/>
              </w:rPr>
            </w:pPr>
            <w:r w:rsidRPr="008C5D29">
              <w:rPr>
                <w:sz w:val="20"/>
                <w:szCs w:val="20"/>
              </w:rPr>
              <w:t>2,3</w:t>
            </w:r>
          </w:p>
        </w:tc>
      </w:tr>
      <w:tr w:rsidR="009D4E93" w:rsidRPr="008C5D29" w14:paraId="2C654E17" w14:textId="77777777" w:rsidTr="009D4E93">
        <w:trPr>
          <w:trHeight w:val="358"/>
        </w:trPr>
        <w:tc>
          <w:tcPr>
            <w:tcW w:w="506" w:type="pct"/>
            <w:tcBorders>
              <w:top w:val="nil"/>
              <w:left w:val="single" w:sz="4" w:space="0" w:color="auto"/>
              <w:bottom w:val="single" w:sz="4" w:space="0" w:color="auto"/>
              <w:right w:val="single" w:sz="4" w:space="0" w:color="auto"/>
            </w:tcBorders>
            <w:shd w:val="clear" w:color="auto" w:fill="auto"/>
          </w:tcPr>
          <w:p w14:paraId="25D84B84" w14:textId="77777777" w:rsidR="009D4E93" w:rsidRPr="008C5D29" w:rsidRDefault="009D4E93" w:rsidP="009D4E93">
            <w:pPr>
              <w:keepNext/>
              <w:spacing w:line="360" w:lineRule="auto"/>
              <w:jc w:val="center"/>
              <w:rPr>
                <w:sz w:val="20"/>
                <w:szCs w:val="20"/>
              </w:rPr>
            </w:pPr>
          </w:p>
        </w:tc>
        <w:tc>
          <w:tcPr>
            <w:tcW w:w="2203" w:type="pct"/>
            <w:tcBorders>
              <w:top w:val="nil"/>
              <w:left w:val="single" w:sz="4" w:space="0" w:color="auto"/>
              <w:bottom w:val="single" w:sz="4" w:space="0" w:color="auto"/>
              <w:right w:val="single" w:sz="4" w:space="0" w:color="auto"/>
            </w:tcBorders>
            <w:shd w:val="clear" w:color="auto" w:fill="auto"/>
            <w:vAlign w:val="center"/>
          </w:tcPr>
          <w:p w14:paraId="75D5C0A5" w14:textId="77777777" w:rsidR="009D4E93" w:rsidRPr="008C5D29" w:rsidRDefault="009D4E93" w:rsidP="009D4E93">
            <w:pPr>
              <w:keepNext/>
              <w:spacing w:line="360" w:lineRule="auto"/>
              <w:jc w:val="center"/>
              <w:rPr>
                <w:sz w:val="20"/>
                <w:szCs w:val="20"/>
              </w:rPr>
            </w:pPr>
            <w:r w:rsidRPr="008C5D29">
              <w:rPr>
                <w:sz w:val="20"/>
                <w:szCs w:val="20"/>
              </w:rPr>
              <w:t>Максимальный часовой расход</w:t>
            </w:r>
          </w:p>
        </w:tc>
        <w:tc>
          <w:tcPr>
            <w:tcW w:w="801" w:type="pct"/>
            <w:tcBorders>
              <w:top w:val="nil"/>
              <w:left w:val="nil"/>
              <w:bottom w:val="single" w:sz="4" w:space="0" w:color="auto"/>
              <w:right w:val="single" w:sz="4" w:space="0" w:color="auto"/>
            </w:tcBorders>
            <w:shd w:val="clear" w:color="auto" w:fill="auto"/>
            <w:vAlign w:val="center"/>
          </w:tcPr>
          <w:p w14:paraId="244C8067" w14:textId="77777777" w:rsidR="009D4E93" w:rsidRPr="008C5D29" w:rsidRDefault="009D4E93" w:rsidP="009D4E93">
            <w:pPr>
              <w:keepNext/>
              <w:spacing w:line="360" w:lineRule="auto"/>
              <w:jc w:val="center"/>
              <w:rPr>
                <w:sz w:val="20"/>
                <w:szCs w:val="20"/>
              </w:rPr>
            </w:pPr>
            <w:r w:rsidRPr="008C5D29">
              <w:rPr>
                <w:sz w:val="20"/>
                <w:szCs w:val="20"/>
              </w:rPr>
              <w:t>м</w:t>
            </w:r>
            <w:r w:rsidRPr="008C5D29">
              <w:rPr>
                <w:sz w:val="20"/>
                <w:szCs w:val="20"/>
                <w:vertAlign w:val="superscript"/>
              </w:rPr>
              <w:t>3</w:t>
            </w:r>
            <w:r w:rsidRPr="008C5D29">
              <w:rPr>
                <w:sz w:val="20"/>
                <w:szCs w:val="20"/>
              </w:rPr>
              <w:t>/час</w:t>
            </w:r>
          </w:p>
        </w:tc>
        <w:tc>
          <w:tcPr>
            <w:tcW w:w="945" w:type="pct"/>
            <w:tcBorders>
              <w:top w:val="nil"/>
              <w:left w:val="nil"/>
              <w:bottom w:val="single" w:sz="4" w:space="0" w:color="auto"/>
              <w:right w:val="single" w:sz="4" w:space="0" w:color="auto"/>
            </w:tcBorders>
            <w:shd w:val="clear" w:color="auto" w:fill="auto"/>
            <w:vAlign w:val="center"/>
          </w:tcPr>
          <w:p w14:paraId="25E6B46E" w14:textId="77777777" w:rsidR="009D4E93" w:rsidRPr="008C5D29" w:rsidRDefault="009D4E93" w:rsidP="009D4E93">
            <w:pPr>
              <w:spacing w:line="360" w:lineRule="auto"/>
              <w:ind w:firstLineChars="100" w:firstLine="200"/>
              <w:jc w:val="center"/>
              <w:rPr>
                <w:sz w:val="20"/>
                <w:szCs w:val="20"/>
              </w:rPr>
            </w:pPr>
            <w:r w:rsidRPr="008C5D29">
              <w:rPr>
                <w:sz w:val="20"/>
                <w:szCs w:val="20"/>
              </w:rPr>
              <w:t>126,8</w:t>
            </w:r>
          </w:p>
        </w:tc>
        <w:tc>
          <w:tcPr>
            <w:tcW w:w="1051" w:type="pct"/>
            <w:tcBorders>
              <w:top w:val="nil"/>
              <w:left w:val="nil"/>
              <w:bottom w:val="single" w:sz="4" w:space="0" w:color="auto"/>
              <w:right w:val="single" w:sz="4" w:space="0" w:color="auto"/>
            </w:tcBorders>
            <w:shd w:val="clear" w:color="auto" w:fill="auto"/>
            <w:vAlign w:val="center"/>
          </w:tcPr>
          <w:p w14:paraId="1EA49E9A" w14:textId="77777777" w:rsidR="009D4E93" w:rsidRPr="008C5D29" w:rsidRDefault="009D4E93" w:rsidP="009D4E93">
            <w:pPr>
              <w:spacing w:line="360" w:lineRule="auto"/>
              <w:ind w:firstLineChars="100" w:firstLine="200"/>
              <w:jc w:val="center"/>
              <w:rPr>
                <w:sz w:val="20"/>
                <w:szCs w:val="20"/>
              </w:rPr>
            </w:pPr>
            <w:r w:rsidRPr="008C5D29">
              <w:rPr>
                <w:sz w:val="20"/>
                <w:szCs w:val="20"/>
              </w:rPr>
              <w:t>128,6</w:t>
            </w:r>
          </w:p>
        </w:tc>
      </w:tr>
      <w:tr w:rsidR="009D4E93" w:rsidRPr="008C5D29" w14:paraId="7F0F7B22" w14:textId="77777777" w:rsidTr="009D4E93">
        <w:trPr>
          <w:trHeight w:val="298"/>
        </w:trPr>
        <w:tc>
          <w:tcPr>
            <w:tcW w:w="506" w:type="pct"/>
            <w:tcBorders>
              <w:top w:val="nil"/>
              <w:left w:val="single" w:sz="4" w:space="0" w:color="auto"/>
              <w:bottom w:val="single" w:sz="4" w:space="0" w:color="auto"/>
              <w:right w:val="single" w:sz="4" w:space="0" w:color="auto"/>
            </w:tcBorders>
            <w:shd w:val="clear" w:color="auto" w:fill="auto"/>
          </w:tcPr>
          <w:p w14:paraId="4571A185" w14:textId="77777777" w:rsidR="009D4E93" w:rsidRPr="008C5D29" w:rsidRDefault="009D4E93" w:rsidP="009D4E93">
            <w:pPr>
              <w:keepNext/>
              <w:spacing w:line="360" w:lineRule="auto"/>
              <w:jc w:val="center"/>
              <w:rPr>
                <w:sz w:val="20"/>
                <w:szCs w:val="20"/>
              </w:rPr>
            </w:pPr>
          </w:p>
        </w:tc>
        <w:tc>
          <w:tcPr>
            <w:tcW w:w="2203" w:type="pct"/>
            <w:tcBorders>
              <w:top w:val="nil"/>
              <w:left w:val="single" w:sz="4" w:space="0" w:color="auto"/>
              <w:bottom w:val="single" w:sz="4" w:space="0" w:color="auto"/>
              <w:right w:val="single" w:sz="4" w:space="0" w:color="auto"/>
            </w:tcBorders>
            <w:shd w:val="clear" w:color="auto" w:fill="auto"/>
            <w:vAlign w:val="center"/>
          </w:tcPr>
          <w:p w14:paraId="334E4B00" w14:textId="77777777" w:rsidR="009D4E93" w:rsidRPr="008C5D29" w:rsidRDefault="009D4E93" w:rsidP="009D4E93">
            <w:pPr>
              <w:keepNext/>
              <w:spacing w:line="360" w:lineRule="auto"/>
              <w:jc w:val="center"/>
              <w:rPr>
                <w:sz w:val="20"/>
                <w:szCs w:val="20"/>
              </w:rPr>
            </w:pPr>
            <w:r w:rsidRPr="008C5D29">
              <w:rPr>
                <w:sz w:val="20"/>
                <w:szCs w:val="20"/>
              </w:rPr>
              <w:t>Максимальный секундный расход</w:t>
            </w:r>
          </w:p>
        </w:tc>
        <w:tc>
          <w:tcPr>
            <w:tcW w:w="801" w:type="pct"/>
            <w:tcBorders>
              <w:top w:val="nil"/>
              <w:left w:val="nil"/>
              <w:bottom w:val="single" w:sz="4" w:space="0" w:color="auto"/>
              <w:right w:val="single" w:sz="4" w:space="0" w:color="auto"/>
            </w:tcBorders>
            <w:shd w:val="clear" w:color="auto" w:fill="auto"/>
            <w:vAlign w:val="center"/>
          </w:tcPr>
          <w:p w14:paraId="5DA0171D" w14:textId="77777777" w:rsidR="009D4E93" w:rsidRPr="008C5D29" w:rsidRDefault="009D4E93" w:rsidP="009D4E93">
            <w:pPr>
              <w:keepNext/>
              <w:spacing w:line="360" w:lineRule="auto"/>
              <w:jc w:val="center"/>
              <w:rPr>
                <w:sz w:val="20"/>
                <w:szCs w:val="20"/>
              </w:rPr>
            </w:pPr>
            <w:r w:rsidRPr="008C5D29">
              <w:rPr>
                <w:sz w:val="20"/>
                <w:szCs w:val="20"/>
              </w:rPr>
              <w:t>л/сек</w:t>
            </w:r>
          </w:p>
        </w:tc>
        <w:tc>
          <w:tcPr>
            <w:tcW w:w="945" w:type="pct"/>
            <w:tcBorders>
              <w:top w:val="nil"/>
              <w:left w:val="nil"/>
              <w:bottom w:val="single" w:sz="4" w:space="0" w:color="auto"/>
              <w:right w:val="single" w:sz="4" w:space="0" w:color="auto"/>
            </w:tcBorders>
            <w:shd w:val="clear" w:color="auto" w:fill="auto"/>
            <w:vAlign w:val="center"/>
          </w:tcPr>
          <w:p w14:paraId="61A3A4C0" w14:textId="77777777" w:rsidR="009D4E93" w:rsidRPr="008C5D29" w:rsidRDefault="009D4E93" w:rsidP="009D4E93">
            <w:pPr>
              <w:spacing w:line="360" w:lineRule="auto"/>
              <w:ind w:firstLineChars="100" w:firstLine="200"/>
              <w:jc w:val="center"/>
              <w:rPr>
                <w:sz w:val="20"/>
                <w:szCs w:val="20"/>
              </w:rPr>
            </w:pPr>
            <w:r w:rsidRPr="008C5D29">
              <w:rPr>
                <w:sz w:val="20"/>
                <w:szCs w:val="20"/>
              </w:rPr>
              <w:t>1,5</w:t>
            </w:r>
          </w:p>
        </w:tc>
        <w:tc>
          <w:tcPr>
            <w:tcW w:w="1051" w:type="pct"/>
            <w:tcBorders>
              <w:top w:val="nil"/>
              <w:left w:val="nil"/>
              <w:bottom w:val="single" w:sz="4" w:space="0" w:color="auto"/>
              <w:right w:val="single" w:sz="4" w:space="0" w:color="auto"/>
            </w:tcBorders>
            <w:shd w:val="clear" w:color="auto" w:fill="auto"/>
            <w:vAlign w:val="center"/>
          </w:tcPr>
          <w:p w14:paraId="5DF44532" w14:textId="77777777" w:rsidR="009D4E93" w:rsidRPr="008C5D29" w:rsidRDefault="009D4E93" w:rsidP="009D4E93">
            <w:pPr>
              <w:spacing w:line="360" w:lineRule="auto"/>
              <w:ind w:firstLineChars="100" w:firstLine="200"/>
              <w:jc w:val="center"/>
              <w:rPr>
                <w:sz w:val="20"/>
                <w:szCs w:val="20"/>
              </w:rPr>
            </w:pPr>
            <w:r w:rsidRPr="008C5D29">
              <w:rPr>
                <w:sz w:val="20"/>
                <w:szCs w:val="20"/>
              </w:rPr>
              <w:t>1,5</w:t>
            </w:r>
          </w:p>
        </w:tc>
      </w:tr>
    </w:tbl>
    <w:p w14:paraId="0FF3BDBE" w14:textId="77777777" w:rsidR="009D4E93" w:rsidRPr="00AB16A1" w:rsidRDefault="009D4E93" w:rsidP="00AB16A1">
      <w:pPr>
        <w:pStyle w:val="af4"/>
        <w:spacing w:line="360" w:lineRule="auto"/>
        <w:ind w:firstLine="709"/>
        <w:rPr>
          <w:sz w:val="24"/>
          <w:szCs w:val="24"/>
        </w:rPr>
      </w:pPr>
      <w:r w:rsidRPr="00AB16A1">
        <w:rPr>
          <w:sz w:val="24"/>
          <w:szCs w:val="24"/>
        </w:rPr>
        <w:t>С учетом учреждений и предприятий среднесуточный расход воды составит 1576,9 м</w:t>
      </w:r>
      <w:r w:rsidRPr="00AB16A1">
        <w:rPr>
          <w:sz w:val="24"/>
          <w:szCs w:val="24"/>
          <w:vertAlign w:val="superscript"/>
        </w:rPr>
        <w:t>3</w:t>
      </w:r>
      <w:r w:rsidRPr="00AB16A1">
        <w:rPr>
          <w:sz w:val="24"/>
          <w:szCs w:val="24"/>
        </w:rPr>
        <w:t>/</w:t>
      </w:r>
      <w:proofErr w:type="spellStart"/>
      <w:r w:rsidRPr="00AB16A1">
        <w:rPr>
          <w:sz w:val="24"/>
          <w:szCs w:val="24"/>
        </w:rPr>
        <w:t>сут</w:t>
      </w:r>
      <w:proofErr w:type="spellEnd"/>
      <w:r w:rsidRPr="00AB16A1">
        <w:rPr>
          <w:sz w:val="24"/>
          <w:szCs w:val="24"/>
        </w:rPr>
        <w:t>. Для бесперебойной работы канализационных сооружений необходимо провести реконструкцию КНС №1 и КНС №2 с доведением их мощности до 150 м</w:t>
      </w:r>
      <w:r w:rsidRPr="00AB16A1">
        <w:rPr>
          <w:sz w:val="24"/>
          <w:szCs w:val="24"/>
          <w:vertAlign w:val="superscript"/>
        </w:rPr>
        <w:t>3</w:t>
      </w:r>
      <w:r w:rsidRPr="00AB16A1">
        <w:rPr>
          <w:sz w:val="24"/>
          <w:szCs w:val="24"/>
        </w:rPr>
        <w:t>/час.</w:t>
      </w:r>
    </w:p>
    <w:p w14:paraId="14C2D534" w14:textId="77777777" w:rsidR="00E16BB5" w:rsidRDefault="00E16BB5" w:rsidP="009D1F5C">
      <w:pPr>
        <w:widowControl w:val="0"/>
        <w:spacing w:after="0" w:line="360" w:lineRule="auto"/>
        <w:ind w:firstLine="709"/>
        <w:jc w:val="both"/>
      </w:pPr>
      <w:r w:rsidRPr="00C32086">
        <w:t>Для обеспечения должного функционирования системы водоотведения</w:t>
      </w:r>
      <w:r w:rsidRPr="00C32086">
        <w:rPr>
          <w:b/>
        </w:rPr>
        <w:t xml:space="preserve"> </w:t>
      </w:r>
      <w:r w:rsidRPr="00D622C4">
        <w:rPr>
          <w:b/>
        </w:rPr>
        <w:t xml:space="preserve">генеральным планом на </w:t>
      </w:r>
      <w:r w:rsidRPr="00D622C4">
        <w:rPr>
          <w:b/>
          <w:lang w:val="en-US"/>
        </w:rPr>
        <w:t>I</w:t>
      </w:r>
      <w:r w:rsidRPr="00D622C4">
        <w:rPr>
          <w:b/>
        </w:rPr>
        <w:t xml:space="preserve"> очередь строительства</w:t>
      </w:r>
      <w:r w:rsidRPr="00C32086">
        <w:t xml:space="preserve"> предусмотрено оборудование выгребными ямами всего жилищного фонда и учреждений социально-культурного и бытового назначения </w:t>
      </w:r>
      <w:r w:rsidR="002A3855">
        <w:t>города</w:t>
      </w:r>
      <w:r w:rsidRPr="00C32086">
        <w:t xml:space="preserve"> с организацией вывоза стоков на канализационно-очистные</w:t>
      </w:r>
      <w:r w:rsidR="006B663A">
        <w:t xml:space="preserve"> сооружения</w:t>
      </w:r>
      <w:r w:rsidR="00EE25E3">
        <w:t xml:space="preserve"> области</w:t>
      </w:r>
      <w:r w:rsidRPr="00C32086">
        <w:t>.</w:t>
      </w:r>
    </w:p>
    <w:p w14:paraId="770C5C53" w14:textId="77777777" w:rsidR="006E7C70" w:rsidRDefault="006E7C70" w:rsidP="006E7C70">
      <w:pPr>
        <w:widowControl w:val="0"/>
        <w:spacing w:after="0" w:line="360" w:lineRule="auto"/>
        <w:jc w:val="both"/>
      </w:pPr>
    </w:p>
    <w:p w14:paraId="1179E1B1" w14:textId="77777777" w:rsidR="000E024B"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33" w:name="_Toc315701143"/>
      <w:bookmarkStart w:id="134" w:name="_Toc315701144"/>
      <w:bookmarkStart w:id="135" w:name="_Toc315701145"/>
      <w:bookmarkStart w:id="136" w:name="_Toc315701146"/>
      <w:bookmarkStart w:id="137" w:name="_Toc315701147"/>
      <w:bookmarkStart w:id="138" w:name="_Toc315701148"/>
      <w:bookmarkStart w:id="139" w:name="_Toc315701149"/>
      <w:bookmarkStart w:id="140" w:name="_Toc315701150"/>
      <w:bookmarkStart w:id="141" w:name="_Toc247965279"/>
      <w:bookmarkStart w:id="142" w:name="_Toc268263647"/>
      <w:bookmarkStart w:id="143" w:name="_Toc55819358"/>
      <w:bookmarkEnd w:id="133"/>
      <w:bookmarkEnd w:id="134"/>
      <w:bookmarkEnd w:id="135"/>
      <w:bookmarkEnd w:id="136"/>
      <w:bookmarkEnd w:id="137"/>
      <w:bookmarkEnd w:id="138"/>
      <w:bookmarkEnd w:id="139"/>
      <w:bookmarkEnd w:id="140"/>
      <w:r w:rsidRPr="00695935">
        <w:rPr>
          <w:rFonts w:ascii="Times New Roman" w:hAnsi="Times New Roman"/>
          <w:color w:val="auto"/>
          <w:sz w:val="24"/>
          <w:szCs w:val="24"/>
        </w:rPr>
        <w:t>Теплоснабжение</w:t>
      </w:r>
      <w:bookmarkEnd w:id="141"/>
      <w:bookmarkEnd w:id="142"/>
      <w:r w:rsidR="00EE25E3">
        <w:rPr>
          <w:rFonts w:ascii="Times New Roman" w:hAnsi="Times New Roman"/>
          <w:color w:val="auto"/>
          <w:sz w:val="24"/>
          <w:szCs w:val="24"/>
          <w:lang w:val="ru-RU"/>
        </w:rPr>
        <w:t>.</w:t>
      </w:r>
      <w:bookmarkEnd w:id="143"/>
    </w:p>
    <w:p w14:paraId="0BD406D1" w14:textId="77777777" w:rsidR="008423A2" w:rsidRDefault="008423A2" w:rsidP="008423A2">
      <w:pPr>
        <w:widowControl w:val="0"/>
        <w:spacing w:after="0" w:line="360" w:lineRule="auto"/>
        <w:ind w:firstLine="709"/>
        <w:jc w:val="both"/>
      </w:pPr>
      <w:r>
        <w:rPr>
          <w:rFonts w:eastAsia="Times New Roman"/>
          <w:lang w:eastAsia="ar-SA" w:bidi="en-US"/>
        </w:rPr>
        <w:t xml:space="preserve">Основной задачей теплоснабжающих организаций </w:t>
      </w:r>
      <w:r w:rsidR="002A3855">
        <w:rPr>
          <w:rFonts w:eastAsia="Times New Roman"/>
          <w:lang w:eastAsia="ar-SA" w:bidi="en-US"/>
        </w:rPr>
        <w:t>города</w:t>
      </w:r>
      <w:r>
        <w:rPr>
          <w:rFonts w:eastAsia="Times New Roman"/>
          <w:lang w:eastAsia="ar-SA" w:bidi="en-US"/>
        </w:rPr>
        <w:t xml:space="preserve"> является предоставление качественных услуг для населения, предприятий и организаций всех форм собственности по </w:t>
      </w:r>
      <w:proofErr w:type="spellStart"/>
      <w:r>
        <w:rPr>
          <w:rFonts w:eastAsia="Times New Roman"/>
          <w:lang w:eastAsia="ar-SA" w:bidi="en-US"/>
        </w:rPr>
        <w:t>теплообеспечению</w:t>
      </w:r>
      <w:proofErr w:type="spellEnd"/>
      <w:r>
        <w:rPr>
          <w:rFonts w:eastAsia="Times New Roman"/>
          <w:lang w:eastAsia="ar-SA" w:bidi="en-US"/>
        </w:rPr>
        <w:t>.</w:t>
      </w:r>
    </w:p>
    <w:p w14:paraId="6016264A" w14:textId="77777777" w:rsidR="00AB16A1" w:rsidRPr="008C5D29" w:rsidRDefault="00AB16A1" w:rsidP="00AB16A1">
      <w:pPr>
        <w:pStyle w:val="af3"/>
        <w:spacing w:before="0" w:beforeAutospacing="0" w:after="0" w:afterAutospacing="0" w:line="360" w:lineRule="auto"/>
        <w:ind w:firstLine="851"/>
        <w:jc w:val="both"/>
        <w:rPr>
          <w:bCs/>
        </w:rPr>
      </w:pPr>
      <w:r w:rsidRPr="008C5D29">
        <w:rPr>
          <w:bCs/>
        </w:rPr>
        <w:t>Центральным теплоснабжением в городе оборудованы жилая секционная застройка, организации и учреждения социально-культурного и торгового обслуживания. В качестве топлива для обеспечения теплоснабжения в городе Фатеж используются природный газ. Для обеспечения теплоснабжения используются водонагревательные и паровые котлы.</w:t>
      </w:r>
    </w:p>
    <w:p w14:paraId="4CC7BEB9" w14:textId="734F2701" w:rsidR="00AB16A1" w:rsidRDefault="00AB16A1" w:rsidP="00DC26FE">
      <w:pPr>
        <w:pStyle w:val="af3"/>
        <w:widowControl w:val="0"/>
        <w:spacing w:before="0" w:beforeAutospacing="0" w:after="0" w:afterAutospacing="0" w:line="360" w:lineRule="auto"/>
        <w:ind w:firstLine="851"/>
        <w:jc w:val="both"/>
        <w:rPr>
          <w:bCs/>
        </w:rPr>
      </w:pPr>
      <w:r w:rsidRPr="008C5D29">
        <w:rPr>
          <w:bCs/>
        </w:rPr>
        <w:t xml:space="preserve">Теплоснабжение жилищно-коммунального сектора города осуществляется от трех котельных: центральной котельной по ул. Ленина 14 (мощностью 8 Гкал/час); котельной по ул. Тихая 52 (мощностью 0,6 Гкал/час); котельной, отапливающей Центральную районную больницу (мощностью 1,1 Гкал/час). Общая протяженность тепловых сетей в двухтрубном исчислении составляет </w:t>
      </w:r>
      <w:smartTag w:uri="urn:schemas-microsoft-com:office:smarttags" w:element="metricconverter">
        <w:smartTagPr>
          <w:attr w:name="ProductID" w:val="8,3 км"/>
        </w:smartTagPr>
        <w:r w:rsidRPr="008C5D29">
          <w:rPr>
            <w:bCs/>
          </w:rPr>
          <w:t>8,3 км</w:t>
        </w:r>
      </w:smartTag>
      <w:r w:rsidRPr="008C5D29">
        <w:rPr>
          <w:bCs/>
        </w:rPr>
        <w:t xml:space="preserve">, в том числе в центральной части города тепловые сети от котельной на </w:t>
      </w:r>
      <w:proofErr w:type="spellStart"/>
      <w:r w:rsidRPr="008C5D29">
        <w:rPr>
          <w:bCs/>
        </w:rPr>
        <w:t>ул.Ленина</w:t>
      </w:r>
      <w:proofErr w:type="spellEnd"/>
      <w:r w:rsidRPr="008C5D29">
        <w:rPr>
          <w:bCs/>
        </w:rPr>
        <w:t xml:space="preserve"> 14 имеют протяж</w:t>
      </w:r>
      <w:r w:rsidR="00731C89">
        <w:rPr>
          <w:bCs/>
        </w:rPr>
        <w:t>е</w:t>
      </w:r>
      <w:r w:rsidRPr="008C5D29">
        <w:rPr>
          <w:bCs/>
        </w:rPr>
        <w:t xml:space="preserve">нность около </w:t>
      </w:r>
      <w:smartTag w:uri="urn:schemas-microsoft-com:office:smarttags" w:element="metricconverter">
        <w:smartTagPr>
          <w:attr w:name="ProductID" w:val="7,7 км"/>
        </w:smartTagPr>
        <w:r w:rsidRPr="008C5D29">
          <w:rPr>
            <w:bCs/>
          </w:rPr>
          <w:t>7,7 км</w:t>
        </w:r>
      </w:smartTag>
      <w:r w:rsidRPr="008C5D29">
        <w:rPr>
          <w:bCs/>
        </w:rPr>
        <w:t xml:space="preserve">, протяженность тепловых сетей от котельной по </w:t>
      </w:r>
      <w:proofErr w:type="spellStart"/>
      <w:r w:rsidRPr="008C5D29">
        <w:rPr>
          <w:bCs/>
        </w:rPr>
        <w:t>ул.Тихая</w:t>
      </w:r>
      <w:proofErr w:type="spellEnd"/>
      <w:r w:rsidRPr="008C5D29">
        <w:rPr>
          <w:bCs/>
        </w:rPr>
        <w:t xml:space="preserve"> 52 составляет около 288 м., от </w:t>
      </w:r>
      <w:r w:rsidRPr="008C5D29">
        <w:rPr>
          <w:bCs/>
        </w:rPr>
        <w:lastRenderedPageBreak/>
        <w:t xml:space="preserve">котельной ЦРБ - около 331 м. Схема тепловых сетей закрытая, теплоноситель - горячая вода с параметрами 70-95 </w:t>
      </w:r>
      <w:r w:rsidRPr="008C5D29">
        <w:rPr>
          <w:bCs/>
          <w:vertAlign w:val="superscript"/>
        </w:rPr>
        <w:t>0</w:t>
      </w:r>
      <w:r w:rsidRPr="008C5D29">
        <w:rPr>
          <w:bCs/>
        </w:rPr>
        <w:t>С.</w:t>
      </w:r>
    </w:p>
    <w:p w14:paraId="25EC90E1" w14:textId="77777777" w:rsidR="00AB16A1" w:rsidRPr="008C5D29" w:rsidRDefault="00AB16A1" w:rsidP="00DC26FE">
      <w:pPr>
        <w:pStyle w:val="af3"/>
        <w:widowControl w:val="0"/>
        <w:spacing w:before="0" w:beforeAutospacing="0" w:after="0" w:afterAutospacing="0" w:line="360" w:lineRule="auto"/>
        <w:ind w:firstLine="851"/>
        <w:jc w:val="both"/>
        <w:rPr>
          <w:bCs/>
        </w:rPr>
      </w:pPr>
      <w:r w:rsidRPr="008C5D29">
        <w:rPr>
          <w:bCs/>
        </w:rPr>
        <w:t>Два секционных дома по адресу улица Тихая 52 (16 квартир) и Веселая 30 (16 квартир) перешли на автономное отопление, обустроив собственные котельные, отапливающие весь дом.</w:t>
      </w:r>
    </w:p>
    <w:p w14:paraId="7F7EE120" w14:textId="77777777" w:rsidR="00AB16A1" w:rsidRPr="008C5D29" w:rsidRDefault="00AB16A1" w:rsidP="00AB16A1">
      <w:pPr>
        <w:pStyle w:val="af3"/>
        <w:spacing w:before="0" w:beforeAutospacing="0" w:after="0" w:afterAutospacing="0" w:line="360" w:lineRule="auto"/>
        <w:ind w:firstLine="851"/>
        <w:jc w:val="both"/>
        <w:rPr>
          <w:bCs/>
        </w:rPr>
      </w:pPr>
      <w:r w:rsidRPr="008C5D29">
        <w:rPr>
          <w:bCs/>
        </w:rPr>
        <w:t xml:space="preserve">Центральным теплоснабжением охвачено 95,8 % секционной застройки. Автономным теплоснабжением оборудовано 4,2% секционной застройки. </w:t>
      </w:r>
    </w:p>
    <w:p w14:paraId="418F7D37" w14:textId="77777777" w:rsidR="00AB16A1" w:rsidRPr="008C5D29" w:rsidRDefault="00AB16A1" w:rsidP="00AB16A1">
      <w:pPr>
        <w:pStyle w:val="af3"/>
        <w:spacing w:before="0" w:beforeAutospacing="0" w:after="0" w:afterAutospacing="0" w:line="360" w:lineRule="auto"/>
        <w:ind w:firstLine="851"/>
        <w:jc w:val="both"/>
        <w:rPr>
          <w:bCs/>
        </w:rPr>
      </w:pPr>
      <w:r w:rsidRPr="008C5D29">
        <w:rPr>
          <w:bCs/>
        </w:rPr>
        <w:t xml:space="preserve">Отопление частного сектора обеспечивается от индивидуальных </w:t>
      </w:r>
      <w:proofErr w:type="spellStart"/>
      <w:r w:rsidRPr="008C5D29">
        <w:rPr>
          <w:bCs/>
        </w:rPr>
        <w:t>газоотопительных</w:t>
      </w:r>
      <w:proofErr w:type="spellEnd"/>
      <w:r w:rsidRPr="008C5D29">
        <w:rPr>
          <w:bCs/>
        </w:rPr>
        <w:t xml:space="preserve"> приборов.</w:t>
      </w:r>
    </w:p>
    <w:p w14:paraId="38C372BC" w14:textId="77777777" w:rsidR="00394C8A" w:rsidRPr="001855B5" w:rsidRDefault="00394C8A" w:rsidP="009D1F5C">
      <w:pPr>
        <w:pStyle w:val="a5"/>
        <w:widowControl w:val="0"/>
        <w:spacing w:after="0" w:line="360" w:lineRule="auto"/>
        <w:ind w:left="0" w:firstLine="709"/>
        <w:jc w:val="both"/>
        <w:rPr>
          <w:b/>
        </w:rPr>
      </w:pPr>
      <w:r w:rsidRPr="001855B5">
        <w:rPr>
          <w:b/>
        </w:rPr>
        <w:t>Проектные предложения</w:t>
      </w:r>
      <w:r w:rsidR="00EE25E3">
        <w:rPr>
          <w:b/>
        </w:rPr>
        <w:t>.</w:t>
      </w:r>
    </w:p>
    <w:p w14:paraId="3D156246" w14:textId="77777777" w:rsidR="00394C8A" w:rsidRPr="003D238D" w:rsidRDefault="00394C8A" w:rsidP="009D1F5C">
      <w:pPr>
        <w:widowControl w:val="0"/>
        <w:spacing w:after="0" w:line="360" w:lineRule="auto"/>
        <w:ind w:firstLine="709"/>
        <w:jc w:val="both"/>
        <w:rPr>
          <w:lang w:eastAsia="ru-RU"/>
        </w:rPr>
      </w:pPr>
      <w:r w:rsidRPr="003D238D">
        <w:t>Генеральным планом предусматривается 100% переход отопления объектов социально-культурного назначения и жилой застройки с угля на природный газ.</w:t>
      </w:r>
      <w:r w:rsidRPr="003D238D">
        <w:rPr>
          <w:lang w:eastAsia="ru-RU"/>
        </w:rPr>
        <w:t xml:space="preserve"> </w:t>
      </w:r>
    </w:p>
    <w:p w14:paraId="7867F84F" w14:textId="1C2A3E27" w:rsidR="00394C8A" w:rsidRDefault="00394C8A" w:rsidP="009D1F5C">
      <w:pPr>
        <w:widowControl w:val="0"/>
        <w:spacing w:after="0" w:line="360" w:lineRule="auto"/>
        <w:ind w:firstLine="709"/>
        <w:jc w:val="both"/>
      </w:pPr>
      <w:r w:rsidRPr="003D238D">
        <w:t>Сокращение в результате перехода с угля на газ объемов вредных выбросов в атмосферу позволит улучшить эколо</w:t>
      </w:r>
      <w:r w:rsidR="00AB16A1">
        <w:t>гическую обстановку</w:t>
      </w:r>
      <w:r w:rsidRPr="003D238D">
        <w:t>, снизить вредное влияние окружающей среды на здоровье населения.</w:t>
      </w:r>
      <w:r w:rsidR="0028249D">
        <w:t xml:space="preserve"> </w:t>
      </w:r>
      <w:r w:rsidRPr="003D238D">
        <w:rPr>
          <w:lang w:eastAsia="ru-RU"/>
        </w:rPr>
        <w:t xml:space="preserve">Проектируемые генеральным планом объекты индивидуальной жилой и общественно-деловой застройки будут оборудованы автономными газовыми котельными. </w:t>
      </w:r>
      <w:r w:rsidRPr="003D238D">
        <w:t xml:space="preserve">При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повышению теплозащиты жилых и общественных зданий согласно новым требованиям строительных норм и правил, а также </w:t>
      </w:r>
      <w:r w:rsidR="004055A4" w:rsidRPr="004055A4">
        <w:rPr>
          <w:highlight w:val="green"/>
        </w:rPr>
        <w:t>СП 124.13330.2012 «СНиП 41-02-2003 Тепловые сети».</w:t>
      </w:r>
    </w:p>
    <w:p w14:paraId="64CBD083" w14:textId="77777777" w:rsidR="00385B57" w:rsidRDefault="00385B57" w:rsidP="00385B57">
      <w:pPr>
        <w:tabs>
          <w:tab w:val="left" w:pos="709"/>
        </w:tabs>
        <w:suppressAutoHyphens/>
        <w:spacing w:line="240" w:lineRule="auto"/>
        <w:jc w:val="both"/>
        <w:rPr>
          <w:i/>
          <w:iCs/>
          <w:noProof/>
          <w:kern w:val="0"/>
          <w:sz w:val="22"/>
          <w:szCs w:val="22"/>
          <w:lang w:eastAsia="ru-RU"/>
        </w:rPr>
      </w:pPr>
    </w:p>
    <w:p w14:paraId="597EB66D" w14:textId="40977876" w:rsidR="00385B57" w:rsidRPr="006E7C70" w:rsidRDefault="00385B57" w:rsidP="00385B57">
      <w:pPr>
        <w:tabs>
          <w:tab w:val="left" w:pos="709"/>
        </w:tabs>
        <w:suppressAutoHyphens/>
        <w:spacing w:line="240" w:lineRule="auto"/>
        <w:jc w:val="both"/>
        <w:rPr>
          <w:sz w:val="22"/>
          <w:szCs w:val="22"/>
        </w:rPr>
      </w:pPr>
      <w:r w:rsidRPr="006E7C70">
        <w:rPr>
          <w:i/>
          <w:iCs/>
          <w:noProof/>
          <w:kern w:val="0"/>
          <w:sz w:val="22"/>
          <w:szCs w:val="22"/>
          <w:lang w:eastAsia="ru-RU"/>
        </w:rPr>
        <w:t>(</w:t>
      </w:r>
      <w:r w:rsidR="004055A4">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89ED698" w14:textId="77777777" w:rsidR="00385B57" w:rsidRDefault="00385B57" w:rsidP="00166416">
      <w:pPr>
        <w:widowControl w:val="0"/>
        <w:spacing w:after="0" w:line="360" w:lineRule="auto"/>
        <w:jc w:val="both"/>
      </w:pPr>
    </w:p>
    <w:p w14:paraId="47ADE995" w14:textId="77777777" w:rsidR="00147B41" w:rsidRPr="00695935"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44" w:name="_Toc268263648"/>
      <w:bookmarkStart w:id="145" w:name="_Toc55819359"/>
      <w:r w:rsidRPr="00695935">
        <w:rPr>
          <w:rFonts w:ascii="Times New Roman" w:hAnsi="Times New Roman"/>
          <w:color w:val="auto"/>
          <w:sz w:val="24"/>
          <w:szCs w:val="24"/>
        </w:rPr>
        <w:t>Газоснабжение</w:t>
      </w:r>
      <w:bookmarkEnd w:id="144"/>
      <w:r w:rsidR="005138AA">
        <w:rPr>
          <w:rFonts w:ascii="Times New Roman" w:hAnsi="Times New Roman"/>
          <w:color w:val="auto"/>
          <w:sz w:val="24"/>
          <w:szCs w:val="24"/>
          <w:lang w:val="ru-RU"/>
        </w:rPr>
        <w:t>.</w:t>
      </w:r>
      <w:bookmarkEnd w:id="145"/>
    </w:p>
    <w:p w14:paraId="75E6CEC5" w14:textId="77777777" w:rsidR="00AB16A1" w:rsidRPr="008C5D29" w:rsidRDefault="00AB16A1" w:rsidP="00AB16A1">
      <w:pPr>
        <w:spacing w:after="0" w:line="360" w:lineRule="auto"/>
        <w:ind w:firstLine="709"/>
        <w:jc w:val="both"/>
      </w:pPr>
      <w:r w:rsidRPr="008C5D29">
        <w:t xml:space="preserve">Газоснабжение города обеспечивается на базе природного сетевого газа от системы магистральных трубопроводов с газопроводом-отводом от газопровода </w:t>
      </w:r>
      <w:proofErr w:type="spellStart"/>
      <w:r w:rsidRPr="008C5D29">
        <w:t>Шелебинка</w:t>
      </w:r>
      <w:proofErr w:type="spellEnd"/>
      <w:r w:rsidRPr="008C5D29">
        <w:t xml:space="preserve">-Брянск через АГРС города Фатеж производительностью 4,3 </w:t>
      </w:r>
      <w:proofErr w:type="gramStart"/>
      <w:r w:rsidRPr="008C5D29">
        <w:t>тыс.м</w:t>
      </w:r>
      <w:proofErr w:type="gramEnd"/>
      <w:r w:rsidRPr="008C5D29">
        <w:rPr>
          <w:vertAlign w:val="superscript"/>
        </w:rPr>
        <w:t>3</w:t>
      </w:r>
      <w:r w:rsidRPr="008C5D29">
        <w:t>/час.</w:t>
      </w:r>
    </w:p>
    <w:p w14:paraId="32974D02" w14:textId="77777777" w:rsidR="00AB16A1" w:rsidRDefault="00AB16A1" w:rsidP="00AB16A1">
      <w:pPr>
        <w:pStyle w:val="32"/>
        <w:widowControl w:val="0"/>
        <w:spacing w:after="0" w:line="360" w:lineRule="auto"/>
        <w:ind w:left="0" w:firstLine="709"/>
        <w:jc w:val="both"/>
        <w:rPr>
          <w:sz w:val="24"/>
          <w:szCs w:val="24"/>
          <w:lang w:val="ru-RU"/>
        </w:rPr>
      </w:pPr>
      <w:r w:rsidRPr="008C5D29">
        <w:rPr>
          <w:sz w:val="24"/>
          <w:szCs w:val="24"/>
        </w:rPr>
        <w:t xml:space="preserve">Протяженность газопроводов – </w:t>
      </w:r>
      <w:smartTag w:uri="urn:schemas-microsoft-com:office:smarttags" w:element="metricconverter">
        <w:smartTagPr>
          <w:attr w:name="ProductID" w:val="50,38 км"/>
        </w:smartTagPr>
        <w:r w:rsidRPr="008C5D29">
          <w:rPr>
            <w:sz w:val="24"/>
            <w:szCs w:val="24"/>
          </w:rPr>
          <w:t>50,38 км</w:t>
        </w:r>
      </w:smartTag>
      <w:r w:rsidRPr="008C5D29">
        <w:rPr>
          <w:sz w:val="24"/>
          <w:szCs w:val="24"/>
        </w:rPr>
        <w:t>, в том числе газопроводы-отводы высокого и среднего давления – 9,617км.</w:t>
      </w:r>
    </w:p>
    <w:p w14:paraId="71721FDD" w14:textId="77777777" w:rsidR="00AB16A1" w:rsidRPr="008C5D29" w:rsidRDefault="00AB16A1" w:rsidP="00AB16A1">
      <w:pPr>
        <w:pStyle w:val="af3"/>
        <w:widowControl w:val="0"/>
        <w:spacing w:before="0" w:beforeAutospacing="0" w:after="0" w:afterAutospacing="0" w:line="360" w:lineRule="auto"/>
        <w:ind w:firstLine="709"/>
        <w:jc w:val="both"/>
        <w:rPr>
          <w:bCs/>
        </w:rPr>
      </w:pPr>
      <w:r w:rsidRPr="008C5D29">
        <w:rPr>
          <w:bCs/>
        </w:rPr>
        <w:t xml:space="preserve">В городе Фатеж в эксплуатации находятся два стационарных ГРП: </w:t>
      </w:r>
    </w:p>
    <w:p w14:paraId="423D4ED5" w14:textId="77777777" w:rsidR="00AB16A1" w:rsidRPr="008C5D29" w:rsidRDefault="00AB16A1" w:rsidP="00AB16A1">
      <w:pPr>
        <w:pStyle w:val="af3"/>
        <w:widowControl w:val="0"/>
        <w:numPr>
          <w:ilvl w:val="0"/>
          <w:numId w:val="44"/>
        </w:numPr>
        <w:spacing w:before="0" w:beforeAutospacing="0" w:after="0" w:afterAutospacing="0" w:line="360" w:lineRule="auto"/>
        <w:ind w:left="0" w:firstLine="709"/>
        <w:jc w:val="both"/>
        <w:rPr>
          <w:bCs/>
        </w:rPr>
      </w:pPr>
      <w:r w:rsidRPr="008C5D29">
        <w:rPr>
          <w:bCs/>
        </w:rPr>
        <w:t>на улице Веселая - дата</w:t>
      </w:r>
      <w:r w:rsidR="00DF1D94">
        <w:rPr>
          <w:bCs/>
        </w:rPr>
        <w:t xml:space="preserve"> ввода в эксплуатацию 1973 год;</w:t>
      </w:r>
    </w:p>
    <w:p w14:paraId="45060A6F" w14:textId="77777777" w:rsidR="00AB16A1" w:rsidRPr="00AB16A1" w:rsidRDefault="00AB16A1" w:rsidP="00AB16A1">
      <w:pPr>
        <w:pStyle w:val="af3"/>
        <w:widowControl w:val="0"/>
        <w:numPr>
          <w:ilvl w:val="0"/>
          <w:numId w:val="44"/>
        </w:numPr>
        <w:spacing w:before="0" w:beforeAutospacing="0" w:after="0" w:afterAutospacing="0" w:line="360" w:lineRule="auto"/>
        <w:ind w:left="0" w:firstLine="709"/>
        <w:jc w:val="both"/>
        <w:rPr>
          <w:bCs/>
        </w:rPr>
      </w:pPr>
      <w:r w:rsidRPr="008C5D29">
        <w:rPr>
          <w:bCs/>
        </w:rPr>
        <w:t xml:space="preserve">на улице Никитинская - дата ввода в эксплуатацию 1974 год. </w:t>
      </w:r>
    </w:p>
    <w:p w14:paraId="13CB21FD" w14:textId="77777777" w:rsidR="00AB16A1" w:rsidRDefault="00AB16A1" w:rsidP="00AB16A1">
      <w:pPr>
        <w:widowControl w:val="0"/>
        <w:spacing w:after="0" w:line="360" w:lineRule="auto"/>
        <w:ind w:firstLine="709"/>
        <w:jc w:val="both"/>
      </w:pPr>
      <w:r w:rsidRPr="008C5D29">
        <w:t xml:space="preserve">Уровень газификации города на </w:t>
      </w:r>
      <w:r>
        <w:t>01.01.2</w:t>
      </w:r>
      <w:r w:rsidRPr="008C5D29">
        <w:t>0</w:t>
      </w:r>
      <w:r>
        <w:t>20</w:t>
      </w:r>
      <w:r w:rsidRPr="008C5D29">
        <w:t>г. составлял 88,1%</w:t>
      </w:r>
    </w:p>
    <w:p w14:paraId="72E39C55" w14:textId="4890A310" w:rsidR="003C22D8" w:rsidRDefault="003C22D8" w:rsidP="00D218FF">
      <w:pPr>
        <w:widowControl w:val="0"/>
        <w:spacing w:after="0" w:line="360" w:lineRule="auto"/>
        <w:ind w:firstLine="709"/>
        <w:jc w:val="both"/>
      </w:pPr>
      <w:r w:rsidRPr="000D2E5D">
        <w:lastRenderedPageBreak/>
        <w:t xml:space="preserve">Существующая система газоснабжения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w:t>
      </w:r>
      <w:r w:rsidR="002A3855">
        <w:t>города</w:t>
      </w:r>
      <w:r w:rsidR="008423A2" w:rsidRPr="008423A2">
        <w:t xml:space="preserve"> </w:t>
      </w:r>
      <w:r w:rsidR="008423A2">
        <w:t xml:space="preserve">до </w:t>
      </w:r>
      <w:r w:rsidR="008423A2" w:rsidRPr="006E7C70">
        <w:rPr>
          <w:highlight w:val="green"/>
        </w:rPr>
        <w:t>20</w:t>
      </w:r>
      <w:r w:rsidR="006E7C70" w:rsidRPr="006E7C70">
        <w:rPr>
          <w:highlight w:val="green"/>
        </w:rPr>
        <w:t>29</w:t>
      </w:r>
      <w:r w:rsidR="008423A2">
        <w:t xml:space="preserve"> г</w:t>
      </w:r>
      <w:r w:rsidRPr="000D2E5D">
        <w:t>.</w:t>
      </w:r>
    </w:p>
    <w:p w14:paraId="14CDB55D" w14:textId="77777777" w:rsidR="006E7C70" w:rsidRDefault="006E7C70" w:rsidP="006E7C70">
      <w:pPr>
        <w:widowControl w:val="0"/>
        <w:spacing w:after="0" w:line="360" w:lineRule="auto"/>
        <w:jc w:val="both"/>
      </w:pPr>
    </w:p>
    <w:p w14:paraId="02DB4F07" w14:textId="77777777" w:rsidR="006E7C70" w:rsidRPr="006E7C70" w:rsidRDefault="006E7C70" w:rsidP="006E7C70">
      <w:pPr>
        <w:tabs>
          <w:tab w:val="left" w:pos="709"/>
        </w:tabs>
        <w:suppressAutoHyphens/>
        <w:spacing w:line="240" w:lineRule="auto"/>
        <w:rPr>
          <w:sz w:val="22"/>
          <w:szCs w:val="22"/>
        </w:rPr>
      </w:pPr>
      <w:r w:rsidRPr="006E7C70">
        <w:rPr>
          <w:i/>
          <w:iCs/>
          <w:noProof/>
          <w:kern w:val="0"/>
          <w:sz w:val="22"/>
          <w:szCs w:val="22"/>
          <w:lang w:eastAsia="ru-RU"/>
        </w:rPr>
        <w:t>(абзац в редакции решения Министерства архитектуры и градостроительства Курской области от «___» апреля 2025 года № 01-12/_____)</w:t>
      </w:r>
    </w:p>
    <w:p w14:paraId="2A89C871" w14:textId="77777777" w:rsidR="006E7C70" w:rsidRDefault="006E7C70" w:rsidP="006E7C70">
      <w:pPr>
        <w:widowControl w:val="0"/>
        <w:spacing w:after="0" w:line="360" w:lineRule="auto"/>
        <w:jc w:val="both"/>
      </w:pPr>
    </w:p>
    <w:p w14:paraId="20F15647" w14:textId="77777777" w:rsidR="00C10B4E" w:rsidRPr="001855B5" w:rsidRDefault="001855B5" w:rsidP="009D1F5C">
      <w:pPr>
        <w:pStyle w:val="a5"/>
        <w:widowControl w:val="0"/>
        <w:tabs>
          <w:tab w:val="left" w:pos="6237"/>
        </w:tabs>
        <w:spacing w:after="0" w:line="360" w:lineRule="auto"/>
        <w:ind w:left="403" w:firstLine="306"/>
        <w:rPr>
          <w:b/>
        </w:rPr>
      </w:pPr>
      <w:r>
        <w:rPr>
          <w:b/>
        </w:rPr>
        <w:t>Проектные предложения</w:t>
      </w:r>
      <w:r w:rsidR="00790CCB">
        <w:rPr>
          <w:b/>
        </w:rPr>
        <w:t>.</w:t>
      </w:r>
    </w:p>
    <w:p w14:paraId="65879CC2" w14:textId="77777777" w:rsidR="00C10B4E" w:rsidRPr="003A0E42" w:rsidRDefault="00C10B4E" w:rsidP="009D1F5C">
      <w:pPr>
        <w:widowControl w:val="0"/>
        <w:spacing w:after="0" w:line="360" w:lineRule="auto"/>
        <w:ind w:firstLine="708"/>
        <w:jc w:val="both"/>
      </w:pPr>
      <w:r w:rsidRPr="003A0E42">
        <w:t xml:space="preserve">Развитие газификации </w:t>
      </w:r>
      <w:r w:rsidR="002A3855">
        <w:t>города</w:t>
      </w:r>
      <w:r w:rsidRPr="003A0E42">
        <w:t xml:space="preserve"> позволит получить высокий социальный и экономический эффект: существенно улучшится качество жизни населения</w:t>
      </w:r>
      <w:r>
        <w:t>.</w:t>
      </w:r>
    </w:p>
    <w:p w14:paraId="1E95BCCF" w14:textId="2638AB97" w:rsidR="00790CCB" w:rsidRDefault="00790CCB" w:rsidP="009D1F5C">
      <w:pPr>
        <w:widowControl w:val="0"/>
        <w:spacing w:after="0" w:line="360" w:lineRule="auto"/>
        <w:ind w:firstLine="709"/>
        <w:jc w:val="both"/>
      </w:pPr>
      <w:r w:rsidRPr="00353269">
        <w:t>Р</w:t>
      </w:r>
      <w:r>
        <w:t xml:space="preserve">азвитие газоснабжения </w:t>
      </w:r>
      <w:r w:rsidR="00772E2F">
        <w:t>города</w:t>
      </w:r>
      <w:r>
        <w:t xml:space="preserve"> на</w:t>
      </w:r>
      <w:r w:rsidRPr="00353269">
        <w:t xml:space="preserve"> перспективу предполагается в соответствии с </w:t>
      </w:r>
      <w:r>
        <w:t>с</w:t>
      </w:r>
      <w:r w:rsidRPr="009A5A35">
        <w:t>оглашение</w:t>
      </w:r>
      <w:r>
        <w:t>м</w:t>
      </w:r>
      <w:r w:rsidRPr="009A5A35">
        <w:t xml:space="preserve"> о сотрудничестве между </w:t>
      </w:r>
      <w:r w:rsidR="006E7C70" w:rsidRPr="006E7C70">
        <w:rPr>
          <w:highlight w:val="green"/>
        </w:rPr>
        <w:t>АО «Газпром газораспределение Курск»</w:t>
      </w:r>
      <w:r w:rsidRPr="009A5A35">
        <w:t xml:space="preserve"> и Администрацией Курской области 2002 год</w:t>
      </w:r>
      <w:r>
        <w:t>а,</w:t>
      </w:r>
      <w:r w:rsidRPr="009A5A35">
        <w:t xml:space="preserve"> без ограничения срока действия, </w:t>
      </w:r>
      <w:r w:rsidRPr="00353269">
        <w:t>решениями</w:t>
      </w:r>
      <w:r w:rsidRPr="009A5A35">
        <w:t xml:space="preserve"> </w:t>
      </w:r>
      <w:r>
        <w:t>д</w:t>
      </w:r>
      <w:r w:rsidRPr="009A5A35">
        <w:t>оговор</w:t>
      </w:r>
      <w:r>
        <w:t>а</w:t>
      </w:r>
      <w:r w:rsidRPr="009A5A35">
        <w:t xml:space="preserve"> о газификации 2007 год</w:t>
      </w:r>
      <w:r>
        <w:t>а и</w:t>
      </w:r>
      <w:r w:rsidRPr="009A5A35">
        <w:t xml:space="preserve"> </w:t>
      </w:r>
      <w:r>
        <w:t>г</w:t>
      </w:r>
      <w:r w:rsidRPr="009A5A35">
        <w:t>енеральн</w:t>
      </w:r>
      <w:r>
        <w:t>ой</w:t>
      </w:r>
      <w:r w:rsidRPr="009A5A35">
        <w:t xml:space="preserve"> схем</w:t>
      </w:r>
      <w:r>
        <w:t>ой</w:t>
      </w:r>
      <w:r w:rsidRPr="009A5A35">
        <w:t xml:space="preserve"> газоснабжения и газификации </w:t>
      </w:r>
      <w:r w:rsidR="00427FD9" w:rsidRPr="009A5A35">
        <w:t>Курской области,</w:t>
      </w:r>
      <w:r w:rsidRPr="009A5A35">
        <w:t xml:space="preserve"> разработан</w:t>
      </w:r>
      <w:r>
        <w:t>ной</w:t>
      </w:r>
      <w:r w:rsidRPr="009A5A35">
        <w:t xml:space="preserve"> в 2006 год</w:t>
      </w:r>
      <w:r>
        <w:t>у</w:t>
      </w:r>
      <w:r w:rsidRPr="009A5A35">
        <w:t xml:space="preserve"> </w:t>
      </w:r>
      <w:r>
        <w:t>(</w:t>
      </w:r>
      <w:r w:rsidRPr="009A5A35">
        <w:t>в настоящее время проводится ее актуализация</w:t>
      </w:r>
      <w:r>
        <w:t xml:space="preserve">) и </w:t>
      </w:r>
      <w:r>
        <w:rPr>
          <w:color w:val="000000"/>
          <w:sz w:val="23"/>
          <w:szCs w:val="23"/>
          <w:shd w:val="clear" w:color="auto" w:fill="FDFDFA"/>
        </w:rPr>
        <w:t>программой развития газоснабжения и газификации Курской области</w:t>
      </w:r>
      <w:r w:rsidRPr="009A5A35">
        <w:t>.</w:t>
      </w:r>
    </w:p>
    <w:p w14:paraId="7DDD6A59" w14:textId="77777777" w:rsidR="006E7C70" w:rsidRDefault="006E7C70" w:rsidP="006E7C70">
      <w:pPr>
        <w:widowControl w:val="0"/>
        <w:spacing w:after="0" w:line="360" w:lineRule="auto"/>
        <w:jc w:val="both"/>
      </w:pPr>
    </w:p>
    <w:p w14:paraId="2EFEA105" w14:textId="77777777" w:rsidR="006E7C70" w:rsidRPr="006E7C70" w:rsidRDefault="006E7C70" w:rsidP="006E7C70">
      <w:pPr>
        <w:tabs>
          <w:tab w:val="left" w:pos="709"/>
        </w:tabs>
        <w:suppressAutoHyphens/>
        <w:spacing w:line="240" w:lineRule="auto"/>
        <w:rPr>
          <w:sz w:val="22"/>
          <w:szCs w:val="22"/>
        </w:rPr>
      </w:pPr>
      <w:r w:rsidRPr="006E7C70">
        <w:rPr>
          <w:i/>
          <w:iCs/>
          <w:noProof/>
          <w:kern w:val="0"/>
          <w:sz w:val="22"/>
          <w:szCs w:val="22"/>
          <w:lang w:eastAsia="ru-RU"/>
        </w:rPr>
        <w:t>(абзац в редакции решения Министерства архитектуры и градостроительства Курской области от «___» апреля 2025 года № 01-12/_____)</w:t>
      </w:r>
    </w:p>
    <w:p w14:paraId="394F3706" w14:textId="77777777" w:rsidR="006E7C70" w:rsidRDefault="006E7C70" w:rsidP="006E7C70">
      <w:pPr>
        <w:widowControl w:val="0"/>
        <w:spacing w:after="0" w:line="360" w:lineRule="auto"/>
        <w:jc w:val="both"/>
      </w:pPr>
    </w:p>
    <w:p w14:paraId="71790E1D" w14:textId="77777777" w:rsidR="00C10B4E" w:rsidRPr="003A0E42" w:rsidRDefault="00C10B4E" w:rsidP="009D1F5C">
      <w:pPr>
        <w:widowControl w:val="0"/>
        <w:spacing w:after="0" w:line="360" w:lineRule="auto"/>
        <w:ind w:firstLine="709"/>
        <w:jc w:val="both"/>
      </w:pPr>
      <w:r w:rsidRPr="003A0E42">
        <w:t>Реализация программных мероприятий позволит:</w:t>
      </w:r>
    </w:p>
    <w:p w14:paraId="4C1F6239" w14:textId="77777777" w:rsidR="00C10B4E" w:rsidRPr="003A0E42" w:rsidRDefault="00C10B4E" w:rsidP="009D1F5C">
      <w:pPr>
        <w:widowControl w:val="0"/>
        <w:spacing w:after="0" w:line="360" w:lineRule="auto"/>
        <w:ind w:firstLine="709"/>
        <w:jc w:val="both"/>
      </w:pPr>
      <w:r w:rsidRPr="003A0E42">
        <w:t xml:space="preserve">- газифицировать </w:t>
      </w:r>
      <w:r w:rsidR="00790CCB">
        <w:t xml:space="preserve">полностью </w:t>
      </w:r>
      <w:r w:rsidR="00284DD4">
        <w:t>город</w:t>
      </w:r>
      <w:r w:rsidRPr="003A0E42">
        <w:t>;</w:t>
      </w:r>
    </w:p>
    <w:p w14:paraId="6B080FED" w14:textId="77777777" w:rsidR="00C10B4E" w:rsidRPr="003A0E42" w:rsidRDefault="00C10B4E" w:rsidP="009D1F5C">
      <w:pPr>
        <w:widowControl w:val="0"/>
        <w:spacing w:after="0" w:line="360" w:lineRule="auto"/>
        <w:ind w:firstLine="709"/>
        <w:jc w:val="both"/>
      </w:pPr>
      <w:r w:rsidRPr="003A0E42">
        <w:t>- повысить инвестиционную привлек</w:t>
      </w:r>
      <w:r>
        <w:t xml:space="preserve">ательность </w:t>
      </w:r>
      <w:r w:rsidR="002A3855">
        <w:t>города</w:t>
      </w:r>
      <w:r w:rsidRPr="003A0E42">
        <w:t>.</w:t>
      </w:r>
    </w:p>
    <w:p w14:paraId="2F57F487" w14:textId="77777777" w:rsidR="00C10B4E" w:rsidRPr="003D238D" w:rsidRDefault="00C10B4E" w:rsidP="009D1F5C">
      <w:pPr>
        <w:widowControl w:val="0"/>
        <w:spacing w:after="0" w:line="360" w:lineRule="auto"/>
        <w:ind w:firstLine="709"/>
        <w:jc w:val="both"/>
        <w:rPr>
          <w:b/>
          <w:lang w:eastAsia="ru-RU"/>
        </w:rPr>
      </w:pPr>
      <w:r w:rsidRPr="003D238D">
        <w:rPr>
          <w:b/>
          <w:lang w:eastAsia="ru-RU"/>
        </w:rPr>
        <w:t xml:space="preserve">Генеральным планом на </w:t>
      </w:r>
      <w:r w:rsidRPr="003D238D">
        <w:rPr>
          <w:b/>
          <w:lang w:val="en-US" w:eastAsia="ru-RU"/>
        </w:rPr>
        <w:t>I</w:t>
      </w:r>
      <w:r w:rsidRPr="003D238D">
        <w:rPr>
          <w:b/>
          <w:lang w:eastAsia="ru-RU"/>
        </w:rPr>
        <w:t xml:space="preserve"> очередь строительства определены следующие мероприятия:</w:t>
      </w:r>
    </w:p>
    <w:p w14:paraId="5C4CBB94" w14:textId="77777777" w:rsidR="00A31833" w:rsidRPr="00492E43" w:rsidRDefault="00790CCB" w:rsidP="00A31833">
      <w:pPr>
        <w:pStyle w:val="a5"/>
        <w:spacing w:after="0" w:line="360" w:lineRule="auto"/>
        <w:ind w:left="0" w:firstLine="709"/>
        <w:jc w:val="both"/>
        <w:rPr>
          <w:lang w:eastAsia="ru-RU"/>
        </w:rPr>
      </w:pPr>
      <w:r>
        <w:t>- </w:t>
      </w:r>
      <w:r w:rsidR="00A31833" w:rsidRPr="00492E43">
        <w:rPr>
          <w:lang w:eastAsia="ru-RU"/>
        </w:rPr>
        <w:t xml:space="preserve">подключение к системе газоснабжения запланированных на </w:t>
      </w:r>
      <w:r w:rsidR="00A31833" w:rsidRPr="00492E43">
        <w:rPr>
          <w:lang w:val="en-US" w:eastAsia="ru-RU"/>
        </w:rPr>
        <w:t>I</w:t>
      </w:r>
      <w:r w:rsidR="00A31833" w:rsidRPr="00492E43">
        <w:rPr>
          <w:lang w:eastAsia="ru-RU"/>
        </w:rPr>
        <w:t xml:space="preserve"> очередь строительства объектов жилой и общественно-деловой застройки. </w:t>
      </w:r>
    </w:p>
    <w:p w14:paraId="06C5031F" w14:textId="77777777" w:rsidR="00C10B4E" w:rsidRPr="003D238D" w:rsidRDefault="00C10B4E" w:rsidP="009D1F5C">
      <w:pPr>
        <w:widowControl w:val="0"/>
        <w:spacing w:after="0" w:line="360" w:lineRule="auto"/>
        <w:ind w:firstLine="709"/>
        <w:jc w:val="both"/>
        <w:rPr>
          <w:b/>
          <w:lang w:eastAsia="ru-RU"/>
        </w:rPr>
      </w:pPr>
      <w:r w:rsidRPr="003D238D">
        <w:rPr>
          <w:b/>
          <w:lang w:eastAsia="ru-RU"/>
        </w:rPr>
        <w:t>Генеральным планом на расчетный срок предусмотрено:</w:t>
      </w:r>
    </w:p>
    <w:p w14:paraId="4F157462" w14:textId="77777777" w:rsidR="00C10B4E" w:rsidRPr="003D238D" w:rsidRDefault="00790CCB" w:rsidP="009D1F5C">
      <w:pPr>
        <w:pStyle w:val="a5"/>
        <w:widowControl w:val="0"/>
        <w:spacing w:after="0" w:line="360" w:lineRule="auto"/>
        <w:ind w:left="0" w:firstLine="709"/>
        <w:jc w:val="both"/>
        <w:rPr>
          <w:lang w:eastAsia="ru-RU"/>
        </w:rPr>
      </w:pPr>
      <w:r>
        <w:rPr>
          <w:lang w:eastAsia="ru-RU"/>
        </w:rPr>
        <w:t>- </w:t>
      </w:r>
      <w:r w:rsidR="00C10B4E" w:rsidRPr="003D238D">
        <w:rPr>
          <w:lang w:eastAsia="ru-RU"/>
        </w:rPr>
        <w:t xml:space="preserve">подключение к системе газоснабжения запланированных на расчетный срок объектов жилой и общественно-деловой застройки. </w:t>
      </w:r>
    </w:p>
    <w:p w14:paraId="051EAF51" w14:textId="77777777" w:rsidR="00D10D6E" w:rsidRDefault="00C10B4E" w:rsidP="003C22D8">
      <w:pPr>
        <w:widowControl w:val="0"/>
        <w:spacing w:after="0" w:line="360" w:lineRule="auto"/>
        <w:ind w:firstLine="709"/>
        <w:jc w:val="both"/>
        <w:rPr>
          <w:lang w:eastAsia="ru-RU"/>
        </w:rPr>
      </w:pPr>
      <w:r w:rsidRPr="00300B68">
        <w:rPr>
          <w:lang w:eastAsia="ru-RU"/>
        </w:rPr>
        <w:t>Развитие газификации даст высокий социальный и экономический эффект: существенно улучшится качество жизни населения, при этом возраст</w:t>
      </w:r>
      <w:r>
        <w:rPr>
          <w:lang w:eastAsia="ru-RU"/>
        </w:rPr>
        <w:t>е</w:t>
      </w:r>
      <w:r w:rsidRPr="00300B68">
        <w:rPr>
          <w:lang w:eastAsia="ru-RU"/>
        </w:rPr>
        <w:t>т над</w:t>
      </w:r>
      <w:r>
        <w:rPr>
          <w:lang w:eastAsia="ru-RU"/>
        </w:rPr>
        <w:t>е</w:t>
      </w:r>
      <w:r w:rsidRPr="00300B68">
        <w:rPr>
          <w:lang w:eastAsia="ru-RU"/>
        </w:rPr>
        <w:t>жность теплоснабжения и снижение влияния на окружающую среду</w:t>
      </w:r>
      <w:r w:rsidR="00790CCB">
        <w:rPr>
          <w:lang w:eastAsia="ru-RU"/>
        </w:rPr>
        <w:t>.</w:t>
      </w:r>
    </w:p>
    <w:p w14:paraId="0538767E" w14:textId="77777777" w:rsidR="000E024B" w:rsidRPr="00695935" w:rsidRDefault="000E024B" w:rsidP="003C22D8">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rPr>
      </w:pPr>
      <w:bookmarkStart w:id="146" w:name="_Toc315701162"/>
      <w:bookmarkStart w:id="147" w:name="_Toc315701163"/>
      <w:bookmarkStart w:id="148" w:name="_Toc315701164"/>
      <w:bookmarkStart w:id="149" w:name="_Toc315701165"/>
      <w:bookmarkStart w:id="150" w:name="_Toc315701166"/>
      <w:bookmarkStart w:id="151" w:name="_Toc315701167"/>
      <w:bookmarkStart w:id="152" w:name="_Toc315701168"/>
      <w:bookmarkStart w:id="153" w:name="_Toc315701169"/>
      <w:bookmarkStart w:id="154" w:name="_Toc315701170"/>
      <w:bookmarkStart w:id="155" w:name="_Toc315701171"/>
      <w:bookmarkStart w:id="156" w:name="_Toc268263649"/>
      <w:bookmarkStart w:id="157" w:name="_Toc55819360"/>
      <w:bookmarkEnd w:id="146"/>
      <w:bookmarkEnd w:id="147"/>
      <w:bookmarkEnd w:id="148"/>
      <w:bookmarkEnd w:id="149"/>
      <w:bookmarkEnd w:id="150"/>
      <w:bookmarkEnd w:id="151"/>
      <w:bookmarkEnd w:id="152"/>
      <w:bookmarkEnd w:id="153"/>
      <w:bookmarkEnd w:id="154"/>
      <w:bookmarkEnd w:id="155"/>
      <w:r w:rsidRPr="00695935">
        <w:rPr>
          <w:rFonts w:ascii="Times New Roman" w:hAnsi="Times New Roman"/>
          <w:color w:val="auto"/>
          <w:sz w:val="24"/>
          <w:szCs w:val="24"/>
        </w:rPr>
        <w:t>Электроснабжение</w:t>
      </w:r>
      <w:bookmarkEnd w:id="156"/>
      <w:r w:rsidR="00790CCB">
        <w:rPr>
          <w:rFonts w:ascii="Times New Roman" w:hAnsi="Times New Roman"/>
          <w:color w:val="auto"/>
          <w:sz w:val="24"/>
          <w:szCs w:val="24"/>
          <w:lang w:val="ru-RU"/>
        </w:rPr>
        <w:t>.</w:t>
      </w:r>
      <w:bookmarkEnd w:id="157"/>
    </w:p>
    <w:p w14:paraId="62267EDC" w14:textId="5CA9BFB7" w:rsidR="00123052" w:rsidRDefault="00EE4605" w:rsidP="006E7C70">
      <w:pPr>
        <w:pStyle w:val="45"/>
        <w:widowControl w:val="0"/>
        <w:suppressAutoHyphens w:val="0"/>
        <w:spacing w:after="0" w:line="360" w:lineRule="auto"/>
        <w:ind w:firstLine="709"/>
        <w:contextualSpacing/>
        <w:jc w:val="both"/>
        <w:rPr>
          <w:lang w:val="ru-RU" w:bidi="en-US"/>
        </w:rPr>
      </w:pPr>
      <w:r w:rsidRPr="00EE4605">
        <w:rPr>
          <w:lang w:bidi="en-US"/>
        </w:rPr>
        <w:t xml:space="preserve">Электроснабжение потребителей  </w:t>
      </w:r>
      <w:r w:rsidR="006E7C70" w:rsidRPr="006E7C70">
        <w:rPr>
          <w:highlight w:val="green"/>
          <w:lang w:val="ru-RU" w:bidi="en-US"/>
        </w:rPr>
        <w:t xml:space="preserve">муниципального образования «город Фатеж» </w:t>
      </w:r>
      <w:r w:rsidR="006E7C70" w:rsidRPr="006E7C70">
        <w:rPr>
          <w:highlight w:val="green"/>
          <w:lang w:val="ru-RU" w:bidi="en-US"/>
        </w:rPr>
        <w:lastRenderedPageBreak/>
        <w:t>Фатежского района Фатежского района Курской области</w:t>
      </w:r>
      <w:r w:rsidRPr="00EE4605">
        <w:rPr>
          <w:lang w:bidi="en-US"/>
        </w:rPr>
        <w:t xml:space="preserve"> предусмотрено от электрических сетей</w:t>
      </w:r>
      <w:r w:rsidR="006E7C70">
        <w:rPr>
          <w:lang w:val="ru-RU" w:bidi="en-US"/>
        </w:rPr>
        <w:t xml:space="preserve"> </w:t>
      </w:r>
      <w:r w:rsidR="006E7C70" w:rsidRPr="006E7C70">
        <w:rPr>
          <w:highlight w:val="green"/>
          <w:lang w:val="ru-RU" w:bidi="en-US"/>
        </w:rPr>
        <w:t>филиала ПАО «</w:t>
      </w:r>
      <w:proofErr w:type="spellStart"/>
      <w:r w:rsidR="006E7C70" w:rsidRPr="006E7C70">
        <w:rPr>
          <w:highlight w:val="green"/>
          <w:lang w:val="ru-RU" w:bidi="en-US"/>
        </w:rPr>
        <w:t>Россети</w:t>
      </w:r>
      <w:proofErr w:type="spellEnd"/>
      <w:r w:rsidR="006E7C70" w:rsidRPr="006E7C70">
        <w:rPr>
          <w:highlight w:val="green"/>
          <w:lang w:val="ru-RU" w:bidi="en-US"/>
        </w:rPr>
        <w:t xml:space="preserve"> Центр» - «Курскэнерго»</w:t>
      </w:r>
      <w:r w:rsidRPr="00EE4605">
        <w:rPr>
          <w:lang w:bidi="en-US"/>
        </w:rPr>
        <w:t xml:space="preserve">. </w:t>
      </w:r>
      <w:r w:rsidR="009320E1" w:rsidRPr="008C5D29">
        <w:rPr>
          <w:lang w:eastAsia="ru-RU"/>
        </w:rPr>
        <w:t>Электроэнергетика</w:t>
      </w:r>
      <w:r w:rsidR="009320E1" w:rsidRPr="008C5D29">
        <w:t xml:space="preserve"> является основой функционирования экономики и жизнеобеспечения, поэтому стратегической задачей предприятий электроэнергетики является бесперебойное и надежное обеспечение хозяйствующих субъектов, объектов социальной сферы и населения электроэнергией.</w:t>
      </w:r>
      <w:r w:rsidR="0025320B">
        <w:rPr>
          <w:lang w:val="ru-RU"/>
        </w:rPr>
        <w:t xml:space="preserve"> </w:t>
      </w:r>
    </w:p>
    <w:p w14:paraId="5AABD38E" w14:textId="77777777" w:rsidR="006E7C70" w:rsidRDefault="006E7C70" w:rsidP="006E7C70">
      <w:pPr>
        <w:pStyle w:val="45"/>
        <w:widowControl w:val="0"/>
        <w:suppressAutoHyphens w:val="0"/>
        <w:spacing w:after="0" w:line="360" w:lineRule="auto"/>
        <w:ind w:firstLine="0"/>
        <w:contextualSpacing/>
        <w:jc w:val="both"/>
        <w:rPr>
          <w:lang w:val="ru-RU"/>
        </w:rPr>
      </w:pPr>
    </w:p>
    <w:p w14:paraId="725AAA70" w14:textId="77777777" w:rsidR="006E7C70" w:rsidRPr="006E7C70" w:rsidRDefault="006E7C70" w:rsidP="006E7C70">
      <w:pPr>
        <w:tabs>
          <w:tab w:val="left" w:pos="709"/>
        </w:tabs>
        <w:suppressAutoHyphens/>
        <w:spacing w:line="240" w:lineRule="auto"/>
        <w:rPr>
          <w:sz w:val="22"/>
          <w:szCs w:val="22"/>
        </w:rPr>
      </w:pPr>
      <w:r w:rsidRPr="006E7C70">
        <w:rPr>
          <w:i/>
          <w:iCs/>
          <w:noProof/>
          <w:kern w:val="0"/>
          <w:sz w:val="22"/>
          <w:szCs w:val="22"/>
          <w:lang w:eastAsia="ru-RU"/>
        </w:rPr>
        <w:t>(абзац в редакции решения Министерства архитектуры и градостроительства Курской области от «___» апреля 2025 года № 01-12/_____)</w:t>
      </w:r>
    </w:p>
    <w:p w14:paraId="7FFEF06E" w14:textId="77777777" w:rsidR="006E7C70" w:rsidRDefault="006E7C70" w:rsidP="006E7C70">
      <w:pPr>
        <w:pStyle w:val="45"/>
        <w:widowControl w:val="0"/>
        <w:suppressAutoHyphens w:val="0"/>
        <w:spacing w:after="0" w:line="360" w:lineRule="auto"/>
        <w:ind w:firstLine="0"/>
        <w:contextualSpacing/>
        <w:jc w:val="both"/>
        <w:rPr>
          <w:lang w:val="ru-RU"/>
        </w:rPr>
      </w:pPr>
    </w:p>
    <w:p w14:paraId="0F3A97FC" w14:textId="77777777" w:rsidR="00E330E9" w:rsidRDefault="00E330E9" w:rsidP="009D1F5C">
      <w:pPr>
        <w:widowControl w:val="0"/>
        <w:spacing w:after="0" w:line="360" w:lineRule="auto"/>
        <w:ind w:firstLine="851"/>
        <w:jc w:val="both"/>
        <w:rPr>
          <w:color w:val="000000"/>
        </w:rPr>
      </w:pPr>
      <w:r w:rsidRPr="00E330E9">
        <w:rPr>
          <w:color w:val="000000"/>
          <w:highlight w:val="green"/>
        </w:rPr>
        <w:t xml:space="preserve">Загрузка трансформаторов на ПС 110/35/10 </w:t>
      </w:r>
      <w:proofErr w:type="spellStart"/>
      <w:r w:rsidRPr="00E330E9">
        <w:rPr>
          <w:color w:val="000000"/>
          <w:highlight w:val="green"/>
        </w:rPr>
        <w:t>кВ</w:t>
      </w:r>
      <w:proofErr w:type="spellEnd"/>
      <w:r w:rsidRPr="00E330E9">
        <w:rPr>
          <w:color w:val="000000"/>
          <w:highlight w:val="green"/>
        </w:rPr>
        <w:t xml:space="preserve"> составляет 40,0%, что позволяет подключать к ним дополнительные нагрузки. По территории района проходит ЛЭП 110кВ, общая протяженность которых составляет 7,6 км. Передача электроэнергии осуществляется по сетям 0.4 – 10 </w:t>
      </w:r>
      <w:proofErr w:type="spellStart"/>
      <w:r w:rsidRPr="00E330E9">
        <w:rPr>
          <w:color w:val="000000"/>
          <w:highlight w:val="green"/>
        </w:rPr>
        <w:t>кВ.</w:t>
      </w:r>
      <w:proofErr w:type="spellEnd"/>
    </w:p>
    <w:p w14:paraId="58A3AD07" w14:textId="77777777" w:rsidR="00E330E9" w:rsidRDefault="00E330E9" w:rsidP="00E330E9">
      <w:pPr>
        <w:widowControl w:val="0"/>
        <w:spacing w:after="0" w:line="360" w:lineRule="auto"/>
        <w:jc w:val="both"/>
        <w:rPr>
          <w:color w:val="000000"/>
        </w:rPr>
      </w:pPr>
    </w:p>
    <w:p w14:paraId="313E6D11" w14:textId="167B810B" w:rsidR="00E330E9" w:rsidRPr="006E7C70" w:rsidRDefault="00E330E9" w:rsidP="00E330E9">
      <w:pPr>
        <w:tabs>
          <w:tab w:val="left" w:pos="709"/>
        </w:tabs>
        <w:suppressAutoHyphens/>
        <w:spacing w:line="240" w:lineRule="auto"/>
        <w:rPr>
          <w:sz w:val="22"/>
          <w:szCs w:val="22"/>
        </w:rPr>
      </w:pPr>
      <w:r w:rsidRPr="006E7C70">
        <w:rPr>
          <w:i/>
          <w:iCs/>
          <w:noProof/>
          <w:kern w:val="0"/>
          <w:sz w:val="22"/>
          <w:szCs w:val="22"/>
          <w:lang w:eastAsia="ru-RU"/>
        </w:rPr>
        <w:t>(абзац</w:t>
      </w:r>
      <w:r>
        <w:rPr>
          <w:i/>
          <w:iCs/>
          <w:noProof/>
          <w:kern w:val="0"/>
          <w:sz w:val="22"/>
          <w:szCs w:val="22"/>
          <w:lang w:eastAsia="ru-RU"/>
        </w:rPr>
        <w:t xml:space="preserve"> изложен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0533D9FD" w14:textId="77777777" w:rsidR="00E330E9" w:rsidRDefault="00E330E9" w:rsidP="00E330E9">
      <w:pPr>
        <w:widowControl w:val="0"/>
        <w:spacing w:after="0" w:line="360" w:lineRule="auto"/>
        <w:jc w:val="both"/>
        <w:rPr>
          <w:color w:val="000000"/>
        </w:rPr>
      </w:pPr>
    </w:p>
    <w:p w14:paraId="4A7D672D" w14:textId="55E548F5" w:rsidR="005128FC" w:rsidRPr="005128FC" w:rsidRDefault="005128FC" w:rsidP="009D1F5C">
      <w:pPr>
        <w:widowControl w:val="0"/>
        <w:spacing w:after="0" w:line="360" w:lineRule="auto"/>
        <w:ind w:firstLine="851"/>
        <w:jc w:val="both"/>
        <w:rPr>
          <w:color w:val="000000"/>
        </w:rPr>
      </w:pPr>
      <w:r w:rsidRPr="005128FC">
        <w:rPr>
          <w:color w:val="000000"/>
        </w:rPr>
        <w:t xml:space="preserve">Система электроснабжения </w:t>
      </w:r>
      <w:r w:rsidR="002A3855">
        <w:rPr>
          <w:color w:val="000000"/>
        </w:rPr>
        <w:t>города</w:t>
      </w:r>
      <w:r w:rsidRPr="005128FC">
        <w:rPr>
          <w:color w:val="000000"/>
        </w:rPr>
        <w:t xml:space="preserve"> обеспечивает всех потенциальных потребителей электроэнергии.</w:t>
      </w:r>
    </w:p>
    <w:p w14:paraId="47EC0B47" w14:textId="77777777" w:rsidR="005128FC" w:rsidRPr="005128FC" w:rsidRDefault="005128FC" w:rsidP="009D1F5C">
      <w:pPr>
        <w:widowControl w:val="0"/>
        <w:spacing w:after="0" w:line="360" w:lineRule="auto"/>
        <w:ind w:firstLine="851"/>
        <w:jc w:val="both"/>
        <w:rPr>
          <w:color w:val="000000"/>
        </w:rPr>
      </w:pPr>
      <w:r w:rsidRPr="005128FC">
        <w:rPr>
          <w:color w:val="000000"/>
        </w:rPr>
        <w:t xml:space="preserve">Техническое состояние электрических сетей </w:t>
      </w:r>
      <w:r w:rsidR="002A3855">
        <w:rPr>
          <w:color w:val="000000"/>
        </w:rPr>
        <w:t>города</w:t>
      </w:r>
      <w:r w:rsidRPr="005128FC">
        <w:rPr>
          <w:color w:val="000000"/>
        </w:rPr>
        <w:t xml:space="preserve"> удовлетворительное, они могут быть использованы при дальнейшей эксплуатации.</w:t>
      </w:r>
    </w:p>
    <w:p w14:paraId="45798C24" w14:textId="77777777" w:rsidR="009320E1" w:rsidRPr="003D238D" w:rsidRDefault="009320E1" w:rsidP="009D1F5C">
      <w:pPr>
        <w:widowControl w:val="0"/>
        <w:spacing w:after="0" w:line="360" w:lineRule="auto"/>
        <w:ind w:firstLine="851"/>
        <w:jc w:val="both"/>
      </w:pPr>
      <w:r>
        <w:rPr>
          <w:color w:val="000000"/>
        </w:rPr>
        <w:t xml:space="preserve">Питание сельскохозяйственных, </w:t>
      </w:r>
      <w:r w:rsidRPr="00EF2221">
        <w:rPr>
          <w:color w:val="000000"/>
        </w:rPr>
        <w:t xml:space="preserve">промышленных предприятий, а также культурно бытовых </w:t>
      </w:r>
      <w:r>
        <w:rPr>
          <w:color w:val="000000"/>
        </w:rPr>
        <w:t xml:space="preserve">и жилых </w:t>
      </w:r>
      <w:r w:rsidRPr="00EF2221">
        <w:rPr>
          <w:color w:val="000000"/>
        </w:rPr>
        <w:t>потребителей осуществляется через понизительные трансформаторные подстанции.</w:t>
      </w:r>
    </w:p>
    <w:p w14:paraId="630229C0" w14:textId="77777777" w:rsidR="009320E1" w:rsidRDefault="009320E1" w:rsidP="009D1F5C">
      <w:pPr>
        <w:widowControl w:val="0"/>
        <w:spacing w:after="0" w:line="360" w:lineRule="auto"/>
        <w:ind w:firstLine="709"/>
        <w:jc w:val="both"/>
      </w:pPr>
      <w:r w:rsidRPr="003D238D">
        <w:t>Опоры линий электропередач бетонные с металлической сеткой и деревянные. Опоры требуют частичной замены (большой износ), ежегодно проводятся плановые работы по ремонту и замене ветхих линий электропередач.</w:t>
      </w:r>
      <w:r>
        <w:t xml:space="preserve"> Большой износ</w:t>
      </w:r>
      <w:r w:rsidRPr="003D238D">
        <w:t xml:space="preserve"> понижает устойчивость к воздействию поражающих факторов чрезвычайных ситуаций и требует проведения мероприятий по их капитальному ремонту и замене.</w:t>
      </w:r>
    </w:p>
    <w:p w14:paraId="6508A16F" w14:textId="77777777" w:rsidR="009320E1" w:rsidRPr="001855B5" w:rsidRDefault="009320E1" w:rsidP="009D1F5C">
      <w:pPr>
        <w:pStyle w:val="a5"/>
        <w:widowControl w:val="0"/>
        <w:spacing w:after="0" w:line="360" w:lineRule="auto"/>
        <w:ind w:left="0" w:firstLine="709"/>
        <w:jc w:val="both"/>
        <w:rPr>
          <w:b/>
        </w:rPr>
      </w:pPr>
      <w:r w:rsidRPr="001855B5">
        <w:rPr>
          <w:b/>
        </w:rPr>
        <w:t>Проектные предложения</w:t>
      </w:r>
      <w:r w:rsidR="00790CCB">
        <w:rPr>
          <w:b/>
        </w:rPr>
        <w:t>.</w:t>
      </w:r>
    </w:p>
    <w:p w14:paraId="172614BD" w14:textId="77777777" w:rsidR="008423A2" w:rsidRPr="00410032" w:rsidRDefault="008423A2" w:rsidP="008423A2">
      <w:pPr>
        <w:widowControl w:val="0"/>
        <w:spacing w:after="0" w:line="360" w:lineRule="auto"/>
        <w:ind w:firstLine="709"/>
        <w:jc w:val="both"/>
      </w:pPr>
      <w:r w:rsidRPr="00410032">
        <w:t xml:space="preserve">Для повышения надежности электроснабжения могут быть использованы различные средства. Это связано, с одной стороны, с получением экономического эффекта, в первую очередь за счет уменьшения ущерба от перерывов в электроснабжении, с другой — с дополнительными затратами на сами средства. Поэтому повышение надежности электроснабжения наиболее целесообразно до определенного оптимального уровня, при </w:t>
      </w:r>
      <w:r w:rsidRPr="00410032">
        <w:lastRenderedPageBreak/>
        <w:t>котором достигается максимальный суммарный экономический эффект с учетом обеих составляющих.</w:t>
      </w:r>
    </w:p>
    <w:p w14:paraId="2AF66257" w14:textId="77777777" w:rsidR="008423A2" w:rsidRPr="00410032" w:rsidRDefault="008423A2" w:rsidP="008423A2">
      <w:pPr>
        <w:widowControl w:val="0"/>
        <w:spacing w:after="0" w:line="360" w:lineRule="auto"/>
        <w:ind w:firstLine="851"/>
        <w:jc w:val="both"/>
      </w:pPr>
      <w:r w:rsidRPr="00410032">
        <w:t>Различные средства и мероприятия по повышению надежности электроснабжения можно разделить на две группы — организационно-технические и технические.</w:t>
      </w:r>
    </w:p>
    <w:p w14:paraId="4927689D" w14:textId="77777777" w:rsidR="008423A2" w:rsidRPr="00410032" w:rsidRDefault="008423A2" w:rsidP="008423A2">
      <w:pPr>
        <w:widowControl w:val="0"/>
        <w:spacing w:after="0" w:line="360" w:lineRule="auto"/>
        <w:ind w:firstLine="851"/>
        <w:jc w:val="both"/>
      </w:pPr>
      <w:r w:rsidRPr="00410032">
        <w:t>К организационно-техническим мероприятиям относят следующие:</w:t>
      </w:r>
    </w:p>
    <w:p w14:paraId="07E5340B" w14:textId="77777777" w:rsidR="008423A2" w:rsidRPr="00410032" w:rsidRDefault="008423A2" w:rsidP="008423A2">
      <w:pPr>
        <w:widowControl w:val="0"/>
        <w:spacing w:after="0" w:line="360" w:lineRule="auto"/>
        <w:ind w:firstLine="851"/>
        <w:jc w:val="both"/>
      </w:pPr>
      <w:r w:rsidRPr="00410032">
        <w:t>1. Повышение требований к эксплуатационному персоналу, в том числе трудовой и производственной дисциплине, а также повышение квалификации персонала.</w:t>
      </w:r>
    </w:p>
    <w:p w14:paraId="7F0A37C6" w14:textId="77777777" w:rsidR="008423A2" w:rsidRPr="00410032" w:rsidRDefault="008423A2" w:rsidP="008423A2">
      <w:pPr>
        <w:widowControl w:val="0"/>
        <w:spacing w:after="0" w:line="360" w:lineRule="auto"/>
        <w:ind w:firstLine="851"/>
        <w:jc w:val="both"/>
      </w:pPr>
      <w:r w:rsidRPr="00410032">
        <w:t>2. Рациональная организация текущих капитальных ремонтов и профилактических испытаний, в том числе совершенствование планирования ремонтов и профилактических работ, механизация ремонтных работ, ремонт линий под напряжением.</w:t>
      </w:r>
    </w:p>
    <w:p w14:paraId="460AA675" w14:textId="77777777" w:rsidR="008423A2" w:rsidRPr="00410032" w:rsidRDefault="008423A2" w:rsidP="008423A2">
      <w:pPr>
        <w:widowControl w:val="0"/>
        <w:spacing w:after="0" w:line="360" w:lineRule="auto"/>
        <w:ind w:firstLine="851"/>
        <w:jc w:val="both"/>
      </w:pPr>
      <w:r w:rsidRPr="00410032">
        <w:t>3. Рациональная организация отыскания и ликвидации повреждений, в том числе совершенствование поиска повреждений, в частности с использованием специальной аппаратуры; применение необходимого автотранспорта; диспетчеризация, телемеханизация, радиосвязь и др.; механизация работ по восстановлению линий.</w:t>
      </w:r>
    </w:p>
    <w:p w14:paraId="21A0B657" w14:textId="77777777" w:rsidR="008423A2" w:rsidRPr="00410032" w:rsidRDefault="008423A2" w:rsidP="008423A2">
      <w:pPr>
        <w:widowControl w:val="0"/>
        <w:spacing w:after="0" w:line="360" w:lineRule="auto"/>
        <w:ind w:firstLine="851"/>
        <w:jc w:val="both"/>
      </w:pPr>
      <w:r w:rsidRPr="00410032">
        <w:t>4. Обеспечение аварийных запасов материалов и оборудования. Следует стремиться к оптимальному объему этих запасов, так как их излишек связан с потерей капиталовложений, а недостаток может привести к увеличению срока восстановительных работ.</w:t>
      </w:r>
    </w:p>
    <w:p w14:paraId="2D7FE74C" w14:textId="77777777" w:rsidR="008423A2" w:rsidRPr="00410032" w:rsidRDefault="008423A2" w:rsidP="008423A2">
      <w:pPr>
        <w:widowControl w:val="0"/>
        <w:spacing w:after="0" w:line="360" w:lineRule="auto"/>
        <w:ind w:firstLine="851"/>
        <w:jc w:val="both"/>
      </w:pPr>
      <w:r w:rsidRPr="00410032">
        <w:t>К техническим средствам и мероприятиям по повышению надежности электроснабжения относят следующие:</w:t>
      </w:r>
    </w:p>
    <w:p w14:paraId="1ED91139" w14:textId="77777777" w:rsidR="008423A2" w:rsidRPr="00410032" w:rsidRDefault="008423A2" w:rsidP="008423A2">
      <w:pPr>
        <w:widowControl w:val="0"/>
        <w:spacing w:after="0" w:line="360" w:lineRule="auto"/>
        <w:ind w:firstLine="851"/>
        <w:jc w:val="both"/>
      </w:pPr>
      <w:r w:rsidRPr="00410032">
        <w:t>1. Повышение надежности отдельных элементов сетей, в том числе опор, проводов, изоляторов, различного линейного и подстанционного оборудования.</w:t>
      </w:r>
    </w:p>
    <w:p w14:paraId="08767D8B" w14:textId="77777777" w:rsidR="008423A2" w:rsidRPr="00410032" w:rsidRDefault="008423A2" w:rsidP="008423A2">
      <w:pPr>
        <w:widowControl w:val="0"/>
        <w:spacing w:after="0" w:line="360" w:lineRule="auto"/>
        <w:ind w:firstLine="851"/>
        <w:jc w:val="both"/>
      </w:pPr>
      <w:r w:rsidRPr="00410032">
        <w:t>2. Сокращение радиуса действия электрических сетей. Воздушные электрические линии — наиболее повреждаемые элементы системы электроснабжения. Число повреждений растет примерно пропорционально увеличению длины линий.</w:t>
      </w:r>
    </w:p>
    <w:p w14:paraId="44BAFC10" w14:textId="77777777" w:rsidR="008423A2" w:rsidRPr="00410032" w:rsidRDefault="00772E2F" w:rsidP="008423A2">
      <w:pPr>
        <w:widowControl w:val="0"/>
        <w:spacing w:after="0" w:line="360" w:lineRule="auto"/>
        <w:ind w:firstLine="851"/>
        <w:jc w:val="both"/>
      </w:pPr>
      <w:r>
        <w:t>В системе</w:t>
      </w:r>
      <w:r w:rsidR="008423A2" w:rsidRPr="00410032">
        <w:t xml:space="preserve"> электроснабжения проведена значительная работа по разукрупнению трансформаторных подстанций и сокращению радиуса действия сетей, который для линий напряжением 10 </w:t>
      </w:r>
      <w:proofErr w:type="spellStart"/>
      <w:r w:rsidR="008423A2" w:rsidRPr="00410032">
        <w:t>кВ</w:t>
      </w:r>
      <w:proofErr w:type="spellEnd"/>
      <w:r w:rsidR="008423A2" w:rsidRPr="00410032">
        <w:t xml:space="preserve"> должен быть повсеместно снижен до 15 км, а в дальнейшем — примерно до 7 км.</w:t>
      </w:r>
    </w:p>
    <w:p w14:paraId="5464BEFD" w14:textId="77777777" w:rsidR="008423A2" w:rsidRPr="00410032" w:rsidRDefault="008423A2" w:rsidP="008423A2">
      <w:pPr>
        <w:widowControl w:val="0"/>
        <w:spacing w:after="0" w:line="360" w:lineRule="auto"/>
        <w:ind w:firstLine="851"/>
        <w:jc w:val="both"/>
      </w:pPr>
      <w:r w:rsidRPr="00410032">
        <w:t xml:space="preserve">3. Применение подземных кабельных сетей. Значительные преимущества перед воздушными линиями имеют подземные кабельные. Они короче воздушных, так как их не нужно прокладывать по обочинам полей севооборотов, а можно вести по кратчайшему расстоянию. При этом полностью устраняются помехи сельскохозяйственному производству. Основное же преимущество кабельных линий — их высокая надежность в эксплуатации. Полностью исключаются повреждения линий от гололеда и сильных </w:t>
      </w:r>
      <w:r w:rsidRPr="00410032">
        <w:lastRenderedPageBreak/>
        <w:t>ветров, существенно снижаются аварии от атмосферных перенапряжений. Число аварийных отключений снижается в 8</w:t>
      </w:r>
      <w:r>
        <w:t>-</w:t>
      </w:r>
      <w:r w:rsidRPr="00410032">
        <w:t>10 раз. Однако продолжительность ликвидации аварий на кабельных линиях при современном уровне эксплуатации примерно в 3 раза больше, так как сложнее найти место повреждения и приходится проводить земляные работы по вскрытию траншеи. С помощью специальных приборов можно ускорить отыскание повреждений.</w:t>
      </w:r>
    </w:p>
    <w:p w14:paraId="37FFCD32" w14:textId="77777777" w:rsidR="008423A2" w:rsidRPr="00410032" w:rsidRDefault="008423A2" w:rsidP="008423A2">
      <w:pPr>
        <w:widowControl w:val="0"/>
        <w:spacing w:after="0" w:line="360" w:lineRule="auto"/>
        <w:ind w:firstLine="851"/>
        <w:jc w:val="both"/>
      </w:pPr>
      <w:r w:rsidRPr="00410032">
        <w:t>Особенно существенно, что капиталовложения на кабельные линии при прокладке кабелеукладчиками оказываются практически одинаковыми по сравнению с капиталовложениями на воздушные.</w:t>
      </w:r>
    </w:p>
    <w:p w14:paraId="6B6FD678" w14:textId="77777777" w:rsidR="008423A2" w:rsidRPr="00410032" w:rsidRDefault="008423A2" w:rsidP="008423A2">
      <w:pPr>
        <w:widowControl w:val="0"/>
        <w:spacing w:after="0" w:line="360" w:lineRule="auto"/>
        <w:ind w:firstLine="851"/>
        <w:jc w:val="both"/>
      </w:pPr>
      <w:r w:rsidRPr="00410032">
        <w:t xml:space="preserve">4. Сетевое и местное резервирование. </w:t>
      </w:r>
      <w:r w:rsidR="00DF1D94">
        <w:t>Э</w:t>
      </w:r>
      <w:r w:rsidRPr="00410032">
        <w:t xml:space="preserve">лектрические сети работают в основном в разомкнутом режиме, т. е. они обеспечивают одностороннее питание потребителей. При таком режиме можно снизить значения токов короткого замыкания, применить более дешевую аппаратуру, в частности выключатели, разъединители и др., снизить потери мощности в сетях, облегчить поддержание требуемых уровней напряжения на подстанциях и т. п. При этих условиях надежность электроснабжения потребителей значительно ниже, чем при замкнутом режиме, т. е. при двухстороннем питании потребителей. В качестве резервного источника может быть использована вторая линия электропередачи от другой подстанции (или от другой секции шин </w:t>
      </w:r>
      <w:proofErr w:type="spellStart"/>
      <w:r w:rsidRPr="00410032">
        <w:t>двухтрансформаторной</w:t>
      </w:r>
      <w:proofErr w:type="spellEnd"/>
      <w:r w:rsidRPr="00410032">
        <w:t xml:space="preserve"> подстанции). Такое резервирование называют сетевым. Однако особенно в районах с повышенными </w:t>
      </w:r>
      <w:proofErr w:type="spellStart"/>
      <w:r w:rsidRPr="00410032">
        <w:t>гололедно</w:t>
      </w:r>
      <w:proofErr w:type="spellEnd"/>
      <w:r w:rsidRPr="00410032">
        <w:t>-ветровыми нагрузками возможно повреждение обеих линий и прекращение подачи энергии. Более независимым источником служит резервная электростанция (местное резервирование). В системе электроснабжения для питания наиболее ответственных потребителей в период аварии основной линии чаще всего в качестве резервной используют дизельные электростанции небольшой мощности, применение которых намечается значительно расширить.</w:t>
      </w:r>
    </w:p>
    <w:p w14:paraId="3C83BB98" w14:textId="77777777" w:rsidR="008423A2" w:rsidRPr="00410032" w:rsidRDefault="008423A2" w:rsidP="008423A2">
      <w:pPr>
        <w:widowControl w:val="0"/>
        <w:spacing w:after="0" w:line="360" w:lineRule="auto"/>
        <w:ind w:firstLine="851"/>
        <w:jc w:val="both"/>
      </w:pPr>
      <w:r w:rsidRPr="00410032">
        <w:t>5. Автоматизация электрических сетей, в том числе совершенствование релейной защиты, использование автоматического повторного включения (АПВ), автоматического включения резерва (АВР), автоматического секционирования, устройств автоматизации поиска повреждений, автоматического контроля ненормальных и аварийных режимов, телемеханики.</w:t>
      </w:r>
    </w:p>
    <w:p w14:paraId="24C095C1" w14:textId="77777777" w:rsidR="008423A2" w:rsidRPr="00410032" w:rsidRDefault="008423A2" w:rsidP="008423A2">
      <w:pPr>
        <w:widowControl w:val="0"/>
        <w:spacing w:after="0" w:line="360" w:lineRule="auto"/>
        <w:ind w:firstLine="851"/>
        <w:jc w:val="both"/>
      </w:pPr>
      <w:r w:rsidRPr="00410032">
        <w:t>Широкое внедрение большинства рассмотренных ранее технических средств связано с большими капитальными вложениями</w:t>
      </w:r>
      <w:r w:rsidR="00DC26FE">
        <w:t>.</w:t>
      </w:r>
      <w:r w:rsidRPr="00410032">
        <w:t xml:space="preserve"> При автоматизации сетей как средства повышения надежности электроснабжения требуются относительно малые затраты при широких возможностях использования в эксплуатируемых сетях без их серьезной реконструкции. Автоматизация — одно из основных и наиболее эффективных средств </w:t>
      </w:r>
      <w:r w:rsidRPr="00410032">
        <w:lastRenderedPageBreak/>
        <w:t>повышения надежности электроснабжения.</w:t>
      </w:r>
    </w:p>
    <w:p w14:paraId="0B3DD74C" w14:textId="77777777" w:rsidR="008423A2" w:rsidRPr="00410032" w:rsidRDefault="008423A2" w:rsidP="008423A2">
      <w:pPr>
        <w:widowControl w:val="0"/>
        <w:spacing w:after="0" w:line="360" w:lineRule="auto"/>
        <w:ind w:firstLine="851"/>
        <w:jc w:val="both"/>
      </w:pPr>
      <w:r w:rsidRPr="00410032">
        <w:t>Следует отметить, что максимальный эффект от повышения надежности электроснабжения может быть получен при комплексном использовании различных мероприятий и средств. Их оптимальные сочетания определяются конкретными условиями</w:t>
      </w:r>
      <w:r>
        <w:t>.</w:t>
      </w:r>
    </w:p>
    <w:p w14:paraId="5E792B57" w14:textId="77777777" w:rsidR="009320E1" w:rsidRPr="003D238D" w:rsidRDefault="009320E1" w:rsidP="009D1F5C">
      <w:pPr>
        <w:widowControl w:val="0"/>
        <w:spacing w:after="0" w:line="360" w:lineRule="auto"/>
        <w:ind w:firstLine="709"/>
        <w:jc w:val="both"/>
      </w:pPr>
      <w:r w:rsidRPr="003D238D">
        <w:rPr>
          <w:b/>
        </w:rPr>
        <w:t xml:space="preserve">Генеральным планом на </w:t>
      </w:r>
      <w:r w:rsidRPr="003D238D">
        <w:rPr>
          <w:b/>
          <w:lang w:val="en-US"/>
        </w:rPr>
        <w:t>I</w:t>
      </w:r>
      <w:r w:rsidRPr="003D238D">
        <w:rPr>
          <w:b/>
        </w:rPr>
        <w:t xml:space="preserve"> очередь строительства предусмотрено</w:t>
      </w:r>
      <w:r w:rsidRPr="003D238D">
        <w:t>:</w:t>
      </w:r>
    </w:p>
    <w:p w14:paraId="6980934D" w14:textId="77777777" w:rsidR="009320E1" w:rsidRPr="003D238D"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замена ветхих участков линий электропередач, модернизация объектов системы электроснабжения;</w:t>
      </w:r>
    </w:p>
    <w:p w14:paraId="049FE3FE" w14:textId="77777777" w:rsidR="009320E1"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подключение к системе электроснабжения запланированных н</w:t>
      </w:r>
      <w:r w:rsidR="00783D23">
        <w:rPr>
          <w:lang w:eastAsia="ru-RU"/>
        </w:rPr>
        <w:t xml:space="preserve">а </w:t>
      </w:r>
      <w:r w:rsidR="009320E1" w:rsidRPr="003D238D">
        <w:rPr>
          <w:lang w:val="en-US" w:eastAsia="ru-RU"/>
        </w:rPr>
        <w:t>I</w:t>
      </w:r>
      <w:r w:rsidR="009320E1" w:rsidRPr="003D238D">
        <w:rPr>
          <w:lang w:eastAsia="ru-RU"/>
        </w:rPr>
        <w:t xml:space="preserve"> очередь строительства объектов жилой и общественно-деловой застройки. </w:t>
      </w:r>
    </w:p>
    <w:p w14:paraId="04FA33C9" w14:textId="77777777" w:rsidR="009320E1" w:rsidRPr="003D238D" w:rsidRDefault="009320E1" w:rsidP="009D1F5C">
      <w:pPr>
        <w:widowControl w:val="0"/>
        <w:spacing w:after="0" w:line="360" w:lineRule="auto"/>
        <w:ind w:firstLine="709"/>
        <w:jc w:val="both"/>
        <w:rPr>
          <w:b/>
          <w:lang w:eastAsia="ru-RU"/>
        </w:rPr>
      </w:pPr>
      <w:r w:rsidRPr="003D238D">
        <w:rPr>
          <w:b/>
          <w:lang w:eastAsia="ru-RU"/>
        </w:rPr>
        <w:t>Генеральным планом на расчетный срок предусмотрено:</w:t>
      </w:r>
    </w:p>
    <w:p w14:paraId="0DA15574" w14:textId="77777777" w:rsidR="009320E1" w:rsidRDefault="00790CCB" w:rsidP="009D1F5C">
      <w:pPr>
        <w:pStyle w:val="a5"/>
        <w:widowControl w:val="0"/>
        <w:spacing w:after="0" w:line="360" w:lineRule="auto"/>
        <w:ind w:left="0" w:firstLine="709"/>
        <w:jc w:val="both"/>
        <w:rPr>
          <w:lang w:eastAsia="ru-RU"/>
        </w:rPr>
      </w:pPr>
      <w:r>
        <w:rPr>
          <w:lang w:eastAsia="ru-RU"/>
        </w:rPr>
        <w:t>- </w:t>
      </w:r>
      <w:r w:rsidR="009320E1" w:rsidRPr="003D238D">
        <w:rPr>
          <w:lang w:eastAsia="ru-RU"/>
        </w:rPr>
        <w:t>подключение к системе электроснабжения запланированных на расчетный срок объектов жилой и общественно-деловой застройки.</w:t>
      </w:r>
    </w:p>
    <w:p w14:paraId="0157F5CC" w14:textId="2CB82229" w:rsidR="000E024B" w:rsidRPr="006E7C70" w:rsidRDefault="000E024B" w:rsidP="009D1F5C">
      <w:pPr>
        <w:pStyle w:val="3"/>
        <w:keepNext w:val="0"/>
        <w:keepLines w:val="0"/>
        <w:widowControl w:val="0"/>
        <w:numPr>
          <w:ilvl w:val="2"/>
          <w:numId w:val="6"/>
        </w:numPr>
        <w:tabs>
          <w:tab w:val="num" w:pos="720"/>
        </w:tabs>
        <w:spacing w:before="0" w:line="360" w:lineRule="auto"/>
        <w:ind w:left="0" w:firstLine="709"/>
        <w:jc w:val="both"/>
        <w:rPr>
          <w:rFonts w:ascii="Times New Roman" w:hAnsi="Times New Roman"/>
          <w:color w:val="auto"/>
          <w:sz w:val="24"/>
          <w:szCs w:val="24"/>
          <w:highlight w:val="green"/>
          <w:lang w:val="ru-RU"/>
        </w:rPr>
      </w:pPr>
      <w:bookmarkStart w:id="158" w:name="_Toc315701173"/>
      <w:bookmarkStart w:id="159" w:name="_Toc315701174"/>
      <w:bookmarkStart w:id="160" w:name="_Toc315701175"/>
      <w:bookmarkStart w:id="161" w:name="_Toc315701176"/>
      <w:bookmarkStart w:id="162" w:name="_Toc315701177"/>
      <w:bookmarkStart w:id="163" w:name="_Toc315701178"/>
      <w:bookmarkStart w:id="164" w:name="_Toc315701179"/>
      <w:bookmarkStart w:id="165" w:name="_Toc315701180"/>
      <w:bookmarkStart w:id="166" w:name="_Toc315701181"/>
      <w:bookmarkStart w:id="167" w:name="_Toc315701182"/>
      <w:bookmarkStart w:id="168" w:name="_Toc315701183"/>
      <w:bookmarkStart w:id="169" w:name="_Toc247965282"/>
      <w:bookmarkStart w:id="170" w:name="_Toc268263650"/>
      <w:bookmarkStart w:id="171" w:name="_Toc55819361"/>
      <w:bookmarkEnd w:id="158"/>
      <w:bookmarkEnd w:id="159"/>
      <w:bookmarkEnd w:id="160"/>
      <w:bookmarkEnd w:id="161"/>
      <w:bookmarkEnd w:id="162"/>
      <w:bookmarkEnd w:id="163"/>
      <w:bookmarkEnd w:id="164"/>
      <w:bookmarkEnd w:id="165"/>
      <w:bookmarkEnd w:id="166"/>
      <w:bookmarkEnd w:id="167"/>
      <w:bookmarkEnd w:id="168"/>
      <w:r w:rsidRPr="006E7C70">
        <w:rPr>
          <w:rFonts w:ascii="Times New Roman" w:hAnsi="Times New Roman"/>
          <w:color w:val="auto"/>
          <w:sz w:val="24"/>
          <w:szCs w:val="24"/>
          <w:highlight w:val="green"/>
        </w:rPr>
        <w:t>Связь. Радиовещание. Телевидение</w:t>
      </w:r>
      <w:bookmarkEnd w:id="169"/>
      <w:bookmarkEnd w:id="170"/>
      <w:bookmarkEnd w:id="171"/>
    </w:p>
    <w:p w14:paraId="47ABBC40" w14:textId="77777777" w:rsidR="006E7C70" w:rsidRPr="006E7C70" w:rsidRDefault="006E7C70" w:rsidP="006E7C70">
      <w:pPr>
        <w:widowControl w:val="0"/>
        <w:suppressAutoHyphens/>
        <w:spacing w:after="0" w:line="360" w:lineRule="auto"/>
        <w:ind w:firstLine="709"/>
        <w:jc w:val="both"/>
        <w:rPr>
          <w:rFonts w:eastAsia="Times New Roman"/>
          <w:b/>
          <w:bCs/>
          <w:highlight w:val="green"/>
          <w:lang w:eastAsia="ru-RU"/>
        </w:rPr>
      </w:pPr>
      <w:bookmarkStart w:id="172" w:name="_Hlk194656154"/>
      <w:r w:rsidRPr="006E7C70">
        <w:rPr>
          <w:rFonts w:eastAsia="Times New Roman"/>
          <w:b/>
          <w:bCs/>
          <w:highlight w:val="green"/>
          <w:lang w:eastAsia="ru-RU"/>
        </w:rPr>
        <w:t>Телефонная связь.</w:t>
      </w:r>
    </w:p>
    <w:p w14:paraId="2261C5EF"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bookmarkStart w:id="173" w:name="_Hlk183526558"/>
      <w:r w:rsidRPr="006E7C70">
        <w:rPr>
          <w:rFonts w:eastAsia="Times New Roman"/>
          <w:bCs/>
          <w:highlight w:val="green"/>
          <w:lang w:eastAsia="ru-RU"/>
        </w:rPr>
        <w:t xml:space="preserve">Компанией, предоставляющей услуги проводной местной и внутризоновой телефонной связи, является Курский филиал ПАО «Ростелеком». </w:t>
      </w:r>
    </w:p>
    <w:p w14:paraId="1BF31DC5"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Телефонизировано муниципальное образование «город Фатеж» Фатежского района Курской области от районного узла связи.</w:t>
      </w:r>
    </w:p>
    <w:p w14:paraId="58C9CE08"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Услуги мобильной связи представляются следующими операторами: Курский филиал ПАО «ВымпелКом» (</w:t>
      </w:r>
      <w:proofErr w:type="spellStart"/>
      <w:r w:rsidRPr="006E7C70">
        <w:rPr>
          <w:rFonts w:eastAsia="Times New Roman"/>
          <w:bCs/>
          <w:highlight w:val="green"/>
          <w:lang w:eastAsia="ru-RU"/>
        </w:rPr>
        <w:t>БиЛайн</w:t>
      </w:r>
      <w:proofErr w:type="spellEnd"/>
      <w:r w:rsidRPr="006E7C70">
        <w:rPr>
          <w:rFonts w:eastAsia="Times New Roman"/>
          <w:bCs/>
          <w:highlight w:val="green"/>
          <w:lang w:eastAsia="ru-RU"/>
        </w:rPr>
        <w:t>), Курский филиал ООО «МТС», Курский филиал ЗАО «</w:t>
      </w:r>
      <w:proofErr w:type="spellStart"/>
      <w:r w:rsidRPr="006E7C70">
        <w:rPr>
          <w:rFonts w:eastAsia="Times New Roman"/>
          <w:bCs/>
          <w:highlight w:val="green"/>
          <w:lang w:eastAsia="ru-RU"/>
        </w:rPr>
        <w:t>Мегакон</w:t>
      </w:r>
      <w:proofErr w:type="spellEnd"/>
      <w:r w:rsidRPr="006E7C70">
        <w:rPr>
          <w:rFonts w:eastAsia="Times New Roman"/>
          <w:bCs/>
          <w:highlight w:val="green"/>
          <w:lang w:eastAsia="ru-RU"/>
        </w:rPr>
        <w:t>» (Мегафон) и Курский филиал ООО «Т2 Мобайл» (Теле-2).</w:t>
      </w:r>
    </w:p>
    <w:p w14:paraId="50F1DCFA" w14:textId="77777777" w:rsidR="006E7C70" w:rsidRPr="006E7C70" w:rsidRDefault="006E7C70" w:rsidP="006E7C70">
      <w:pPr>
        <w:widowControl w:val="0"/>
        <w:suppressAutoHyphens/>
        <w:spacing w:after="0" w:line="360" w:lineRule="auto"/>
        <w:ind w:firstLine="709"/>
        <w:jc w:val="both"/>
        <w:rPr>
          <w:rFonts w:eastAsia="Times New Roman"/>
          <w:b/>
          <w:bCs/>
          <w:highlight w:val="green"/>
          <w:lang w:eastAsia="ru-RU"/>
        </w:rPr>
      </w:pPr>
      <w:r w:rsidRPr="006E7C70">
        <w:rPr>
          <w:rFonts w:eastAsia="Times New Roman"/>
          <w:b/>
          <w:bCs/>
          <w:highlight w:val="green"/>
          <w:lang w:eastAsia="ru-RU"/>
        </w:rPr>
        <w:t>Телевидение, радиовещание.</w:t>
      </w:r>
    </w:p>
    <w:p w14:paraId="69B73504"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Телевизионное вещание осуществляется по цифровым эфирным сигналам: Первый канал, РОССИЯ, ТВЦ, НТВ.</w:t>
      </w:r>
    </w:p>
    <w:p w14:paraId="3479BE42"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Цифровое эфирное вещание представлено двадцатью теле- и тремя радиоканалами:</w:t>
      </w:r>
    </w:p>
    <w:p w14:paraId="3D84C1B8"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Телеканалы: «Первый канал», «Россия 1», «НТВ», «Культура», «Петербург – 5 канал», «Спорт», «24 часа», «Детско-юношеский телевизионный канал» и другие;</w:t>
      </w:r>
    </w:p>
    <w:p w14:paraId="29087E38"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Радиоканалы: «Вести FM», «Маяк», «Радио России».</w:t>
      </w:r>
    </w:p>
    <w:p w14:paraId="45DF0408"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Проводное радиовещание отсутствует.</w:t>
      </w:r>
    </w:p>
    <w:p w14:paraId="17AA9102"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100 %.</w:t>
      </w:r>
    </w:p>
    <w:p w14:paraId="0589B500" w14:textId="77777777" w:rsidR="006E7C70" w:rsidRPr="006E7C70" w:rsidRDefault="006E7C70" w:rsidP="006E7C70">
      <w:pPr>
        <w:widowControl w:val="0"/>
        <w:suppressAutoHyphens/>
        <w:spacing w:after="0" w:line="360" w:lineRule="auto"/>
        <w:ind w:firstLine="709"/>
        <w:jc w:val="both"/>
        <w:rPr>
          <w:rFonts w:eastAsia="Times New Roman"/>
          <w:b/>
          <w:bCs/>
          <w:highlight w:val="green"/>
          <w:lang w:eastAsia="ru-RU"/>
        </w:rPr>
      </w:pPr>
      <w:r w:rsidRPr="006E7C70">
        <w:rPr>
          <w:rFonts w:eastAsia="Times New Roman"/>
          <w:b/>
          <w:bCs/>
          <w:highlight w:val="green"/>
          <w:lang w:eastAsia="ru-RU"/>
        </w:rPr>
        <w:t>Проектные предложения.</w:t>
      </w:r>
    </w:p>
    <w:p w14:paraId="0EF1681E"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 xml:space="preserve">Для развития системы телефонной связи Генеральным планом на расчетный срок </w:t>
      </w:r>
      <w:r w:rsidRPr="006E7C70">
        <w:rPr>
          <w:rFonts w:eastAsia="Times New Roman"/>
          <w:bCs/>
          <w:highlight w:val="green"/>
          <w:lang w:eastAsia="ru-RU"/>
        </w:rPr>
        <w:lastRenderedPageBreak/>
        <w:t>предусматривается:</w:t>
      </w:r>
    </w:p>
    <w:p w14:paraId="5E33F354"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переход на цифровые АТС, обновление технической базы;</w:t>
      </w:r>
    </w:p>
    <w:p w14:paraId="0A0AD2B5"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проведение мероприятий по организации качественной мобильной связи покрытия территории поселения;</w:t>
      </w:r>
    </w:p>
    <w:p w14:paraId="5C422086" w14:textId="77777777" w:rsidR="006E7C70" w:rsidRPr="006E7C70" w:rsidRDefault="006E7C70" w:rsidP="006E7C70">
      <w:pPr>
        <w:widowControl w:val="0"/>
        <w:suppressAutoHyphens/>
        <w:spacing w:after="0" w:line="360" w:lineRule="auto"/>
        <w:ind w:firstLine="709"/>
        <w:jc w:val="both"/>
        <w:rPr>
          <w:rFonts w:eastAsia="Times New Roman"/>
          <w:bCs/>
          <w:highlight w:val="green"/>
          <w:lang w:eastAsia="ru-RU"/>
        </w:rPr>
      </w:pPr>
      <w:r w:rsidRPr="006E7C70">
        <w:rPr>
          <w:rFonts w:eastAsia="Times New Roman"/>
          <w:bCs/>
          <w:highlight w:val="green"/>
          <w:lang w:eastAsia="ru-RU"/>
        </w:rPr>
        <w:t>проведение интернета к общественно-деловой застройке и к индивидуальным домовладениям;</w:t>
      </w:r>
    </w:p>
    <w:p w14:paraId="2C1A10DF" w14:textId="6FE6AC6A" w:rsidR="006E7C70" w:rsidRDefault="006E7C70" w:rsidP="006E7C70">
      <w:pPr>
        <w:spacing w:after="0" w:line="360" w:lineRule="auto"/>
        <w:rPr>
          <w:rFonts w:eastAsia="Times New Roman"/>
          <w:bCs/>
          <w:lang w:eastAsia="ru-RU"/>
        </w:rPr>
      </w:pPr>
      <w:r w:rsidRPr="006E7C70">
        <w:rPr>
          <w:rFonts w:eastAsia="Times New Roman"/>
          <w:bCs/>
          <w:highlight w:val="green"/>
          <w:lang w:eastAsia="ru-RU"/>
        </w:rPr>
        <w:t>прокладка дополнительных слаботочных сетей к местам застройки жилищного фонда.</w:t>
      </w:r>
      <w:bookmarkEnd w:id="172"/>
      <w:bookmarkEnd w:id="173"/>
    </w:p>
    <w:p w14:paraId="12E6C3FB" w14:textId="77777777" w:rsidR="006E7C70" w:rsidRDefault="006E7C70" w:rsidP="006E7C70">
      <w:pPr>
        <w:spacing w:after="0" w:line="360" w:lineRule="auto"/>
        <w:rPr>
          <w:rFonts w:eastAsia="Times New Roman"/>
          <w:bCs/>
          <w:lang w:eastAsia="ru-RU"/>
        </w:rPr>
      </w:pPr>
    </w:p>
    <w:p w14:paraId="65985303" w14:textId="3546AB48" w:rsidR="006E7C70" w:rsidRPr="006E7C70" w:rsidRDefault="006E7C70" w:rsidP="006E7C70">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подраздел изложен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2DB1977A" w14:textId="77777777" w:rsidR="006E7C70" w:rsidRPr="006E7C70" w:rsidRDefault="006E7C70" w:rsidP="006E7C70">
      <w:pPr>
        <w:spacing w:after="0" w:line="360" w:lineRule="auto"/>
        <w:rPr>
          <w:lang w:eastAsia="x-none"/>
        </w:rPr>
      </w:pPr>
    </w:p>
    <w:p w14:paraId="29106FF2" w14:textId="77777777" w:rsidR="008F3DE4" w:rsidRPr="00060736" w:rsidRDefault="008F3DE4" w:rsidP="009D1F5C">
      <w:pPr>
        <w:pStyle w:val="2"/>
        <w:keepNext w:val="0"/>
        <w:widowControl w:val="0"/>
        <w:numPr>
          <w:ilvl w:val="1"/>
          <w:numId w:val="7"/>
        </w:numPr>
        <w:spacing w:before="0" w:after="0" w:line="360" w:lineRule="auto"/>
        <w:ind w:left="0" w:firstLine="709"/>
        <w:jc w:val="both"/>
        <w:rPr>
          <w:rFonts w:ascii="Times New Roman" w:hAnsi="Times New Roman"/>
          <w:i w:val="0"/>
          <w:kern w:val="32"/>
          <w:sz w:val="24"/>
          <w:szCs w:val="24"/>
        </w:rPr>
      </w:pPr>
      <w:bookmarkStart w:id="174" w:name="_Toc315701185"/>
      <w:bookmarkStart w:id="175" w:name="_Toc315701186"/>
      <w:bookmarkStart w:id="176" w:name="_Toc315701187"/>
      <w:bookmarkStart w:id="177" w:name="_Toc315701188"/>
      <w:bookmarkStart w:id="178" w:name="_Toc315701189"/>
      <w:bookmarkStart w:id="179" w:name="_Toc315701190"/>
      <w:bookmarkStart w:id="180" w:name="_Toc315701191"/>
      <w:bookmarkStart w:id="181" w:name="_Toc315701192"/>
      <w:bookmarkStart w:id="182" w:name="_Toc315701193"/>
      <w:bookmarkStart w:id="183" w:name="_Toc315701194"/>
      <w:bookmarkStart w:id="184" w:name="_Toc315701195"/>
      <w:bookmarkStart w:id="185" w:name="_Toc315701196"/>
      <w:bookmarkStart w:id="186" w:name="_Toc55819362"/>
      <w:bookmarkEnd w:id="174"/>
      <w:bookmarkEnd w:id="175"/>
      <w:bookmarkEnd w:id="176"/>
      <w:bookmarkEnd w:id="177"/>
      <w:bookmarkEnd w:id="178"/>
      <w:bookmarkEnd w:id="179"/>
      <w:bookmarkEnd w:id="180"/>
      <w:bookmarkEnd w:id="181"/>
      <w:bookmarkEnd w:id="182"/>
      <w:bookmarkEnd w:id="183"/>
      <w:bookmarkEnd w:id="184"/>
      <w:bookmarkEnd w:id="185"/>
      <w:r w:rsidRPr="00060736">
        <w:rPr>
          <w:rFonts w:ascii="Times New Roman" w:hAnsi="Times New Roman"/>
          <w:i w:val="0"/>
          <w:kern w:val="32"/>
          <w:sz w:val="24"/>
          <w:szCs w:val="24"/>
        </w:rPr>
        <w:t>Инженерная подготовка территории</w:t>
      </w:r>
      <w:r w:rsidR="00060736" w:rsidRPr="00060736">
        <w:rPr>
          <w:rFonts w:ascii="Times New Roman" w:hAnsi="Times New Roman"/>
          <w:i w:val="0"/>
          <w:kern w:val="32"/>
          <w:sz w:val="24"/>
          <w:szCs w:val="24"/>
          <w:lang w:val="ru-RU"/>
        </w:rPr>
        <w:t>.</w:t>
      </w:r>
      <w:bookmarkEnd w:id="186"/>
    </w:p>
    <w:p w14:paraId="76A35CAB" w14:textId="77777777" w:rsidR="008423A2" w:rsidRPr="0037401A" w:rsidRDefault="008423A2" w:rsidP="008423A2">
      <w:pPr>
        <w:widowControl w:val="0"/>
        <w:spacing w:after="0" w:line="360" w:lineRule="auto"/>
        <w:ind w:firstLine="709"/>
        <w:jc w:val="both"/>
        <w:rPr>
          <w:lang w:eastAsia="ru-RU"/>
        </w:rPr>
      </w:pPr>
      <w:bookmarkStart w:id="187" w:name="_Toc247965283"/>
      <w:bookmarkStart w:id="188" w:name="_Toc268263651"/>
      <w:r w:rsidRPr="0037401A">
        <w:t xml:space="preserve">В полномочия органов местного самоуправления </w:t>
      </w:r>
      <w:r w:rsidR="002A3855">
        <w:t>города</w:t>
      </w:r>
      <w:r w:rsidRPr="0037401A">
        <w:t xml:space="preserve"> в первую очередь входят вопросы организация в границах </w:t>
      </w:r>
      <w:r w:rsidR="002A3855">
        <w:t>города</w:t>
      </w:r>
      <w:r w:rsidRPr="0037401A">
        <w:t xml:space="preserve"> электро-, тепло-, газо- и водоснабжения населения, водоотведения, снабжения населения топливом, организация освещения улиц</w:t>
      </w:r>
      <w:r w:rsidR="00772E2F">
        <w:t xml:space="preserve"> города</w:t>
      </w:r>
      <w:r w:rsidRPr="0037401A">
        <w:t xml:space="preserve">, а также первичных мер пожарной безопасности </w:t>
      </w:r>
      <w:r w:rsidRPr="0037401A">
        <w:rPr>
          <w:lang w:eastAsia="ru-RU"/>
        </w:rPr>
        <w:t xml:space="preserve">в границах </w:t>
      </w:r>
      <w:r w:rsidR="000D67E3">
        <w:rPr>
          <w:lang w:eastAsia="ru-RU"/>
        </w:rPr>
        <w:t>города</w:t>
      </w:r>
      <w:r w:rsidRPr="0037401A">
        <w:rPr>
          <w:lang w:eastAsia="ru-RU"/>
        </w:rPr>
        <w:t>.</w:t>
      </w:r>
    </w:p>
    <w:p w14:paraId="74271071" w14:textId="77777777" w:rsidR="008423A2" w:rsidRPr="0037401A" w:rsidRDefault="008423A2" w:rsidP="008423A2">
      <w:pPr>
        <w:widowControl w:val="0"/>
        <w:spacing w:after="0" w:line="360" w:lineRule="auto"/>
        <w:ind w:firstLine="709"/>
        <w:jc w:val="both"/>
      </w:pPr>
      <w:r w:rsidRPr="0037401A">
        <w:t>Раздел выполнен на основании следующих документов:</w:t>
      </w:r>
    </w:p>
    <w:p w14:paraId="544364E1" w14:textId="77777777" w:rsidR="0090540D" w:rsidRDefault="0090540D" w:rsidP="0090540D">
      <w:pPr>
        <w:widowControl w:val="0"/>
        <w:tabs>
          <w:tab w:val="left" w:pos="720"/>
          <w:tab w:val="left" w:pos="1440"/>
          <w:tab w:val="left" w:pos="2160"/>
        </w:tabs>
        <w:spacing w:after="0" w:line="360" w:lineRule="auto"/>
        <w:jc w:val="both"/>
      </w:pPr>
    </w:p>
    <w:p w14:paraId="66E501BD" w14:textId="75BCF2A2" w:rsidR="0090540D" w:rsidRPr="006E7C70" w:rsidRDefault="0090540D" w:rsidP="004055A4">
      <w:pPr>
        <w:tabs>
          <w:tab w:val="left" w:pos="709"/>
        </w:tabs>
        <w:suppressAutoHyphens/>
        <w:spacing w:line="240" w:lineRule="auto"/>
        <w:jc w:val="both"/>
        <w:rPr>
          <w:sz w:val="22"/>
          <w:szCs w:val="22"/>
        </w:rPr>
      </w:pPr>
      <w:bookmarkStart w:id="189" w:name="_Hlk194656387"/>
      <w:r w:rsidRPr="004055A4">
        <w:rPr>
          <w:i/>
          <w:iCs/>
          <w:noProof/>
          <w:kern w:val="0"/>
          <w:sz w:val="22"/>
          <w:szCs w:val="22"/>
          <w:highlight w:val="green"/>
          <w:lang w:eastAsia="ru-RU"/>
        </w:rPr>
        <w:t>(абзац исключен в редакции решения Министерства архитектуры и градостроительства Курской области от «___» апреля 2025 года № 01-12/_____)</w:t>
      </w:r>
    </w:p>
    <w:bookmarkEnd w:id="189"/>
    <w:p w14:paraId="6C67D861" w14:textId="77777777" w:rsidR="0090540D" w:rsidRDefault="0090540D" w:rsidP="0090540D">
      <w:pPr>
        <w:widowControl w:val="0"/>
        <w:tabs>
          <w:tab w:val="left" w:pos="720"/>
          <w:tab w:val="left" w:pos="1440"/>
          <w:tab w:val="left" w:pos="2160"/>
        </w:tabs>
        <w:spacing w:after="0" w:line="360" w:lineRule="auto"/>
        <w:jc w:val="both"/>
      </w:pPr>
    </w:p>
    <w:p w14:paraId="0BAE0F4D" w14:textId="3CCBC079" w:rsidR="0090540D" w:rsidRPr="0090540D" w:rsidRDefault="0090540D" w:rsidP="0090540D">
      <w:pPr>
        <w:widowControl w:val="0"/>
        <w:spacing w:after="0" w:line="360" w:lineRule="auto"/>
        <w:ind w:firstLine="709"/>
        <w:jc w:val="both"/>
        <w:rPr>
          <w:bCs/>
          <w:highlight w:val="green"/>
        </w:rPr>
      </w:pPr>
      <w:r w:rsidRPr="0090540D">
        <w:rPr>
          <w:bCs/>
          <w:highlight w:val="green"/>
        </w:rPr>
        <w:t>- Градостроительный кодекс Российской Федерации;</w:t>
      </w:r>
    </w:p>
    <w:p w14:paraId="2F8DBED6" w14:textId="7734951B" w:rsidR="0090540D" w:rsidRPr="0090540D" w:rsidRDefault="0090540D" w:rsidP="0090540D">
      <w:pPr>
        <w:widowControl w:val="0"/>
        <w:spacing w:after="0" w:line="360" w:lineRule="auto"/>
        <w:ind w:firstLine="709"/>
        <w:jc w:val="both"/>
        <w:rPr>
          <w:bCs/>
          <w:highlight w:val="green"/>
        </w:rPr>
      </w:pPr>
      <w:r w:rsidRPr="0090540D">
        <w:rPr>
          <w:bCs/>
          <w:highlight w:val="green"/>
        </w:rPr>
        <w:t>- СП 42.13330.2016 «СНиП 2.07.01-89* Градостроительство. Планировка и застройка городских и сельских поселений»;</w:t>
      </w:r>
    </w:p>
    <w:p w14:paraId="3D985670" w14:textId="77777777" w:rsidR="0090540D" w:rsidRDefault="0090540D" w:rsidP="0090540D">
      <w:pPr>
        <w:widowControl w:val="0"/>
        <w:spacing w:after="0" w:line="360" w:lineRule="auto"/>
        <w:ind w:firstLine="709"/>
        <w:jc w:val="both"/>
        <w:rPr>
          <w:bCs/>
        </w:rPr>
      </w:pPr>
      <w:r w:rsidRPr="0090540D">
        <w:rPr>
          <w:bCs/>
          <w:highlight w:val="green"/>
        </w:rPr>
        <w:t>- Федерального закона от 10 июля 2012 года №117-ФЗ «Технический регламент о требованиях пожарной безопасности.</w:t>
      </w:r>
    </w:p>
    <w:p w14:paraId="34F686E2" w14:textId="77777777" w:rsidR="0090540D" w:rsidRDefault="0090540D" w:rsidP="0090540D">
      <w:pPr>
        <w:widowControl w:val="0"/>
        <w:spacing w:after="0" w:line="360" w:lineRule="auto"/>
        <w:jc w:val="both"/>
        <w:rPr>
          <w:bCs/>
        </w:rPr>
      </w:pPr>
    </w:p>
    <w:p w14:paraId="56632A22" w14:textId="569B1BB4" w:rsidR="0090540D" w:rsidRPr="006E7C70" w:rsidRDefault="0090540D" w:rsidP="0090540D">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 xml:space="preserve">абзацы изложены </w:t>
      </w:r>
      <w:r w:rsidRPr="006E7C70">
        <w:rPr>
          <w:i/>
          <w:iCs/>
          <w:noProof/>
          <w:kern w:val="0"/>
          <w:sz w:val="22"/>
          <w:szCs w:val="22"/>
          <w:lang w:eastAsia="ru-RU"/>
        </w:rPr>
        <w:t>в редакции решения Министерства архитектуры и градостроительства Курской области от «___» апреля 2025 года № 01-12/_____)</w:t>
      </w:r>
    </w:p>
    <w:p w14:paraId="79F909EB" w14:textId="77777777" w:rsidR="0090540D" w:rsidRDefault="0090540D" w:rsidP="0090540D">
      <w:pPr>
        <w:widowControl w:val="0"/>
        <w:spacing w:after="0" w:line="360" w:lineRule="auto"/>
        <w:jc w:val="both"/>
        <w:rPr>
          <w:bCs/>
        </w:rPr>
      </w:pPr>
    </w:p>
    <w:p w14:paraId="247FB0A4" w14:textId="53F9E7C0" w:rsidR="008423A2" w:rsidRDefault="008423A2" w:rsidP="0090540D">
      <w:pPr>
        <w:widowControl w:val="0"/>
        <w:spacing w:after="0" w:line="360" w:lineRule="auto"/>
        <w:ind w:firstLine="709"/>
        <w:jc w:val="both"/>
      </w:pPr>
      <w:r>
        <w:t xml:space="preserve">Основные решения по инженерной подготовке территории разрабатываются в соответствии с предложениями Генерального плана </w:t>
      </w:r>
      <w:r w:rsidR="000D67E3">
        <w:t>г</w:t>
      </w:r>
      <w:r w:rsidR="007922C9">
        <w:t>орода Фатеж</w:t>
      </w:r>
      <w:r>
        <w:t>.</w:t>
      </w:r>
    </w:p>
    <w:p w14:paraId="552D9FEE" w14:textId="77777777" w:rsidR="0090540D" w:rsidRDefault="0090540D" w:rsidP="0090540D">
      <w:pPr>
        <w:widowControl w:val="0"/>
        <w:spacing w:after="0" w:line="360" w:lineRule="auto"/>
        <w:jc w:val="both"/>
      </w:pPr>
    </w:p>
    <w:p w14:paraId="1A406604" w14:textId="53133224" w:rsidR="0090540D" w:rsidRPr="006E7C70" w:rsidRDefault="0090540D" w:rsidP="0090540D">
      <w:pPr>
        <w:tabs>
          <w:tab w:val="left" w:pos="709"/>
        </w:tabs>
        <w:suppressAutoHyphens/>
        <w:spacing w:line="240" w:lineRule="auto"/>
        <w:rPr>
          <w:sz w:val="22"/>
          <w:szCs w:val="22"/>
        </w:rPr>
      </w:pPr>
      <w:r w:rsidRPr="004055A4">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p w14:paraId="5E37B5A5" w14:textId="77777777" w:rsidR="0090540D" w:rsidRDefault="0090540D" w:rsidP="0090540D">
      <w:pPr>
        <w:widowControl w:val="0"/>
        <w:spacing w:after="0" w:line="360" w:lineRule="auto"/>
        <w:jc w:val="both"/>
      </w:pPr>
    </w:p>
    <w:p w14:paraId="51A85207" w14:textId="77777777" w:rsidR="008423A2" w:rsidRDefault="008423A2" w:rsidP="008423A2">
      <w:pPr>
        <w:widowControl w:val="0"/>
        <w:spacing w:after="0" w:line="360" w:lineRule="auto"/>
        <w:ind w:firstLine="709"/>
        <w:jc w:val="both"/>
        <w:rPr>
          <w:rFonts w:eastAsia="Times New Roman"/>
          <w:bCs/>
          <w:lang w:eastAsia="ru-RU"/>
        </w:rPr>
      </w:pPr>
      <w:r>
        <w:lastRenderedPageBreak/>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14:paraId="415FB733" w14:textId="77777777" w:rsidR="008423A2" w:rsidRDefault="008423A2" w:rsidP="008423A2">
      <w:pPr>
        <w:widowControl w:val="0"/>
        <w:tabs>
          <w:tab w:val="center" w:pos="4677"/>
        </w:tabs>
        <w:spacing w:after="0" w:line="360" w:lineRule="auto"/>
        <w:ind w:firstLine="709"/>
        <w:jc w:val="both"/>
      </w:pPr>
      <w:r>
        <w:rPr>
          <w:rFonts w:eastAsia="Times New Roman"/>
          <w:bCs/>
          <w:lang w:eastAsia="ru-RU"/>
        </w:rPr>
        <w:t>В соответствии с архитектурно-планировочным решением и инженерно-геологическими условиями, генеральным планом предусматривается на расчетный срок следующий комплекс мероприятий:</w:t>
      </w:r>
    </w:p>
    <w:p w14:paraId="10040582" w14:textId="77777777" w:rsidR="008423A2" w:rsidRDefault="008423A2" w:rsidP="00F1442C">
      <w:pPr>
        <w:widowControl w:val="0"/>
        <w:numPr>
          <w:ilvl w:val="0"/>
          <w:numId w:val="31"/>
        </w:numPr>
        <w:spacing w:after="0" w:line="360" w:lineRule="auto"/>
        <w:ind w:left="0" w:firstLine="709"/>
        <w:jc w:val="both"/>
      </w:pPr>
      <w:r>
        <w:t xml:space="preserve">Организация поверхностного стока на всей территории </w:t>
      </w:r>
      <w:r w:rsidR="002A3855">
        <w:t>города</w:t>
      </w:r>
      <w:r>
        <w:t xml:space="preserve"> с водоразделов, в границах водосборных бассейнов по направлению к овражно-балочной сети, со сбросом очищенных вод в реки и пруды; </w:t>
      </w:r>
    </w:p>
    <w:p w14:paraId="055407E0" w14:textId="77777777" w:rsidR="008423A2" w:rsidRDefault="008423A2" w:rsidP="00F1442C">
      <w:pPr>
        <w:widowControl w:val="0"/>
        <w:numPr>
          <w:ilvl w:val="0"/>
          <w:numId w:val="31"/>
        </w:numPr>
        <w:spacing w:after="0" w:line="360" w:lineRule="auto"/>
        <w:ind w:left="0" w:firstLine="709"/>
        <w:jc w:val="both"/>
      </w:pPr>
      <w:r>
        <w:t xml:space="preserve">Предотвращение развития овражной эрозии на территории </w:t>
      </w:r>
      <w:r w:rsidR="000D67E3">
        <w:t>города</w:t>
      </w:r>
      <w:r>
        <w:t xml:space="preserve"> (упорядочение поверхностного стока, укрепление ложа оврагов, террасирование и облесение) в районах, прилегающих к застройке;</w:t>
      </w:r>
    </w:p>
    <w:p w14:paraId="03BEBFF8" w14:textId="77777777" w:rsidR="008423A2" w:rsidRDefault="008423A2" w:rsidP="00F1442C">
      <w:pPr>
        <w:numPr>
          <w:ilvl w:val="0"/>
          <w:numId w:val="31"/>
        </w:numPr>
        <w:suppressAutoHyphens/>
        <w:spacing w:after="0" w:line="360" w:lineRule="auto"/>
        <w:ind w:left="0" w:firstLine="709"/>
        <w:jc w:val="both"/>
        <w:rPr>
          <w:rFonts w:eastAsia="Times New Roman"/>
          <w:bCs/>
          <w:lang w:eastAsia="ru-RU"/>
        </w:rPr>
      </w:pPr>
      <w:r>
        <w:t xml:space="preserve">Проведение мероприятий защиты от подтопления поверхностными и грунтовыми водами (умеренная и слабая степень) на территории </w:t>
      </w:r>
      <w:r w:rsidR="002A3855">
        <w:t>города</w:t>
      </w:r>
      <w:r>
        <w:t xml:space="preserve">. </w:t>
      </w:r>
    </w:p>
    <w:p w14:paraId="47D74B49" w14:textId="22777CDA" w:rsidR="008423A2" w:rsidRDefault="008423A2" w:rsidP="008423A2">
      <w:pPr>
        <w:widowControl w:val="0"/>
        <w:tabs>
          <w:tab w:val="center" w:pos="4677"/>
        </w:tabs>
        <w:spacing w:after="0" w:line="360" w:lineRule="auto"/>
        <w:ind w:firstLine="709"/>
        <w:jc w:val="both"/>
        <w:rPr>
          <w:rFonts w:eastAsia="Times New Roman"/>
          <w:bCs/>
          <w:lang w:eastAsia="ru-RU"/>
        </w:rPr>
      </w:pPr>
      <w:r>
        <w:rPr>
          <w:rFonts w:eastAsia="Times New Roman"/>
          <w:bCs/>
          <w:lang w:eastAsia="ru-RU"/>
        </w:rPr>
        <w:t xml:space="preserve">Комплекс мероприятий, намеченных в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w:t>
      </w:r>
      <w:r w:rsidRPr="0037401A">
        <w:rPr>
          <w:rFonts w:eastAsia="Times New Roman"/>
          <w:bCs/>
          <w:lang w:eastAsia="ru-RU"/>
        </w:rPr>
        <w:t>способствовала деятельность человека.</w:t>
      </w:r>
    </w:p>
    <w:p w14:paraId="37763620" w14:textId="77777777" w:rsidR="0090540D" w:rsidRDefault="0090540D" w:rsidP="0090540D">
      <w:pPr>
        <w:widowControl w:val="0"/>
        <w:tabs>
          <w:tab w:val="center" w:pos="4677"/>
        </w:tabs>
        <w:spacing w:after="0" w:line="360" w:lineRule="auto"/>
        <w:jc w:val="both"/>
        <w:rPr>
          <w:rFonts w:eastAsia="Times New Roman"/>
          <w:bCs/>
          <w:lang w:eastAsia="ru-RU"/>
        </w:rPr>
      </w:pPr>
    </w:p>
    <w:p w14:paraId="3A19AC7F" w14:textId="77777777" w:rsidR="0090540D" w:rsidRPr="006E7C70" w:rsidRDefault="0090540D" w:rsidP="0090540D">
      <w:pPr>
        <w:tabs>
          <w:tab w:val="left" w:pos="709"/>
        </w:tabs>
        <w:suppressAutoHyphens/>
        <w:spacing w:line="240" w:lineRule="auto"/>
        <w:rPr>
          <w:sz w:val="22"/>
          <w:szCs w:val="22"/>
        </w:rPr>
      </w:pPr>
      <w:r w:rsidRPr="004055A4">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p w14:paraId="2BF03B24" w14:textId="77777777" w:rsidR="0090540D" w:rsidRDefault="0090540D" w:rsidP="0090540D">
      <w:pPr>
        <w:widowControl w:val="0"/>
        <w:tabs>
          <w:tab w:val="center" w:pos="4677"/>
        </w:tabs>
        <w:spacing w:after="0" w:line="360" w:lineRule="auto"/>
        <w:jc w:val="both"/>
        <w:rPr>
          <w:rFonts w:eastAsia="Times New Roman"/>
          <w:bCs/>
          <w:lang w:eastAsia="ru-RU"/>
        </w:rPr>
      </w:pPr>
    </w:p>
    <w:p w14:paraId="29700038" w14:textId="77777777" w:rsidR="00437CC5" w:rsidRPr="0037401A" w:rsidRDefault="00437CC5" w:rsidP="00437CC5">
      <w:pPr>
        <w:widowControl w:val="0"/>
        <w:shd w:val="clear" w:color="auto" w:fill="FFFFFF"/>
        <w:spacing w:after="0" w:line="360" w:lineRule="auto"/>
        <w:ind w:firstLine="709"/>
        <w:jc w:val="both"/>
        <w:rPr>
          <w:b/>
        </w:rPr>
      </w:pPr>
      <w:r w:rsidRPr="0037401A">
        <w:rPr>
          <w:b/>
        </w:rPr>
        <w:t>Стратегические принципы развития инженерных систем</w:t>
      </w:r>
    </w:p>
    <w:p w14:paraId="48C52FDF" w14:textId="2E190396" w:rsidR="00437CC5" w:rsidRPr="0037401A" w:rsidRDefault="00437CC5" w:rsidP="00437CC5">
      <w:pPr>
        <w:widowControl w:val="0"/>
        <w:spacing w:after="0" w:line="360" w:lineRule="auto"/>
        <w:ind w:firstLine="709"/>
        <w:jc w:val="both"/>
      </w:pPr>
      <w:r w:rsidRPr="0037401A">
        <w:t>Развитие инженерной инфраструктуры, е</w:t>
      </w:r>
      <w:r w:rsidR="00731C89">
        <w:t>е</w:t>
      </w:r>
      <w:r w:rsidRPr="0037401A">
        <w:t xml:space="preserve"> над</w:t>
      </w:r>
      <w:r w:rsidR="00731C89">
        <w:t>е</w:t>
      </w:r>
      <w:r w:rsidRPr="0037401A">
        <w:t>жная и эффективная работа являются непременным условием устойчивой привлекательности территории для инвестиций.</w:t>
      </w:r>
    </w:p>
    <w:p w14:paraId="4FCA5B72" w14:textId="77777777" w:rsidR="00437CC5" w:rsidRPr="0037401A" w:rsidRDefault="00437CC5" w:rsidP="00437CC5">
      <w:pPr>
        <w:widowControl w:val="0"/>
        <w:spacing w:after="0" w:line="360" w:lineRule="auto"/>
        <w:ind w:firstLine="709"/>
        <w:jc w:val="both"/>
      </w:pPr>
      <w:r w:rsidRPr="0037401A">
        <w:t xml:space="preserve">Основными стратегическими принципами развития инженерных систем </w:t>
      </w:r>
      <w:r w:rsidR="002A3855">
        <w:t>города</w:t>
      </w:r>
      <w:r w:rsidRPr="0037401A">
        <w:t xml:space="preserve"> являются:</w:t>
      </w:r>
    </w:p>
    <w:p w14:paraId="212311A9" w14:textId="77777777" w:rsidR="00437CC5" w:rsidRPr="0037401A" w:rsidRDefault="00437CC5" w:rsidP="00437CC5">
      <w:pPr>
        <w:widowControl w:val="0"/>
        <w:spacing w:after="0" w:line="360" w:lineRule="auto"/>
        <w:ind w:firstLine="709"/>
        <w:jc w:val="both"/>
      </w:pPr>
      <w:r w:rsidRPr="0037401A">
        <w:t>–</w:t>
      </w:r>
      <w:r w:rsidRPr="0037401A">
        <w:tab/>
        <w:t>100% обеспечение населения водоснабжением питьевого качества;</w:t>
      </w:r>
    </w:p>
    <w:p w14:paraId="596953CA" w14:textId="77777777" w:rsidR="00437CC5" w:rsidRPr="0037401A" w:rsidRDefault="00437CC5" w:rsidP="00437CC5">
      <w:pPr>
        <w:widowControl w:val="0"/>
        <w:spacing w:after="0" w:line="360" w:lineRule="auto"/>
        <w:ind w:firstLine="709"/>
        <w:jc w:val="both"/>
      </w:pPr>
      <w:r w:rsidRPr="0037401A">
        <w:t>–</w:t>
      </w:r>
      <w:r w:rsidRPr="0037401A">
        <w:tab/>
        <w:t>100 % очистка сточных вод до нормативных требований;</w:t>
      </w:r>
    </w:p>
    <w:p w14:paraId="38C04C97" w14:textId="18E8A895" w:rsidR="00437CC5" w:rsidRPr="0037401A" w:rsidRDefault="00437CC5" w:rsidP="00437CC5">
      <w:pPr>
        <w:widowControl w:val="0"/>
        <w:spacing w:after="0" w:line="360" w:lineRule="auto"/>
        <w:ind w:firstLine="709"/>
        <w:jc w:val="both"/>
      </w:pPr>
      <w:r w:rsidRPr="0037401A">
        <w:t>–</w:t>
      </w:r>
      <w:r w:rsidRPr="0037401A">
        <w:tab/>
        <w:t>над</w:t>
      </w:r>
      <w:r w:rsidR="00731C89">
        <w:t>е</w:t>
      </w:r>
      <w:r w:rsidRPr="0037401A">
        <w:t>жное и полное обеспечение потребителей основными энергоносителями: электроэнергией и газом;</w:t>
      </w:r>
    </w:p>
    <w:p w14:paraId="44471F63" w14:textId="77777777" w:rsidR="00437CC5" w:rsidRPr="0037401A" w:rsidRDefault="00437CC5" w:rsidP="00437CC5">
      <w:pPr>
        <w:widowControl w:val="0"/>
        <w:spacing w:after="0" w:line="360" w:lineRule="auto"/>
        <w:ind w:firstLine="709"/>
        <w:jc w:val="both"/>
      </w:pPr>
      <w:r w:rsidRPr="0037401A">
        <w:t>–</w:t>
      </w:r>
      <w:r w:rsidRPr="0037401A">
        <w:tab/>
        <w:t xml:space="preserve">устойчивое и бесперебойное обеспечение теплоснабжением объектов жилищно-коммунального комплекса </w:t>
      </w:r>
      <w:r w:rsidR="002A3855">
        <w:t>города</w:t>
      </w:r>
      <w:r w:rsidRPr="0037401A">
        <w:t>;</w:t>
      </w:r>
    </w:p>
    <w:p w14:paraId="778BED55" w14:textId="77777777" w:rsidR="00437CC5" w:rsidRPr="0037401A" w:rsidRDefault="00437CC5" w:rsidP="00437CC5">
      <w:pPr>
        <w:widowControl w:val="0"/>
        <w:spacing w:after="0" w:line="360" w:lineRule="auto"/>
        <w:ind w:firstLine="709"/>
        <w:jc w:val="both"/>
      </w:pPr>
      <w:r w:rsidRPr="0037401A">
        <w:t>–</w:t>
      </w:r>
      <w:r w:rsidRPr="0037401A">
        <w:tab/>
        <w:t xml:space="preserve">создание современной телекоммуникационной и информационной </w:t>
      </w:r>
      <w:r w:rsidRPr="0037401A">
        <w:lastRenderedPageBreak/>
        <w:t xml:space="preserve">инфраструктуры </w:t>
      </w:r>
      <w:r w:rsidR="002A3855">
        <w:t>города</w:t>
      </w:r>
      <w:r w:rsidRPr="0037401A">
        <w:t xml:space="preserve"> на базе многофункциональной мультимедийной сети;</w:t>
      </w:r>
    </w:p>
    <w:p w14:paraId="4E1CC3F3" w14:textId="77777777" w:rsidR="00437CC5" w:rsidRPr="0037401A" w:rsidRDefault="00437CC5" w:rsidP="00437CC5">
      <w:pPr>
        <w:widowControl w:val="0"/>
        <w:spacing w:after="0" w:line="360" w:lineRule="auto"/>
        <w:ind w:firstLine="709"/>
        <w:jc w:val="both"/>
      </w:pPr>
      <w:r w:rsidRPr="0037401A">
        <w:t>–</w:t>
      </w:r>
      <w:r w:rsidRPr="0037401A">
        <w:tab/>
        <w:t>внедрение прогрессивных современных энергосберегающих технологий и оборудования при развитии и реконструкции объектов ЖКХ</w:t>
      </w:r>
    </w:p>
    <w:p w14:paraId="409614AC" w14:textId="05FB4481" w:rsidR="00437CC5" w:rsidRDefault="00437CC5" w:rsidP="00F1442C">
      <w:pPr>
        <w:widowControl w:val="0"/>
        <w:numPr>
          <w:ilvl w:val="0"/>
          <w:numId w:val="32"/>
        </w:numPr>
        <w:spacing w:after="0" w:line="360" w:lineRule="auto"/>
        <w:ind w:left="0" w:firstLine="709"/>
        <w:jc w:val="both"/>
      </w:pPr>
      <w:r w:rsidRPr="0037401A">
        <w:t xml:space="preserve">обеспечение зданий и сооружений, а также территории </w:t>
      </w:r>
      <w:r w:rsidR="000D67E3">
        <w:t>города</w:t>
      </w:r>
      <w:r w:rsidRPr="0037401A">
        <w:t xml:space="preserve"> источниками наружного противопожарного водоснабжения для тушения пожара.</w:t>
      </w:r>
    </w:p>
    <w:p w14:paraId="26944557" w14:textId="77777777" w:rsidR="0090540D" w:rsidRDefault="0090540D" w:rsidP="0090540D">
      <w:pPr>
        <w:widowControl w:val="0"/>
        <w:spacing w:after="0" w:line="360" w:lineRule="auto"/>
        <w:jc w:val="both"/>
      </w:pPr>
    </w:p>
    <w:p w14:paraId="6C78569C" w14:textId="77777777" w:rsidR="0090540D" w:rsidRPr="006E7C70" w:rsidRDefault="0090540D" w:rsidP="0090540D">
      <w:pPr>
        <w:tabs>
          <w:tab w:val="left" w:pos="709"/>
        </w:tabs>
        <w:suppressAutoHyphens/>
        <w:spacing w:line="240" w:lineRule="auto"/>
        <w:rPr>
          <w:sz w:val="22"/>
          <w:szCs w:val="22"/>
        </w:rPr>
      </w:pPr>
      <w:bookmarkStart w:id="190" w:name="_Hlk194656569"/>
      <w:r w:rsidRPr="004055A4">
        <w:rPr>
          <w:i/>
          <w:iCs/>
          <w:noProof/>
          <w:kern w:val="0"/>
          <w:sz w:val="22"/>
          <w:szCs w:val="22"/>
          <w:highlight w:val="green"/>
          <w:lang w:eastAsia="ru-RU"/>
        </w:rPr>
        <w:t>(абзац в редакции решения Министерства архитектуры и градостроительства Курской области от «___» апреля 2025 года № 01-12/_____)</w:t>
      </w:r>
    </w:p>
    <w:bookmarkEnd w:id="190"/>
    <w:p w14:paraId="3FBD5F0F" w14:textId="77777777" w:rsidR="0090540D" w:rsidRPr="00437CC5" w:rsidRDefault="0090540D" w:rsidP="0090540D">
      <w:pPr>
        <w:widowControl w:val="0"/>
        <w:spacing w:after="0" w:line="360" w:lineRule="auto"/>
        <w:jc w:val="both"/>
      </w:pPr>
    </w:p>
    <w:p w14:paraId="58A3EAB1" w14:textId="77777777" w:rsidR="000E024B" w:rsidRPr="00060736" w:rsidRDefault="000E024B" w:rsidP="009D1F5C">
      <w:pPr>
        <w:pStyle w:val="2"/>
        <w:keepNext w:val="0"/>
        <w:widowControl w:val="0"/>
        <w:numPr>
          <w:ilvl w:val="1"/>
          <w:numId w:val="8"/>
        </w:numPr>
        <w:spacing w:before="0" w:after="0" w:line="360" w:lineRule="auto"/>
        <w:ind w:left="0" w:firstLine="709"/>
        <w:jc w:val="both"/>
        <w:rPr>
          <w:rFonts w:ascii="Times New Roman" w:hAnsi="Times New Roman"/>
          <w:i w:val="0"/>
          <w:sz w:val="24"/>
          <w:szCs w:val="24"/>
        </w:rPr>
      </w:pPr>
      <w:bookmarkStart w:id="191" w:name="_Toc55819363"/>
      <w:r w:rsidRPr="00060736">
        <w:rPr>
          <w:rFonts w:ascii="Times New Roman" w:hAnsi="Times New Roman"/>
          <w:i w:val="0"/>
          <w:sz w:val="24"/>
          <w:szCs w:val="24"/>
        </w:rPr>
        <w:t xml:space="preserve">Зеленый фонд </w:t>
      </w:r>
      <w:bookmarkEnd w:id="187"/>
      <w:r w:rsidRPr="00060736">
        <w:rPr>
          <w:rFonts w:ascii="Times New Roman" w:hAnsi="Times New Roman"/>
          <w:i w:val="0"/>
          <w:sz w:val="24"/>
          <w:szCs w:val="24"/>
        </w:rPr>
        <w:t>муниципального образования</w:t>
      </w:r>
      <w:bookmarkEnd w:id="188"/>
      <w:r w:rsidR="00060736" w:rsidRPr="00060736">
        <w:rPr>
          <w:rFonts w:ascii="Times New Roman" w:hAnsi="Times New Roman"/>
          <w:i w:val="0"/>
          <w:sz w:val="24"/>
          <w:szCs w:val="24"/>
          <w:lang w:val="ru-RU"/>
        </w:rPr>
        <w:t>.</w:t>
      </w:r>
      <w:bookmarkEnd w:id="191"/>
    </w:p>
    <w:p w14:paraId="236F6AD5" w14:textId="77777777" w:rsidR="00C22F53" w:rsidRPr="003D238D" w:rsidRDefault="00C22F53" w:rsidP="009D1F5C">
      <w:pPr>
        <w:widowControl w:val="0"/>
        <w:spacing w:after="0" w:line="360" w:lineRule="auto"/>
        <w:ind w:firstLine="709"/>
        <w:jc w:val="both"/>
        <w:rPr>
          <w:rFonts w:eastAsia="Times New Roman"/>
          <w:lang w:eastAsia="ru-RU"/>
        </w:rPr>
      </w:pPr>
      <w:r w:rsidRPr="003D238D">
        <w:rPr>
          <w:rFonts w:eastAsia="Times New Roman"/>
          <w:lang w:eastAsia="ru-RU"/>
        </w:rPr>
        <w:t>Зеленые насаждения имеют большое значение, способствуя оздоровлению окружающей среды, улучшая микроклимат и снижая уровень шума.</w:t>
      </w:r>
    </w:p>
    <w:p w14:paraId="046241C1" w14:textId="77777777" w:rsidR="00C22F53" w:rsidRPr="003D238D" w:rsidRDefault="00C22F53" w:rsidP="009D1F5C">
      <w:pPr>
        <w:widowControl w:val="0"/>
        <w:spacing w:after="0" w:line="360" w:lineRule="auto"/>
        <w:ind w:firstLine="709"/>
        <w:jc w:val="both"/>
        <w:rPr>
          <w:rFonts w:eastAsia="Times New Roman"/>
          <w:lang w:eastAsia="ru-RU"/>
        </w:rPr>
      </w:pPr>
      <w:r w:rsidRPr="003D238D">
        <w:rPr>
          <w:rFonts w:eastAsia="Times New Roman"/>
          <w:lang w:eastAsia="ru-RU"/>
        </w:rPr>
        <w:t xml:space="preserve">Зеленый фонд является важным фактором архитектурно-планировочной и пространственной организации территории </w:t>
      </w:r>
      <w:r w:rsidR="00772E2F">
        <w:rPr>
          <w:rFonts w:eastAsia="Times New Roman"/>
          <w:lang w:eastAsia="ru-RU"/>
        </w:rPr>
        <w:t>города</w:t>
      </w:r>
      <w:r w:rsidRPr="003D238D">
        <w:rPr>
          <w:rFonts w:eastAsia="Times New Roman"/>
          <w:lang w:eastAsia="ru-RU"/>
        </w:rPr>
        <w:t>, придавая ей своеобразие и выразительность.</w:t>
      </w:r>
    </w:p>
    <w:p w14:paraId="48812A75" w14:textId="77777777" w:rsidR="00C22F53" w:rsidRPr="00C22F53" w:rsidRDefault="00C22F53" w:rsidP="009D1F5C">
      <w:pPr>
        <w:widowControl w:val="0"/>
        <w:spacing w:after="0" w:line="360" w:lineRule="auto"/>
        <w:ind w:firstLine="709"/>
        <w:jc w:val="both"/>
        <w:rPr>
          <w:rFonts w:eastAsia="Times New Roman"/>
          <w:lang w:eastAsia="ru-RU"/>
        </w:rPr>
      </w:pPr>
      <w:r w:rsidRPr="00C22F53">
        <w:rPr>
          <w:rFonts w:eastAsia="Times New Roman"/>
          <w:lang w:eastAsia="ru-RU"/>
        </w:rPr>
        <w:t>По функциональному назначению все объекты озеленения делятся на три группы:</w:t>
      </w:r>
    </w:p>
    <w:p w14:paraId="1E469DD4" w14:textId="77777777" w:rsidR="00C22F53" w:rsidRPr="003D238D" w:rsidRDefault="00C22F53" w:rsidP="009D1F5C">
      <w:pPr>
        <w:widowControl w:val="0"/>
        <w:spacing w:after="0" w:line="360" w:lineRule="auto"/>
        <w:ind w:firstLine="709"/>
        <w:jc w:val="both"/>
        <w:rPr>
          <w:szCs w:val="26"/>
        </w:rPr>
      </w:pPr>
      <w:r w:rsidRPr="003D238D">
        <w:rPr>
          <w:szCs w:val="26"/>
        </w:rPr>
        <w:t xml:space="preserve">а) </w:t>
      </w:r>
      <w:r w:rsidRPr="003D238D">
        <w:rPr>
          <w:b/>
          <w:szCs w:val="26"/>
        </w:rPr>
        <w:t>общего пользования</w:t>
      </w:r>
      <w:r w:rsidRPr="003D238D">
        <w:rPr>
          <w:szCs w:val="26"/>
        </w:rPr>
        <w:t xml:space="preserve"> – парки, сады, скверы жилых районов, скверы на площадях, в отступах застройки, при группе жилых домов, бульвары вдоль улиц, пешеходных трасс, набережных;</w:t>
      </w:r>
    </w:p>
    <w:p w14:paraId="162180E5" w14:textId="162E497E" w:rsidR="00C22F53" w:rsidRDefault="00C22F53" w:rsidP="009D1F5C">
      <w:pPr>
        <w:widowControl w:val="0"/>
        <w:spacing w:after="0" w:line="360" w:lineRule="auto"/>
        <w:ind w:firstLine="709"/>
        <w:jc w:val="both"/>
        <w:rPr>
          <w:szCs w:val="26"/>
        </w:rPr>
      </w:pPr>
      <w:r w:rsidRPr="003D238D">
        <w:rPr>
          <w:szCs w:val="26"/>
        </w:rPr>
        <w:t xml:space="preserve">б) </w:t>
      </w:r>
      <w:r w:rsidRPr="003D238D">
        <w:rPr>
          <w:b/>
          <w:szCs w:val="26"/>
        </w:rPr>
        <w:t>ограниченного пользования</w:t>
      </w:r>
      <w:r w:rsidRPr="003D238D">
        <w:rPr>
          <w:szCs w:val="26"/>
        </w:rPr>
        <w:t xml:space="preserve"> на участках жилых домов, </w:t>
      </w:r>
      <w:bookmarkStart w:id="192" w:name="_Hlk183528387"/>
      <w:r w:rsidR="0090540D" w:rsidRPr="0090540D">
        <w:rPr>
          <w:bCs/>
          <w:szCs w:val="26"/>
          <w:highlight w:val="green"/>
        </w:rPr>
        <w:t>дошкольных образовательных организаций, общеобразовательных организаций</w:t>
      </w:r>
      <w:bookmarkEnd w:id="192"/>
      <w:r w:rsidRPr="0090540D">
        <w:rPr>
          <w:szCs w:val="26"/>
          <w:highlight w:val="green"/>
        </w:rPr>
        <w:t>,</w:t>
      </w:r>
      <w:r w:rsidRPr="003D238D">
        <w:rPr>
          <w:szCs w:val="26"/>
        </w:rPr>
        <w:t xml:space="preserve"> вузов, культурно-просветительских учреждений, спортивных сооружений, учреждений здравоохранения;</w:t>
      </w:r>
    </w:p>
    <w:p w14:paraId="5E847150" w14:textId="77777777" w:rsidR="0090540D" w:rsidRDefault="0090540D" w:rsidP="0090540D">
      <w:pPr>
        <w:widowControl w:val="0"/>
        <w:spacing w:after="0" w:line="360" w:lineRule="auto"/>
        <w:jc w:val="both"/>
        <w:rPr>
          <w:szCs w:val="26"/>
        </w:rPr>
      </w:pPr>
    </w:p>
    <w:p w14:paraId="1ACACD7D" w14:textId="77777777" w:rsidR="0090540D" w:rsidRPr="006E7C70" w:rsidRDefault="0090540D" w:rsidP="0090540D">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6F8E04A6" w14:textId="77777777" w:rsidR="0090540D" w:rsidRPr="003D238D" w:rsidRDefault="0090540D" w:rsidP="0090540D">
      <w:pPr>
        <w:widowControl w:val="0"/>
        <w:spacing w:after="0" w:line="360" w:lineRule="auto"/>
        <w:jc w:val="both"/>
        <w:rPr>
          <w:szCs w:val="26"/>
        </w:rPr>
      </w:pPr>
    </w:p>
    <w:p w14:paraId="1E5A917B" w14:textId="77777777" w:rsidR="00C22F53" w:rsidRPr="003D238D" w:rsidRDefault="00C22F53" w:rsidP="009D1F5C">
      <w:pPr>
        <w:widowControl w:val="0"/>
        <w:spacing w:after="0" w:line="360" w:lineRule="auto"/>
        <w:ind w:firstLine="709"/>
        <w:jc w:val="both"/>
        <w:rPr>
          <w:szCs w:val="26"/>
        </w:rPr>
      </w:pPr>
      <w:r w:rsidRPr="003D238D">
        <w:rPr>
          <w:szCs w:val="26"/>
        </w:rPr>
        <w:t xml:space="preserve">в) </w:t>
      </w:r>
      <w:r w:rsidRPr="003D238D">
        <w:rPr>
          <w:b/>
          <w:szCs w:val="26"/>
        </w:rPr>
        <w:t>специального назначения</w:t>
      </w:r>
      <w:r w:rsidRPr="003D238D">
        <w:rPr>
          <w:szCs w:val="26"/>
        </w:rPr>
        <w:t xml:space="preserve"> – озеленение водоохранных и санитарно-защитных зон, магистралей, улиц, кладбищ, ветрозащитные насаждения, питомники.</w:t>
      </w:r>
    </w:p>
    <w:p w14:paraId="138BEFAE" w14:textId="77777777" w:rsidR="00C22F53" w:rsidRPr="003D238D" w:rsidRDefault="00C22F53" w:rsidP="009D1F5C">
      <w:pPr>
        <w:widowControl w:val="0"/>
        <w:spacing w:after="0" w:line="360" w:lineRule="auto"/>
        <w:ind w:firstLine="709"/>
        <w:jc w:val="both"/>
        <w:rPr>
          <w:szCs w:val="26"/>
        </w:rPr>
      </w:pPr>
      <w:r w:rsidRPr="003D238D">
        <w:rPr>
          <w:szCs w:val="26"/>
        </w:rPr>
        <w:t xml:space="preserve">Основной функцией зеленых насаждений общего и ограниченного пользования является обеспечение различных форм и уровней досуга. </w:t>
      </w:r>
    </w:p>
    <w:p w14:paraId="7A76B170" w14:textId="77777777" w:rsidR="00C22F53" w:rsidRPr="003D238D" w:rsidRDefault="00C22F53" w:rsidP="006D0245">
      <w:pPr>
        <w:widowControl w:val="0"/>
        <w:spacing w:after="0" w:line="360" w:lineRule="auto"/>
        <w:ind w:firstLine="709"/>
        <w:jc w:val="both"/>
      </w:pPr>
      <w:r w:rsidRPr="003D238D">
        <w:t xml:space="preserve">Охрана зеленого фонда </w:t>
      </w:r>
      <w:r w:rsidR="002A3855">
        <w:t>города</w:t>
      </w:r>
      <w:r w:rsidRPr="003D238D">
        <w:t xml:space="preserve"> предусматривает систему мероприятий, обеспечивающих сохранение и развитие зеленого фонда, и мероприятий, необходимых для нормализации экологической обстановки и создания благоприятной окружающей среды.</w:t>
      </w:r>
    </w:p>
    <w:p w14:paraId="3681FD9D" w14:textId="77777777" w:rsidR="00C22F53" w:rsidRPr="001855B5" w:rsidRDefault="00C22F53" w:rsidP="009D1F5C">
      <w:pPr>
        <w:pStyle w:val="a5"/>
        <w:widowControl w:val="0"/>
        <w:spacing w:after="0" w:line="360" w:lineRule="auto"/>
        <w:ind w:left="0" w:firstLine="709"/>
        <w:jc w:val="both"/>
        <w:rPr>
          <w:b/>
        </w:rPr>
      </w:pPr>
      <w:r w:rsidRPr="001855B5">
        <w:rPr>
          <w:b/>
        </w:rPr>
        <w:t>Проектные предложения</w:t>
      </w:r>
    </w:p>
    <w:p w14:paraId="15B54C5A" w14:textId="74427FB5" w:rsidR="0090540D" w:rsidRDefault="00C22F53" w:rsidP="0090540D">
      <w:pPr>
        <w:pStyle w:val="aff"/>
        <w:widowControl w:val="0"/>
        <w:spacing w:line="360" w:lineRule="auto"/>
        <w:ind w:firstLine="709"/>
        <w:jc w:val="both"/>
        <w:rPr>
          <w:b w:val="0"/>
          <w:bCs w:val="0"/>
          <w:lang w:val="ru-RU"/>
        </w:rPr>
      </w:pPr>
      <w:r w:rsidRPr="00EC4129">
        <w:rPr>
          <w:b w:val="0"/>
          <w:bCs w:val="0"/>
          <w:sz w:val="24"/>
          <w:szCs w:val="24"/>
        </w:rPr>
        <w:t xml:space="preserve">На одного жителя </w:t>
      </w:r>
      <w:r w:rsidR="000D67E3">
        <w:rPr>
          <w:b w:val="0"/>
          <w:bCs w:val="0"/>
          <w:sz w:val="24"/>
          <w:szCs w:val="24"/>
          <w:lang w:val="ru-RU"/>
        </w:rPr>
        <w:t>г</w:t>
      </w:r>
      <w:proofErr w:type="spellStart"/>
      <w:r w:rsidR="007922C9">
        <w:rPr>
          <w:b w:val="0"/>
          <w:bCs w:val="0"/>
          <w:sz w:val="24"/>
          <w:szCs w:val="24"/>
        </w:rPr>
        <w:t>орода</w:t>
      </w:r>
      <w:proofErr w:type="spellEnd"/>
      <w:r w:rsidR="007922C9">
        <w:rPr>
          <w:b w:val="0"/>
          <w:bCs w:val="0"/>
          <w:sz w:val="24"/>
          <w:szCs w:val="24"/>
        </w:rPr>
        <w:t xml:space="preserve"> Фатеж</w:t>
      </w:r>
      <w:r w:rsidRPr="00EC4129">
        <w:rPr>
          <w:b w:val="0"/>
          <w:bCs w:val="0"/>
          <w:sz w:val="24"/>
          <w:szCs w:val="24"/>
        </w:rPr>
        <w:t xml:space="preserve"> в расчетном периоде будет приходиться </w:t>
      </w:r>
      <w:r w:rsidR="00190962">
        <w:rPr>
          <w:b w:val="0"/>
          <w:bCs w:val="0"/>
          <w:sz w:val="24"/>
          <w:szCs w:val="24"/>
          <w:lang w:val="ru-RU"/>
        </w:rPr>
        <w:t>9,1</w:t>
      </w:r>
      <w:r w:rsidRPr="00EC4129">
        <w:rPr>
          <w:b w:val="0"/>
          <w:bCs w:val="0"/>
          <w:sz w:val="24"/>
          <w:szCs w:val="24"/>
        </w:rPr>
        <w:t xml:space="preserve"> м</w:t>
      </w:r>
      <w:r w:rsidRPr="00EC4129">
        <w:rPr>
          <w:b w:val="0"/>
          <w:bCs w:val="0"/>
          <w:sz w:val="24"/>
          <w:szCs w:val="24"/>
          <w:vertAlign w:val="superscript"/>
        </w:rPr>
        <w:t>2</w:t>
      </w:r>
      <w:r w:rsidRPr="00EC4129">
        <w:rPr>
          <w:b w:val="0"/>
          <w:bCs w:val="0"/>
          <w:sz w:val="24"/>
          <w:szCs w:val="24"/>
        </w:rPr>
        <w:t xml:space="preserve"> </w:t>
      </w:r>
      <w:r w:rsidRPr="00EC4129">
        <w:rPr>
          <w:b w:val="0"/>
          <w:bCs w:val="0"/>
          <w:sz w:val="24"/>
          <w:szCs w:val="24"/>
        </w:rPr>
        <w:lastRenderedPageBreak/>
        <w:t>зеленых насажден</w:t>
      </w:r>
      <w:r w:rsidR="00772E2F">
        <w:rPr>
          <w:b w:val="0"/>
          <w:bCs w:val="0"/>
          <w:sz w:val="24"/>
          <w:szCs w:val="24"/>
        </w:rPr>
        <w:t>ий общего пользования (</w:t>
      </w:r>
      <w:r w:rsidRPr="0090540D">
        <w:rPr>
          <w:b w:val="0"/>
          <w:bCs w:val="0"/>
          <w:sz w:val="24"/>
          <w:szCs w:val="24"/>
          <w:highlight w:val="green"/>
        </w:rPr>
        <w:t xml:space="preserve">согласно </w:t>
      </w:r>
      <w:r w:rsidR="0090540D" w:rsidRPr="0090540D">
        <w:rPr>
          <w:b w:val="0"/>
          <w:sz w:val="24"/>
          <w:szCs w:val="24"/>
          <w:highlight w:val="green"/>
          <w:lang w:val="ru-RU"/>
        </w:rPr>
        <w:t>СП 42.13330.2016 «СНиП 2.07.01</w:t>
      </w:r>
      <w:r w:rsidR="0090540D" w:rsidRPr="0090540D">
        <w:rPr>
          <w:b w:val="0"/>
          <w:sz w:val="24"/>
          <w:szCs w:val="24"/>
          <w:highlight w:val="green"/>
          <w:lang w:val="ru-RU"/>
        </w:rPr>
        <w:noBreakHyphen/>
        <w:t xml:space="preserve">89* Градостроительство. Планировка и застройка городских и сельских </w:t>
      </w:r>
      <w:proofErr w:type="gramStart"/>
      <w:r w:rsidR="0090540D" w:rsidRPr="0090540D">
        <w:rPr>
          <w:b w:val="0"/>
          <w:sz w:val="24"/>
          <w:szCs w:val="24"/>
          <w:highlight w:val="green"/>
          <w:lang w:val="ru-RU"/>
        </w:rPr>
        <w:t>поселений</w:t>
      </w:r>
      <w:r w:rsidR="004055A4">
        <w:rPr>
          <w:b w:val="0"/>
          <w:sz w:val="24"/>
          <w:szCs w:val="24"/>
          <w:lang w:val="ru-RU"/>
        </w:rPr>
        <w:t>»</w:t>
      </w:r>
      <w:r w:rsidR="0090540D">
        <w:rPr>
          <w:b w:val="0"/>
          <w:sz w:val="24"/>
          <w:szCs w:val="24"/>
          <w:lang w:val="ru-RU"/>
        </w:rPr>
        <w:t xml:space="preserve"> </w:t>
      </w:r>
      <w:r w:rsidR="0090540D" w:rsidRPr="0090540D">
        <w:rPr>
          <w:sz w:val="24"/>
          <w:szCs w:val="24"/>
          <w:lang w:val="ru-RU"/>
        </w:rPr>
        <w:t xml:space="preserve"> </w:t>
      </w:r>
      <w:r w:rsidRPr="00EC4129">
        <w:rPr>
          <w:b w:val="0"/>
          <w:bCs w:val="0"/>
          <w:sz w:val="24"/>
          <w:szCs w:val="24"/>
        </w:rPr>
        <w:t>–</w:t>
      </w:r>
      <w:proofErr w:type="gramEnd"/>
      <w:r w:rsidRPr="00EC4129">
        <w:rPr>
          <w:b w:val="0"/>
          <w:bCs w:val="0"/>
          <w:sz w:val="24"/>
          <w:szCs w:val="24"/>
        </w:rPr>
        <w:t xml:space="preserve"> 12 м</w:t>
      </w:r>
      <w:r w:rsidRPr="00EC4129">
        <w:rPr>
          <w:b w:val="0"/>
          <w:bCs w:val="0"/>
          <w:sz w:val="24"/>
          <w:szCs w:val="24"/>
          <w:vertAlign w:val="superscript"/>
        </w:rPr>
        <w:t>2</w:t>
      </w:r>
      <w:r w:rsidRPr="00EC4129">
        <w:rPr>
          <w:b w:val="0"/>
          <w:bCs w:val="0"/>
          <w:sz w:val="24"/>
          <w:szCs w:val="24"/>
        </w:rPr>
        <w:t xml:space="preserve"> на 1 человека).</w:t>
      </w:r>
      <w:r w:rsidR="006D0245">
        <w:rPr>
          <w:b w:val="0"/>
          <w:bCs w:val="0"/>
          <w:sz w:val="24"/>
          <w:szCs w:val="24"/>
          <w:lang w:val="ru-RU"/>
        </w:rPr>
        <w:t xml:space="preserve"> </w:t>
      </w:r>
      <w:r w:rsidRPr="00EC4129">
        <w:rPr>
          <w:b w:val="0"/>
          <w:bCs w:val="0"/>
          <w:sz w:val="24"/>
          <w:szCs w:val="24"/>
        </w:rPr>
        <w:t>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w:t>
      </w:r>
      <w:r w:rsidR="0090540D">
        <w:rPr>
          <w:b w:val="0"/>
          <w:bCs w:val="0"/>
          <w:lang w:val="ru-RU"/>
        </w:rPr>
        <w:t>.</w:t>
      </w:r>
    </w:p>
    <w:p w14:paraId="7281A272" w14:textId="77777777" w:rsidR="0090540D" w:rsidRDefault="0090540D" w:rsidP="0090540D">
      <w:pPr>
        <w:pStyle w:val="aff"/>
        <w:widowControl w:val="0"/>
        <w:spacing w:line="360" w:lineRule="auto"/>
        <w:jc w:val="both"/>
        <w:rPr>
          <w:b w:val="0"/>
          <w:bCs w:val="0"/>
          <w:lang w:val="ru-RU"/>
        </w:rPr>
      </w:pPr>
    </w:p>
    <w:p w14:paraId="1314E22D" w14:textId="77777777" w:rsidR="0090540D" w:rsidRPr="006E7C70" w:rsidRDefault="0090540D" w:rsidP="0090540D">
      <w:pPr>
        <w:tabs>
          <w:tab w:val="left" w:pos="709"/>
        </w:tabs>
        <w:suppressAutoHyphens/>
        <w:spacing w:line="240" w:lineRule="auto"/>
        <w:rPr>
          <w:sz w:val="22"/>
          <w:szCs w:val="22"/>
        </w:rPr>
      </w:pPr>
      <w:bookmarkStart w:id="193" w:name="_Hlk194656853"/>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193"/>
    <w:p w14:paraId="63D8BDEB" w14:textId="77777777" w:rsidR="0090540D" w:rsidRPr="0090540D" w:rsidRDefault="0090540D" w:rsidP="0090540D">
      <w:pPr>
        <w:pStyle w:val="aff"/>
        <w:widowControl w:val="0"/>
        <w:spacing w:line="360" w:lineRule="auto"/>
        <w:jc w:val="both"/>
        <w:rPr>
          <w:b w:val="0"/>
          <w:bCs w:val="0"/>
          <w:lang w:val="ru-RU"/>
        </w:rPr>
      </w:pPr>
    </w:p>
    <w:p w14:paraId="6421EC2F" w14:textId="77777777" w:rsidR="00C22F53" w:rsidRPr="003D238D" w:rsidRDefault="00C22F53" w:rsidP="009D1F5C">
      <w:pPr>
        <w:widowControl w:val="0"/>
        <w:spacing w:after="0" w:line="360" w:lineRule="auto"/>
        <w:ind w:firstLine="709"/>
        <w:jc w:val="both"/>
      </w:pPr>
      <w:r w:rsidRPr="00081C9F">
        <w:rPr>
          <w:b/>
          <w:szCs w:val="26"/>
        </w:rPr>
        <w:t>Генеральным планом</w:t>
      </w:r>
      <w:r w:rsidRPr="003D238D">
        <w:rPr>
          <w:b/>
          <w:i/>
          <w:szCs w:val="26"/>
        </w:rPr>
        <w:t xml:space="preserve"> </w:t>
      </w:r>
      <w:r w:rsidRPr="003D238D">
        <w:rPr>
          <w:szCs w:val="26"/>
        </w:rPr>
        <w:t xml:space="preserve">в качестве мероприятий по развитию объектов системы рекреации </w:t>
      </w:r>
      <w:r w:rsidR="00772E2F">
        <w:rPr>
          <w:szCs w:val="26"/>
        </w:rPr>
        <w:t>города</w:t>
      </w:r>
      <w:r w:rsidRPr="003D238D">
        <w:rPr>
          <w:szCs w:val="26"/>
        </w:rPr>
        <w:t xml:space="preserve"> </w:t>
      </w:r>
      <w:r w:rsidRPr="003D238D">
        <w:t xml:space="preserve">предлагается: </w:t>
      </w:r>
    </w:p>
    <w:p w14:paraId="046EB140" w14:textId="77777777" w:rsidR="00C22F53" w:rsidRPr="003D238D" w:rsidRDefault="00081C9F" w:rsidP="009D1F5C">
      <w:pPr>
        <w:widowControl w:val="0"/>
        <w:spacing w:after="0" w:line="360" w:lineRule="auto"/>
        <w:ind w:firstLine="709"/>
        <w:jc w:val="both"/>
      </w:pPr>
      <w:r>
        <w:t>- </w:t>
      </w:r>
      <w:r w:rsidR="00C22F53" w:rsidRPr="003D238D">
        <w:t>сохранение существующих территорий общего пользования (озеленение улиц, парки) и специального назначения;</w:t>
      </w:r>
    </w:p>
    <w:p w14:paraId="2592A67D" w14:textId="77777777" w:rsidR="00C22F53" w:rsidRPr="003D238D" w:rsidRDefault="00081C9F" w:rsidP="009D1F5C">
      <w:pPr>
        <w:widowControl w:val="0"/>
        <w:spacing w:after="0" w:line="360" w:lineRule="auto"/>
        <w:ind w:firstLine="709"/>
        <w:jc w:val="both"/>
      </w:pPr>
      <w:r>
        <w:t>- </w:t>
      </w:r>
      <w:r w:rsidR="00C22F53" w:rsidRPr="003D238D">
        <w:t>рекультивация и реабилитация промышленных и коммунально-складских пустырей, охранных зон различного назначения;</w:t>
      </w:r>
    </w:p>
    <w:p w14:paraId="0609D2C5" w14:textId="77777777" w:rsidR="00C22F53" w:rsidRDefault="00081C9F" w:rsidP="009D1F5C">
      <w:pPr>
        <w:pStyle w:val="a5"/>
        <w:widowControl w:val="0"/>
        <w:spacing w:after="0" w:line="360" w:lineRule="auto"/>
        <w:ind w:left="0" w:firstLine="709"/>
        <w:jc w:val="both"/>
      </w:pPr>
      <w:r>
        <w:t>- </w:t>
      </w:r>
      <w:r w:rsidR="00C22F53" w:rsidRPr="003D238D">
        <w:t>формирование озелененных общественных пространств вдоль всей протяженности существующей и планируемой улично-д</w:t>
      </w:r>
      <w:r w:rsidR="00C22F53">
        <w:t xml:space="preserve">орожной сети </w:t>
      </w:r>
      <w:r w:rsidR="00772E2F">
        <w:t>города</w:t>
      </w:r>
      <w:r w:rsidR="00C22F53">
        <w:t>.</w:t>
      </w:r>
    </w:p>
    <w:p w14:paraId="41E77C60" w14:textId="77777777" w:rsidR="000E024B" w:rsidRPr="00081C9F" w:rsidRDefault="005A147C" w:rsidP="009D1F5C">
      <w:pPr>
        <w:pStyle w:val="2"/>
        <w:keepNext w:val="0"/>
        <w:widowControl w:val="0"/>
        <w:numPr>
          <w:ilvl w:val="1"/>
          <w:numId w:val="9"/>
        </w:numPr>
        <w:spacing w:before="0" w:after="0" w:line="360" w:lineRule="auto"/>
        <w:ind w:left="0" w:firstLine="709"/>
        <w:jc w:val="both"/>
        <w:rPr>
          <w:rFonts w:ascii="Times New Roman" w:hAnsi="Times New Roman"/>
          <w:i w:val="0"/>
          <w:sz w:val="24"/>
          <w:szCs w:val="24"/>
        </w:rPr>
      </w:pPr>
      <w:bookmarkStart w:id="194" w:name="_Toc315701205"/>
      <w:bookmarkStart w:id="195" w:name="_Toc315701206"/>
      <w:bookmarkStart w:id="196" w:name="_Toc315701207"/>
      <w:bookmarkStart w:id="197" w:name="_Toc315701208"/>
      <w:bookmarkStart w:id="198" w:name="_Toc315701209"/>
      <w:bookmarkStart w:id="199" w:name="_Toc315701210"/>
      <w:bookmarkStart w:id="200" w:name="_Toc315701211"/>
      <w:bookmarkStart w:id="201" w:name="_Toc268263652"/>
      <w:bookmarkStart w:id="202" w:name="_Toc55819364"/>
      <w:bookmarkEnd w:id="194"/>
      <w:bookmarkEnd w:id="195"/>
      <w:bookmarkEnd w:id="196"/>
      <w:bookmarkEnd w:id="197"/>
      <w:bookmarkEnd w:id="198"/>
      <w:bookmarkEnd w:id="199"/>
      <w:bookmarkEnd w:id="200"/>
      <w:r w:rsidRPr="00081C9F">
        <w:rPr>
          <w:rFonts w:ascii="Times New Roman" w:hAnsi="Times New Roman"/>
          <w:i w:val="0"/>
          <w:sz w:val="24"/>
          <w:szCs w:val="24"/>
        </w:rPr>
        <w:t>Са</w:t>
      </w:r>
      <w:r w:rsidR="000E024B" w:rsidRPr="00081C9F">
        <w:rPr>
          <w:rFonts w:ascii="Times New Roman" w:hAnsi="Times New Roman"/>
          <w:i w:val="0"/>
          <w:sz w:val="24"/>
          <w:szCs w:val="24"/>
        </w:rPr>
        <w:t>нитарная очистка территории</w:t>
      </w:r>
      <w:bookmarkEnd w:id="201"/>
      <w:r w:rsidR="003D5401" w:rsidRPr="00081C9F">
        <w:rPr>
          <w:rFonts w:ascii="Times New Roman" w:hAnsi="Times New Roman"/>
          <w:i w:val="0"/>
          <w:sz w:val="24"/>
          <w:szCs w:val="24"/>
        </w:rPr>
        <w:t>. Размещение кладбищ</w:t>
      </w:r>
      <w:r w:rsidR="00081C9F" w:rsidRPr="00081C9F">
        <w:rPr>
          <w:rFonts w:ascii="Times New Roman" w:hAnsi="Times New Roman"/>
          <w:i w:val="0"/>
          <w:sz w:val="24"/>
          <w:szCs w:val="24"/>
          <w:lang w:val="ru-RU"/>
        </w:rPr>
        <w:t>.</w:t>
      </w:r>
      <w:bookmarkEnd w:id="202"/>
    </w:p>
    <w:p w14:paraId="689B3A2D" w14:textId="4AB5A07E" w:rsidR="00437CC5" w:rsidRDefault="00437CC5" w:rsidP="00437CC5">
      <w:pPr>
        <w:widowControl w:val="0"/>
        <w:spacing w:after="0" w:line="360" w:lineRule="auto"/>
        <w:ind w:firstLine="709"/>
        <w:jc w:val="both"/>
        <w:rPr>
          <w:bCs/>
          <w:szCs w:val="28"/>
          <w:lang w:eastAsia="ru-RU"/>
        </w:rPr>
      </w:pPr>
      <w:r>
        <w:t xml:space="preserve">В соответствии с </w:t>
      </w:r>
      <w:r w:rsidR="0090540D" w:rsidRPr="0090540D">
        <w:rPr>
          <w:bCs/>
          <w:highlight w:val="green"/>
        </w:rPr>
        <w:t>пунктом 7 статьи 12 Федерального закона от 24 июня 1998 года № 89-ФЗ «Об отходах производства и потребления»</w:t>
      </w:r>
      <w:r>
        <w:rPr>
          <w:b/>
          <w:bCs/>
          <w:szCs w:val="28"/>
          <w:lang w:eastAsia="ru-RU"/>
        </w:rPr>
        <w:t xml:space="preserve"> з</w:t>
      </w:r>
      <w:r w:rsidRPr="006F6BEB">
        <w:rPr>
          <w:bCs/>
          <w:szCs w:val="28"/>
          <w:lang w:eastAsia="ru-RU"/>
        </w:rPr>
        <w:t xml:space="preserve">апрещается размещение </w:t>
      </w:r>
      <w:r w:rsidR="009304D0" w:rsidRPr="009304D0">
        <w:rPr>
          <w:bCs/>
          <w:szCs w:val="28"/>
          <w:highlight w:val="green"/>
          <w:lang w:eastAsia="ru-RU"/>
        </w:rPr>
        <w:t>твердых коммунальных отходов (далее – ТКО)</w:t>
      </w:r>
      <w:r w:rsidR="009304D0">
        <w:rPr>
          <w:bCs/>
          <w:szCs w:val="28"/>
          <w:lang w:eastAsia="ru-RU"/>
        </w:rPr>
        <w:t xml:space="preserve"> </w:t>
      </w:r>
      <w:r w:rsidRPr="006F6BEB">
        <w:rPr>
          <w:bCs/>
          <w:szCs w:val="28"/>
          <w:lang w:eastAsia="ru-RU"/>
        </w:rPr>
        <w:t>на объектах, не внесенных в государственный реестр объектов размещения отходов</w:t>
      </w:r>
      <w:r>
        <w:rPr>
          <w:bCs/>
          <w:szCs w:val="28"/>
          <w:lang w:eastAsia="ru-RU"/>
        </w:rPr>
        <w:t>.</w:t>
      </w:r>
    </w:p>
    <w:p w14:paraId="4A5BE7AD" w14:textId="77777777" w:rsidR="0090540D" w:rsidRDefault="0090540D" w:rsidP="0090540D">
      <w:pPr>
        <w:widowControl w:val="0"/>
        <w:spacing w:after="0" w:line="360" w:lineRule="auto"/>
        <w:jc w:val="both"/>
        <w:rPr>
          <w:bCs/>
          <w:szCs w:val="28"/>
          <w:lang w:eastAsia="ru-RU"/>
        </w:rPr>
      </w:pPr>
    </w:p>
    <w:p w14:paraId="209ECB77" w14:textId="77777777" w:rsidR="0090540D" w:rsidRPr="006E7C70" w:rsidRDefault="0090540D" w:rsidP="0090540D">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F45F3BF" w14:textId="77777777" w:rsidR="0090540D" w:rsidRDefault="0090540D" w:rsidP="0090540D">
      <w:pPr>
        <w:widowControl w:val="0"/>
        <w:spacing w:after="0" w:line="360" w:lineRule="auto"/>
        <w:jc w:val="both"/>
      </w:pPr>
    </w:p>
    <w:p w14:paraId="2613BF3E" w14:textId="77777777" w:rsidR="005A147C" w:rsidRPr="00644D9D" w:rsidRDefault="00644D9D" w:rsidP="00190962">
      <w:pPr>
        <w:widowControl w:val="0"/>
        <w:spacing w:after="0" w:line="360" w:lineRule="auto"/>
        <w:ind w:firstLine="709"/>
        <w:jc w:val="both"/>
        <w:rPr>
          <w:b/>
        </w:rPr>
      </w:pPr>
      <w:r w:rsidRPr="005C66F9">
        <w:rPr>
          <w:b/>
        </w:rPr>
        <w:t>Количество и размещение кладбищ</w:t>
      </w:r>
      <w:r>
        <w:rPr>
          <w:b/>
        </w:rPr>
        <w:t>, скотомогильников</w:t>
      </w:r>
      <w:r w:rsidRPr="005C66F9">
        <w:rPr>
          <w:b/>
        </w:rPr>
        <w:t xml:space="preserve"> на территории </w:t>
      </w:r>
      <w:r w:rsidR="007922C9">
        <w:rPr>
          <w:b/>
        </w:rPr>
        <w:t>Города Фатеж</w:t>
      </w:r>
      <w:r w:rsidR="00081C9F">
        <w:rPr>
          <w:b/>
        </w:rPr>
        <w:t>.</w:t>
      </w:r>
    </w:p>
    <w:p w14:paraId="257DC445" w14:textId="7C53FD1C" w:rsidR="0090540D" w:rsidRDefault="0090540D" w:rsidP="00190962">
      <w:pPr>
        <w:pStyle w:val="a5"/>
        <w:widowControl w:val="0"/>
        <w:spacing w:after="0" w:line="360" w:lineRule="auto"/>
        <w:ind w:left="0" w:firstLine="709"/>
        <w:jc w:val="both"/>
        <w:rPr>
          <w:b/>
        </w:rPr>
      </w:pPr>
      <w:bookmarkStart w:id="203" w:name="_Hlk183529879"/>
      <w:r w:rsidRPr="00C5438E">
        <w:rPr>
          <w:highlight w:val="green"/>
        </w:rPr>
        <w:t xml:space="preserve">В муниципальном образовании «город Фатеж» </w:t>
      </w:r>
      <w:r w:rsidRPr="00C5438E">
        <w:rPr>
          <w:bCs/>
          <w:highlight w:val="green"/>
        </w:rPr>
        <w:t xml:space="preserve">Фатежского </w:t>
      </w:r>
      <w:r w:rsidRPr="00C5438E">
        <w:rPr>
          <w:highlight w:val="green"/>
        </w:rPr>
        <w:t xml:space="preserve">района Курской области находится кладбище </w:t>
      </w:r>
      <w:r w:rsidRPr="00166416">
        <w:rPr>
          <w:highlight w:val="green"/>
        </w:rPr>
        <w:t xml:space="preserve">площадью </w:t>
      </w:r>
      <w:bookmarkStart w:id="204" w:name="_Hlk191906353"/>
      <w:r w:rsidRPr="00166416">
        <w:rPr>
          <w:highlight w:val="green"/>
        </w:rPr>
        <w:t>5,</w:t>
      </w:r>
      <w:r w:rsidR="00166416" w:rsidRPr="00166416">
        <w:rPr>
          <w:highlight w:val="green"/>
        </w:rPr>
        <w:t>72</w:t>
      </w:r>
      <w:r w:rsidRPr="00166416">
        <w:rPr>
          <w:highlight w:val="green"/>
        </w:rPr>
        <w:t xml:space="preserve"> га</w:t>
      </w:r>
      <w:bookmarkEnd w:id="203"/>
      <w:bookmarkEnd w:id="204"/>
      <w:r w:rsidRPr="0090540D">
        <w:rPr>
          <w:b/>
        </w:rPr>
        <w:t xml:space="preserve"> </w:t>
      </w:r>
    </w:p>
    <w:p w14:paraId="69D023B1" w14:textId="77777777" w:rsidR="00C5438E" w:rsidRDefault="00C5438E" w:rsidP="00CE5CAE">
      <w:pPr>
        <w:pStyle w:val="a5"/>
        <w:widowControl w:val="0"/>
        <w:spacing w:after="0" w:line="360" w:lineRule="auto"/>
        <w:ind w:left="0"/>
        <w:jc w:val="both"/>
        <w:rPr>
          <w:b/>
        </w:rPr>
      </w:pPr>
    </w:p>
    <w:p w14:paraId="348F1315" w14:textId="1819296E" w:rsidR="00CE5CAE" w:rsidRPr="006E7C70" w:rsidRDefault="00CE5CAE" w:rsidP="00CE5CA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w:t>
      </w:r>
      <w:r>
        <w:rPr>
          <w:i/>
          <w:iCs/>
          <w:noProof/>
          <w:kern w:val="0"/>
          <w:sz w:val="22"/>
          <w:szCs w:val="22"/>
          <w:lang w:eastAsia="ru-RU"/>
        </w:rPr>
        <w:t xml:space="preserve">изложен </w:t>
      </w:r>
      <w:r w:rsidRPr="006E7C70">
        <w:rPr>
          <w:i/>
          <w:iCs/>
          <w:noProof/>
          <w:kern w:val="0"/>
          <w:sz w:val="22"/>
          <w:szCs w:val="22"/>
          <w:lang w:eastAsia="ru-RU"/>
        </w:rPr>
        <w:t>в редакции решения Министерства архитектуры и градостроительства Курской области от «___» апреля 2025 года № 01-12/_____)</w:t>
      </w:r>
    </w:p>
    <w:p w14:paraId="3E894E56" w14:textId="77777777" w:rsidR="00CE5CAE" w:rsidRDefault="00CE5CAE" w:rsidP="00CE5CAE">
      <w:pPr>
        <w:pStyle w:val="a5"/>
        <w:widowControl w:val="0"/>
        <w:spacing w:after="0" w:line="360" w:lineRule="auto"/>
        <w:ind w:left="0"/>
        <w:jc w:val="both"/>
        <w:rPr>
          <w:b/>
        </w:rPr>
      </w:pPr>
    </w:p>
    <w:p w14:paraId="3504D7D7" w14:textId="5FBE6035" w:rsidR="00621ED7" w:rsidRPr="001855B5" w:rsidRDefault="001855B5" w:rsidP="00190962">
      <w:pPr>
        <w:pStyle w:val="a5"/>
        <w:widowControl w:val="0"/>
        <w:spacing w:after="0" w:line="360" w:lineRule="auto"/>
        <w:ind w:left="0" w:firstLine="709"/>
        <w:jc w:val="both"/>
        <w:rPr>
          <w:b/>
        </w:rPr>
      </w:pPr>
      <w:r>
        <w:rPr>
          <w:b/>
        </w:rPr>
        <w:t>Проектные предложения</w:t>
      </w:r>
      <w:r w:rsidR="00081C9F">
        <w:rPr>
          <w:b/>
        </w:rPr>
        <w:t>.</w:t>
      </w:r>
    </w:p>
    <w:p w14:paraId="15D91785" w14:textId="4ADEA1E6" w:rsidR="00621ED7" w:rsidRDefault="00621ED7" w:rsidP="009D1F5C">
      <w:pPr>
        <w:widowControl w:val="0"/>
        <w:spacing w:after="0" w:line="360" w:lineRule="auto"/>
        <w:ind w:firstLine="709"/>
        <w:jc w:val="both"/>
      </w:pPr>
      <w:r w:rsidRPr="003D238D">
        <w:t xml:space="preserve">В комплекс по санитарной очистке территории </w:t>
      </w:r>
      <w:r w:rsidR="002A3855">
        <w:t>города</w:t>
      </w:r>
      <w:r w:rsidRPr="003D238D">
        <w:t xml:space="preserve"> входят сбор, удаление, </w:t>
      </w:r>
      <w:r w:rsidRPr="003D238D">
        <w:lastRenderedPageBreak/>
        <w:t xml:space="preserve">обеззараживание с последующей утилизацией жидких, </w:t>
      </w:r>
      <w:bookmarkStart w:id="205" w:name="_Hlk183530856"/>
      <w:r w:rsidR="00C5438E" w:rsidRPr="00C5438E">
        <w:rPr>
          <w:bCs/>
          <w:highlight w:val="green"/>
        </w:rPr>
        <w:t>отходов производства и потребления</w:t>
      </w:r>
      <w:bookmarkEnd w:id="205"/>
      <w:r w:rsidRPr="003D238D">
        <w:t xml:space="preserve">. </w:t>
      </w:r>
    </w:p>
    <w:p w14:paraId="51A49D51" w14:textId="77777777" w:rsidR="00C5438E" w:rsidRDefault="00C5438E" w:rsidP="00CE5CAE">
      <w:pPr>
        <w:widowControl w:val="0"/>
        <w:spacing w:after="0" w:line="360" w:lineRule="auto"/>
        <w:jc w:val="both"/>
      </w:pPr>
    </w:p>
    <w:p w14:paraId="48BEFD17" w14:textId="77777777" w:rsidR="00CE5CAE" w:rsidRPr="006E7C70" w:rsidRDefault="00CE5CAE" w:rsidP="00CE5CA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639791BD" w14:textId="77777777" w:rsidR="00CE5CAE" w:rsidRPr="003D238D" w:rsidRDefault="00CE5CAE" w:rsidP="00CE5CAE">
      <w:pPr>
        <w:widowControl w:val="0"/>
        <w:spacing w:after="0" w:line="360" w:lineRule="auto"/>
        <w:jc w:val="both"/>
      </w:pPr>
    </w:p>
    <w:p w14:paraId="4467F693" w14:textId="3D674C70" w:rsidR="00621ED7" w:rsidRDefault="00621ED7" w:rsidP="009D1F5C">
      <w:pPr>
        <w:pStyle w:val="af6"/>
        <w:widowControl w:val="0"/>
        <w:spacing w:after="0" w:line="360" w:lineRule="auto"/>
        <w:ind w:firstLine="709"/>
        <w:jc w:val="both"/>
        <w:rPr>
          <w:b w:val="0"/>
          <w:bCs w:val="0"/>
          <w:color w:val="auto"/>
          <w:sz w:val="24"/>
          <w:szCs w:val="24"/>
        </w:rPr>
      </w:pPr>
      <w:r w:rsidRPr="001455F0">
        <w:rPr>
          <w:b w:val="0"/>
          <w:bCs w:val="0"/>
          <w:color w:val="auto"/>
          <w:sz w:val="24"/>
          <w:szCs w:val="24"/>
        </w:rPr>
        <w:t xml:space="preserve">Нормативное накопление отходов на душу населения в муниципальном образовании составит в год объемом </w:t>
      </w:r>
      <w:r w:rsidR="00437CC5">
        <w:rPr>
          <w:b w:val="0"/>
          <w:bCs w:val="0"/>
          <w:color w:val="auto"/>
          <w:sz w:val="24"/>
          <w:szCs w:val="24"/>
        </w:rPr>
        <w:t>1500</w:t>
      </w:r>
      <w:r w:rsidRPr="001455F0">
        <w:rPr>
          <w:b w:val="0"/>
          <w:bCs w:val="0"/>
          <w:color w:val="auto"/>
          <w:sz w:val="24"/>
          <w:szCs w:val="24"/>
        </w:rPr>
        <w:t xml:space="preserve"> л. Исходя из этого, годовой объем </w:t>
      </w:r>
      <w:r w:rsidRPr="00CE5CAE">
        <w:rPr>
          <w:b w:val="0"/>
          <w:bCs w:val="0"/>
          <w:color w:val="auto"/>
          <w:sz w:val="24"/>
          <w:szCs w:val="24"/>
          <w:highlight w:val="green"/>
        </w:rPr>
        <w:t>Т</w:t>
      </w:r>
      <w:r w:rsidR="00CE5CAE" w:rsidRPr="00CE5CAE">
        <w:rPr>
          <w:b w:val="0"/>
          <w:bCs w:val="0"/>
          <w:color w:val="auto"/>
          <w:sz w:val="24"/>
          <w:szCs w:val="24"/>
          <w:highlight w:val="green"/>
        </w:rPr>
        <w:t>К</w:t>
      </w:r>
      <w:r w:rsidRPr="00CE5CAE">
        <w:rPr>
          <w:b w:val="0"/>
          <w:bCs w:val="0"/>
          <w:color w:val="auto"/>
          <w:sz w:val="24"/>
          <w:szCs w:val="24"/>
          <w:highlight w:val="green"/>
        </w:rPr>
        <w:t>О</w:t>
      </w:r>
      <w:r w:rsidRPr="001455F0">
        <w:rPr>
          <w:b w:val="0"/>
          <w:bCs w:val="0"/>
          <w:color w:val="auto"/>
          <w:sz w:val="24"/>
          <w:szCs w:val="24"/>
        </w:rPr>
        <w:t xml:space="preserve"> на расчетный срок составит </w:t>
      </w:r>
      <w:r w:rsidR="00087E2A">
        <w:rPr>
          <w:b w:val="0"/>
          <w:bCs w:val="0"/>
          <w:color w:val="auto"/>
          <w:sz w:val="24"/>
          <w:szCs w:val="24"/>
        </w:rPr>
        <w:t>1200</w:t>
      </w:r>
      <w:r w:rsidR="00BF6B10">
        <w:rPr>
          <w:b w:val="0"/>
          <w:bCs w:val="0"/>
          <w:color w:val="auto"/>
          <w:sz w:val="24"/>
          <w:szCs w:val="24"/>
        </w:rPr>
        <w:t>6</w:t>
      </w:r>
      <w:r w:rsidRPr="001455F0">
        <w:rPr>
          <w:b w:val="0"/>
          <w:bCs w:val="0"/>
          <w:color w:val="auto"/>
          <w:sz w:val="24"/>
          <w:szCs w:val="24"/>
        </w:rPr>
        <w:t xml:space="preserve"> м</w:t>
      </w:r>
      <w:r w:rsidRPr="001455F0">
        <w:rPr>
          <w:b w:val="0"/>
          <w:bCs w:val="0"/>
          <w:color w:val="auto"/>
          <w:sz w:val="24"/>
          <w:szCs w:val="24"/>
          <w:vertAlign w:val="superscript"/>
        </w:rPr>
        <w:t>3</w:t>
      </w:r>
      <w:r w:rsidRPr="001455F0">
        <w:rPr>
          <w:b w:val="0"/>
          <w:bCs w:val="0"/>
          <w:color w:val="auto"/>
          <w:sz w:val="24"/>
          <w:szCs w:val="24"/>
        </w:rPr>
        <w:t>.</w:t>
      </w:r>
    </w:p>
    <w:p w14:paraId="0A15FC79" w14:textId="77777777" w:rsidR="00CE5CAE" w:rsidRDefault="00CE5CAE" w:rsidP="00CE5CAE"/>
    <w:p w14:paraId="3CCC5F61" w14:textId="77777777" w:rsidR="00CE5CAE" w:rsidRPr="006E7C70" w:rsidRDefault="00CE5CAE" w:rsidP="00CE5CAE">
      <w:pPr>
        <w:tabs>
          <w:tab w:val="left" w:pos="709"/>
        </w:tabs>
        <w:suppressAutoHyphens/>
        <w:spacing w:line="240" w:lineRule="auto"/>
        <w:rPr>
          <w:sz w:val="22"/>
          <w:szCs w:val="22"/>
        </w:rPr>
      </w:pPr>
      <w:bookmarkStart w:id="206" w:name="_Hlk194658063"/>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06"/>
    <w:p w14:paraId="362ECF1D" w14:textId="77777777" w:rsidR="00CE5CAE" w:rsidRPr="00CE5CAE" w:rsidRDefault="00CE5CAE" w:rsidP="00CE5CAE"/>
    <w:p w14:paraId="636B3426" w14:textId="5A591940" w:rsidR="00621ED7" w:rsidRPr="006E641B" w:rsidRDefault="00692C36" w:rsidP="009D1F5C">
      <w:pPr>
        <w:pStyle w:val="af6"/>
        <w:widowControl w:val="0"/>
        <w:spacing w:after="0" w:line="360" w:lineRule="auto"/>
        <w:jc w:val="both"/>
        <w:rPr>
          <w:rFonts w:eastAsia="Times New Roman"/>
          <w:color w:val="auto"/>
          <w:kern w:val="0"/>
          <w:sz w:val="20"/>
          <w:szCs w:val="20"/>
          <w:lang w:eastAsia="ru-RU"/>
        </w:rPr>
      </w:pPr>
      <w:r>
        <w:rPr>
          <w:rFonts w:eastAsia="Times New Roman"/>
          <w:color w:val="auto"/>
          <w:kern w:val="0"/>
          <w:sz w:val="20"/>
          <w:szCs w:val="20"/>
          <w:lang w:eastAsia="ru-RU"/>
        </w:rPr>
        <w:t xml:space="preserve">Таблица. </w:t>
      </w:r>
      <w:r w:rsidR="00621ED7" w:rsidRPr="00213EEF">
        <w:rPr>
          <w:rFonts w:eastAsia="Times New Roman"/>
          <w:color w:val="auto"/>
          <w:kern w:val="0"/>
          <w:sz w:val="20"/>
          <w:szCs w:val="20"/>
          <w:lang w:eastAsia="ru-RU"/>
        </w:rPr>
        <w:t xml:space="preserve">Объемы накопления </w:t>
      </w:r>
      <w:r w:rsidR="009D165E" w:rsidRPr="009D165E">
        <w:rPr>
          <w:rFonts w:eastAsia="Times New Roman"/>
          <w:color w:val="auto"/>
          <w:kern w:val="0"/>
          <w:sz w:val="20"/>
          <w:szCs w:val="20"/>
          <w:highlight w:val="green"/>
          <w:lang w:eastAsia="ru-RU"/>
        </w:rPr>
        <w:t>ТКО</w:t>
      </w:r>
    </w:p>
    <w:tbl>
      <w:tblPr>
        <w:tblW w:w="5000" w:type="pct"/>
        <w:tblLayout w:type="fixed"/>
        <w:tblLook w:val="04A0" w:firstRow="1" w:lastRow="0" w:firstColumn="1" w:lastColumn="0" w:noHBand="0" w:noVBand="1"/>
      </w:tblPr>
      <w:tblGrid>
        <w:gridCol w:w="2378"/>
        <w:gridCol w:w="283"/>
        <w:gridCol w:w="708"/>
        <w:gridCol w:w="852"/>
        <w:gridCol w:w="1419"/>
        <w:gridCol w:w="1135"/>
        <w:gridCol w:w="1560"/>
        <w:gridCol w:w="1237"/>
      </w:tblGrid>
      <w:tr w:rsidR="00621ED7" w:rsidRPr="001455F0" w14:paraId="091C5B41" w14:textId="77777777" w:rsidTr="00D8697F">
        <w:trPr>
          <w:trHeight w:val="77"/>
        </w:trPr>
        <w:tc>
          <w:tcPr>
            <w:tcW w:w="1242" w:type="pct"/>
            <w:vMerge w:val="restart"/>
            <w:tcBorders>
              <w:top w:val="single" w:sz="4" w:space="0" w:color="auto"/>
              <w:left w:val="single" w:sz="4" w:space="0" w:color="auto"/>
              <w:bottom w:val="nil"/>
              <w:right w:val="single" w:sz="4" w:space="0" w:color="auto"/>
            </w:tcBorders>
            <w:shd w:val="clear" w:color="auto" w:fill="auto"/>
            <w:vAlign w:val="center"/>
            <w:hideMark/>
          </w:tcPr>
          <w:p w14:paraId="22BC9256" w14:textId="0842D173" w:rsidR="00621ED7" w:rsidRPr="006E641B" w:rsidRDefault="00CE5CAE" w:rsidP="009D1F5C">
            <w:pPr>
              <w:pStyle w:val="af6"/>
              <w:widowControl w:val="0"/>
              <w:spacing w:after="0"/>
              <w:jc w:val="center"/>
              <w:rPr>
                <w:rFonts w:eastAsia="Times New Roman"/>
                <w:color w:val="auto"/>
                <w:kern w:val="0"/>
                <w:sz w:val="20"/>
                <w:szCs w:val="20"/>
                <w:lang w:eastAsia="ru-RU"/>
              </w:rPr>
            </w:pPr>
            <w:r w:rsidRPr="00CE5CAE">
              <w:rPr>
                <w:rFonts w:eastAsia="Times New Roman"/>
                <w:color w:val="auto"/>
                <w:kern w:val="0"/>
                <w:sz w:val="20"/>
                <w:szCs w:val="20"/>
                <w:highlight w:val="green"/>
                <w:lang w:eastAsia="ru-RU"/>
              </w:rPr>
              <w:t>ТКО</w:t>
            </w:r>
          </w:p>
        </w:tc>
        <w:tc>
          <w:tcPr>
            <w:tcW w:w="963" w:type="pct"/>
            <w:gridSpan w:val="3"/>
            <w:tcBorders>
              <w:top w:val="single" w:sz="4" w:space="0" w:color="auto"/>
              <w:left w:val="nil"/>
              <w:bottom w:val="nil"/>
              <w:right w:val="single" w:sz="4" w:space="0" w:color="000000"/>
            </w:tcBorders>
            <w:shd w:val="clear" w:color="auto" w:fill="auto"/>
            <w:vAlign w:val="center"/>
            <w:hideMark/>
          </w:tcPr>
          <w:p w14:paraId="3746C2BC" w14:textId="77777777"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Число жителей, чел.</w:t>
            </w: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14:paraId="30A989CE" w14:textId="77777777"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Удельная норма накопления на 1 человека в год</w:t>
            </w:r>
          </w:p>
        </w:tc>
        <w:tc>
          <w:tcPr>
            <w:tcW w:w="1461" w:type="pct"/>
            <w:gridSpan w:val="2"/>
            <w:tcBorders>
              <w:top w:val="single" w:sz="4" w:space="0" w:color="auto"/>
              <w:left w:val="nil"/>
              <w:bottom w:val="single" w:sz="4" w:space="0" w:color="auto"/>
              <w:right w:val="single" w:sz="4" w:space="0" w:color="000000"/>
            </w:tcBorders>
            <w:shd w:val="clear" w:color="auto" w:fill="auto"/>
            <w:vAlign w:val="center"/>
            <w:hideMark/>
          </w:tcPr>
          <w:p w14:paraId="73185FB3" w14:textId="77777777" w:rsidR="00621ED7" w:rsidRPr="006E641B" w:rsidRDefault="00621ED7"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Общее накопление в год</w:t>
            </w:r>
          </w:p>
        </w:tc>
      </w:tr>
      <w:tr w:rsidR="00D8697F" w:rsidRPr="001455F0" w14:paraId="03A33768" w14:textId="77777777" w:rsidTr="00D8697F">
        <w:trPr>
          <w:trHeight w:val="300"/>
        </w:trPr>
        <w:tc>
          <w:tcPr>
            <w:tcW w:w="1242" w:type="pct"/>
            <w:vMerge/>
            <w:tcBorders>
              <w:top w:val="single" w:sz="4" w:space="0" w:color="auto"/>
              <w:left w:val="single" w:sz="4" w:space="0" w:color="auto"/>
              <w:bottom w:val="nil"/>
              <w:right w:val="single" w:sz="4" w:space="0" w:color="auto"/>
            </w:tcBorders>
            <w:vAlign w:val="center"/>
            <w:hideMark/>
          </w:tcPr>
          <w:p w14:paraId="1FE57E98"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148" w:type="pct"/>
            <w:tcBorders>
              <w:top w:val="nil"/>
              <w:left w:val="nil"/>
              <w:bottom w:val="single" w:sz="4" w:space="0" w:color="auto"/>
              <w:right w:val="nil"/>
            </w:tcBorders>
            <w:shd w:val="clear" w:color="auto" w:fill="auto"/>
            <w:vAlign w:val="center"/>
            <w:hideMark/>
          </w:tcPr>
          <w:p w14:paraId="4236469D"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815" w:type="pct"/>
            <w:gridSpan w:val="2"/>
            <w:tcBorders>
              <w:top w:val="nil"/>
              <w:left w:val="nil"/>
              <w:bottom w:val="single" w:sz="4" w:space="0" w:color="auto"/>
              <w:right w:val="single" w:sz="4" w:space="0" w:color="auto"/>
            </w:tcBorders>
            <w:shd w:val="clear" w:color="auto" w:fill="auto"/>
            <w:vAlign w:val="center"/>
            <w:hideMark/>
          </w:tcPr>
          <w:p w14:paraId="373FD41F"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1334" w:type="pct"/>
            <w:gridSpan w:val="2"/>
            <w:tcBorders>
              <w:top w:val="single" w:sz="4" w:space="0" w:color="auto"/>
              <w:left w:val="nil"/>
              <w:bottom w:val="single" w:sz="4" w:space="0" w:color="auto"/>
              <w:right w:val="single" w:sz="4" w:space="0" w:color="000000"/>
            </w:tcBorders>
            <w:shd w:val="clear" w:color="auto" w:fill="auto"/>
            <w:vAlign w:val="center"/>
            <w:hideMark/>
          </w:tcPr>
          <w:p w14:paraId="26B96FFF"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л</w:t>
            </w:r>
          </w:p>
        </w:tc>
        <w:tc>
          <w:tcPr>
            <w:tcW w:w="815" w:type="pct"/>
            <w:tcBorders>
              <w:top w:val="single" w:sz="4" w:space="0" w:color="auto"/>
              <w:left w:val="nil"/>
              <w:bottom w:val="single" w:sz="4" w:space="0" w:color="auto"/>
              <w:right w:val="single" w:sz="4" w:space="0" w:color="000000"/>
            </w:tcBorders>
            <w:shd w:val="clear" w:color="auto" w:fill="auto"/>
            <w:vAlign w:val="center"/>
            <w:hideMark/>
          </w:tcPr>
          <w:p w14:paraId="330A4F19"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646" w:type="pct"/>
            <w:tcBorders>
              <w:top w:val="single" w:sz="4" w:space="0" w:color="auto"/>
              <w:left w:val="nil"/>
              <w:bottom w:val="single" w:sz="4" w:space="0" w:color="auto"/>
              <w:right w:val="single" w:sz="4" w:space="0" w:color="000000"/>
            </w:tcBorders>
            <w:shd w:val="clear" w:color="auto" w:fill="auto"/>
            <w:vAlign w:val="center"/>
            <w:hideMark/>
          </w:tcPr>
          <w:p w14:paraId="2D89342C" w14:textId="78D783C0"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w:t>
            </w:r>
            <w:r w:rsidR="00731C89">
              <w:rPr>
                <w:rFonts w:eastAsia="Times New Roman"/>
                <w:color w:val="auto"/>
                <w:kern w:val="0"/>
                <w:sz w:val="20"/>
                <w:szCs w:val="20"/>
                <w:lang w:eastAsia="ru-RU"/>
              </w:rPr>
              <w:t>е</w:t>
            </w:r>
            <w:r w:rsidRPr="006E641B">
              <w:rPr>
                <w:rFonts w:eastAsia="Times New Roman"/>
                <w:color w:val="auto"/>
                <w:kern w:val="0"/>
                <w:sz w:val="20"/>
                <w:szCs w:val="20"/>
                <w:lang w:eastAsia="ru-RU"/>
              </w:rPr>
              <w:t>тный срок</w:t>
            </w:r>
          </w:p>
        </w:tc>
      </w:tr>
      <w:tr w:rsidR="00D8697F" w:rsidRPr="001455F0" w14:paraId="48345434" w14:textId="77777777" w:rsidTr="00D8697F">
        <w:trPr>
          <w:cantSplit/>
          <w:trHeight w:val="1134"/>
        </w:trPr>
        <w:tc>
          <w:tcPr>
            <w:tcW w:w="1242" w:type="pct"/>
            <w:vMerge/>
            <w:tcBorders>
              <w:top w:val="single" w:sz="4" w:space="0" w:color="auto"/>
              <w:left w:val="single" w:sz="4" w:space="0" w:color="auto"/>
              <w:bottom w:val="nil"/>
              <w:right w:val="single" w:sz="4" w:space="0" w:color="auto"/>
            </w:tcBorders>
            <w:vAlign w:val="center"/>
            <w:hideMark/>
          </w:tcPr>
          <w:p w14:paraId="279145D5"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p>
        </w:tc>
        <w:tc>
          <w:tcPr>
            <w:tcW w:w="518" w:type="pct"/>
            <w:gridSpan w:val="2"/>
            <w:tcBorders>
              <w:top w:val="nil"/>
              <w:left w:val="nil"/>
              <w:bottom w:val="nil"/>
              <w:right w:val="single" w:sz="4" w:space="0" w:color="auto"/>
            </w:tcBorders>
            <w:shd w:val="clear" w:color="auto" w:fill="auto"/>
            <w:textDirection w:val="btLr"/>
            <w:vAlign w:val="center"/>
            <w:hideMark/>
          </w:tcPr>
          <w:p w14:paraId="0B30C6F0" w14:textId="77777777"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445" w:type="pct"/>
            <w:tcBorders>
              <w:top w:val="nil"/>
              <w:left w:val="nil"/>
              <w:bottom w:val="nil"/>
              <w:right w:val="single" w:sz="4" w:space="0" w:color="auto"/>
            </w:tcBorders>
            <w:shd w:val="clear" w:color="auto" w:fill="auto"/>
            <w:textDirection w:val="btLr"/>
            <w:vAlign w:val="center"/>
            <w:hideMark/>
          </w:tcPr>
          <w:p w14:paraId="694C8E65" w14:textId="67E77E9C"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w:t>
            </w:r>
            <w:r w:rsidR="00731C89">
              <w:rPr>
                <w:rFonts w:eastAsia="Times New Roman"/>
                <w:color w:val="auto"/>
                <w:kern w:val="0"/>
                <w:sz w:val="20"/>
                <w:szCs w:val="20"/>
                <w:lang w:eastAsia="ru-RU"/>
              </w:rPr>
              <w:t>е</w:t>
            </w:r>
            <w:r w:rsidRPr="006E641B">
              <w:rPr>
                <w:rFonts w:eastAsia="Times New Roman"/>
                <w:color w:val="auto"/>
                <w:kern w:val="0"/>
                <w:sz w:val="20"/>
                <w:szCs w:val="20"/>
                <w:lang w:eastAsia="ru-RU"/>
              </w:rPr>
              <w:t>тный срок</w:t>
            </w:r>
          </w:p>
        </w:tc>
        <w:tc>
          <w:tcPr>
            <w:tcW w:w="741" w:type="pct"/>
            <w:tcBorders>
              <w:top w:val="nil"/>
              <w:left w:val="nil"/>
              <w:bottom w:val="nil"/>
              <w:right w:val="single" w:sz="4" w:space="0" w:color="auto"/>
            </w:tcBorders>
            <w:shd w:val="clear" w:color="auto" w:fill="auto"/>
            <w:textDirection w:val="btLr"/>
            <w:vAlign w:val="center"/>
            <w:hideMark/>
          </w:tcPr>
          <w:p w14:paraId="38FFB526" w14:textId="77777777"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I очередь</w:t>
            </w:r>
          </w:p>
        </w:tc>
        <w:tc>
          <w:tcPr>
            <w:tcW w:w="593" w:type="pct"/>
            <w:tcBorders>
              <w:top w:val="nil"/>
              <w:left w:val="nil"/>
              <w:bottom w:val="single" w:sz="4" w:space="0" w:color="auto"/>
              <w:right w:val="single" w:sz="4" w:space="0" w:color="auto"/>
            </w:tcBorders>
            <w:shd w:val="clear" w:color="auto" w:fill="auto"/>
            <w:textDirection w:val="btLr"/>
            <w:vAlign w:val="center"/>
            <w:hideMark/>
          </w:tcPr>
          <w:p w14:paraId="44D54154" w14:textId="570F2EDD" w:rsidR="00D8697F" w:rsidRPr="006E641B" w:rsidRDefault="00D8697F" w:rsidP="009D1F5C">
            <w:pPr>
              <w:pStyle w:val="af6"/>
              <w:widowControl w:val="0"/>
              <w:spacing w:after="0"/>
              <w:ind w:left="113" w:right="113"/>
              <w:jc w:val="center"/>
              <w:rPr>
                <w:rFonts w:eastAsia="Times New Roman"/>
                <w:color w:val="auto"/>
                <w:kern w:val="0"/>
                <w:sz w:val="20"/>
                <w:szCs w:val="20"/>
                <w:lang w:eastAsia="ru-RU"/>
              </w:rPr>
            </w:pPr>
            <w:r w:rsidRPr="006E641B">
              <w:rPr>
                <w:rFonts w:eastAsia="Times New Roman"/>
                <w:color w:val="auto"/>
                <w:kern w:val="0"/>
                <w:sz w:val="20"/>
                <w:szCs w:val="20"/>
                <w:lang w:eastAsia="ru-RU"/>
              </w:rPr>
              <w:t>расч</w:t>
            </w:r>
            <w:r w:rsidR="00731C89">
              <w:rPr>
                <w:rFonts w:eastAsia="Times New Roman"/>
                <w:color w:val="auto"/>
                <w:kern w:val="0"/>
                <w:sz w:val="20"/>
                <w:szCs w:val="20"/>
                <w:lang w:eastAsia="ru-RU"/>
              </w:rPr>
              <w:t>е</w:t>
            </w:r>
            <w:r w:rsidRPr="006E641B">
              <w:rPr>
                <w:rFonts w:eastAsia="Times New Roman"/>
                <w:color w:val="auto"/>
                <w:kern w:val="0"/>
                <w:sz w:val="20"/>
                <w:szCs w:val="20"/>
                <w:lang w:eastAsia="ru-RU"/>
              </w:rPr>
              <w:t>тный срок</w:t>
            </w:r>
          </w:p>
        </w:tc>
        <w:tc>
          <w:tcPr>
            <w:tcW w:w="815" w:type="pct"/>
            <w:tcBorders>
              <w:top w:val="nil"/>
              <w:left w:val="nil"/>
              <w:bottom w:val="nil"/>
              <w:right w:val="single" w:sz="4" w:space="0" w:color="auto"/>
            </w:tcBorders>
            <w:shd w:val="clear" w:color="auto" w:fill="auto"/>
            <w:vAlign w:val="center"/>
            <w:hideMark/>
          </w:tcPr>
          <w:p w14:paraId="44381B24"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c>
          <w:tcPr>
            <w:tcW w:w="646" w:type="pct"/>
            <w:tcBorders>
              <w:top w:val="nil"/>
              <w:left w:val="nil"/>
              <w:bottom w:val="nil"/>
              <w:right w:val="single" w:sz="4" w:space="0" w:color="auto"/>
            </w:tcBorders>
            <w:shd w:val="clear" w:color="auto" w:fill="auto"/>
            <w:vAlign w:val="center"/>
            <w:hideMark/>
          </w:tcPr>
          <w:p w14:paraId="377615EF" w14:textId="77777777" w:rsidR="00D8697F" w:rsidRPr="006E641B" w:rsidRDefault="00D8697F" w:rsidP="009D1F5C">
            <w:pPr>
              <w:pStyle w:val="af6"/>
              <w:widowControl w:val="0"/>
              <w:spacing w:after="0"/>
              <w:jc w:val="center"/>
              <w:rPr>
                <w:rFonts w:eastAsia="Times New Roman"/>
                <w:color w:val="auto"/>
                <w:kern w:val="0"/>
                <w:sz w:val="20"/>
                <w:szCs w:val="20"/>
                <w:lang w:eastAsia="ru-RU"/>
              </w:rPr>
            </w:pPr>
            <w:r w:rsidRPr="006E641B">
              <w:rPr>
                <w:rFonts w:eastAsia="Times New Roman"/>
                <w:color w:val="auto"/>
                <w:kern w:val="0"/>
                <w:sz w:val="20"/>
                <w:szCs w:val="20"/>
                <w:lang w:eastAsia="ru-RU"/>
              </w:rPr>
              <w:t>м</w:t>
            </w:r>
            <w:r w:rsidRPr="006E641B">
              <w:rPr>
                <w:rFonts w:eastAsia="Times New Roman"/>
                <w:color w:val="auto"/>
                <w:kern w:val="0"/>
                <w:sz w:val="20"/>
                <w:szCs w:val="20"/>
                <w:vertAlign w:val="superscript"/>
                <w:lang w:eastAsia="ru-RU"/>
              </w:rPr>
              <w:t>3</w:t>
            </w:r>
          </w:p>
        </w:tc>
      </w:tr>
      <w:tr w:rsidR="00D218FF" w:rsidRPr="001455F0" w14:paraId="3440FF2A" w14:textId="77777777" w:rsidTr="00D8697F">
        <w:trPr>
          <w:trHeight w:val="510"/>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8F3BB0" w14:textId="1E657696" w:rsidR="00D218FF" w:rsidRPr="006E641B" w:rsidRDefault="00D218FF" w:rsidP="009D1F5C">
            <w:pPr>
              <w:widowControl w:val="0"/>
              <w:spacing w:after="0" w:line="240" w:lineRule="auto"/>
              <w:jc w:val="center"/>
              <w:rPr>
                <w:rFonts w:eastAsia="Times New Roman"/>
                <w:color w:val="000000"/>
                <w:kern w:val="0"/>
                <w:sz w:val="20"/>
                <w:szCs w:val="20"/>
                <w:lang w:eastAsia="ru-RU"/>
              </w:rPr>
            </w:pPr>
            <w:r w:rsidRPr="00CE5CAE">
              <w:rPr>
                <w:rFonts w:eastAsia="Times New Roman"/>
                <w:color w:val="000000"/>
                <w:kern w:val="0"/>
                <w:sz w:val="20"/>
                <w:szCs w:val="20"/>
                <w:highlight w:val="green"/>
                <w:lang w:eastAsia="ru-RU"/>
              </w:rPr>
              <w:t>Общее количество</w:t>
            </w:r>
          </w:p>
        </w:tc>
        <w:tc>
          <w:tcPr>
            <w:tcW w:w="518" w:type="pct"/>
            <w:gridSpan w:val="2"/>
            <w:tcBorders>
              <w:top w:val="single" w:sz="4" w:space="0" w:color="auto"/>
              <w:left w:val="nil"/>
              <w:bottom w:val="single" w:sz="4" w:space="0" w:color="auto"/>
              <w:right w:val="single" w:sz="4" w:space="0" w:color="auto"/>
            </w:tcBorders>
            <w:shd w:val="clear" w:color="auto" w:fill="auto"/>
            <w:vAlign w:val="center"/>
            <w:hideMark/>
          </w:tcPr>
          <w:p w14:paraId="03F19EE4" w14:textId="77777777" w:rsidR="00D218FF" w:rsidRPr="006E641B" w:rsidRDefault="00022CCC"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5880</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67693D09" w14:textId="77777777" w:rsidR="00D218FF" w:rsidRPr="006E641B" w:rsidRDefault="00022CCC"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4945</w:t>
            </w:r>
          </w:p>
        </w:tc>
        <w:tc>
          <w:tcPr>
            <w:tcW w:w="741" w:type="pct"/>
            <w:tcBorders>
              <w:top w:val="single" w:sz="4" w:space="0" w:color="auto"/>
              <w:left w:val="nil"/>
              <w:bottom w:val="single" w:sz="4" w:space="0" w:color="auto"/>
              <w:right w:val="single" w:sz="4" w:space="0" w:color="auto"/>
            </w:tcBorders>
            <w:shd w:val="clear" w:color="auto" w:fill="auto"/>
            <w:vAlign w:val="center"/>
            <w:hideMark/>
          </w:tcPr>
          <w:p w14:paraId="4B57628D" w14:textId="77777777" w:rsidR="00D218FF" w:rsidRPr="006E641B" w:rsidRDefault="00437CC5"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1500</w:t>
            </w:r>
          </w:p>
        </w:tc>
        <w:tc>
          <w:tcPr>
            <w:tcW w:w="593" w:type="pct"/>
            <w:tcBorders>
              <w:top w:val="nil"/>
              <w:left w:val="nil"/>
              <w:bottom w:val="single" w:sz="4" w:space="0" w:color="auto"/>
              <w:right w:val="single" w:sz="4" w:space="0" w:color="auto"/>
            </w:tcBorders>
            <w:shd w:val="clear" w:color="auto" w:fill="auto"/>
            <w:vAlign w:val="center"/>
            <w:hideMark/>
          </w:tcPr>
          <w:p w14:paraId="726CA4B8" w14:textId="77777777" w:rsidR="00D218FF" w:rsidRPr="006E641B" w:rsidRDefault="00437CC5" w:rsidP="0061524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1500</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4CF81D74" w14:textId="77777777" w:rsidR="00D218FF" w:rsidRPr="006E641B" w:rsidRDefault="00087E2A" w:rsidP="00615243">
            <w:pPr>
              <w:widowControl w:val="0"/>
              <w:spacing w:after="0" w:line="240" w:lineRule="auto"/>
              <w:jc w:val="center"/>
              <w:rPr>
                <w:rFonts w:eastAsia="Times New Roman"/>
                <w:color w:val="000000"/>
                <w:kern w:val="0"/>
                <w:sz w:val="20"/>
                <w:szCs w:val="20"/>
                <w:lang w:eastAsia="ru-RU"/>
              </w:rPr>
            </w:pPr>
            <w:r w:rsidRPr="008C5D29">
              <w:rPr>
                <w:sz w:val="20"/>
                <w:szCs w:val="20"/>
              </w:rPr>
              <w:t>7204</w:t>
            </w:r>
          </w:p>
        </w:tc>
        <w:tc>
          <w:tcPr>
            <w:tcW w:w="646" w:type="pct"/>
            <w:tcBorders>
              <w:top w:val="single" w:sz="4" w:space="0" w:color="auto"/>
              <w:left w:val="nil"/>
              <w:bottom w:val="single" w:sz="4" w:space="0" w:color="auto"/>
              <w:right w:val="single" w:sz="4" w:space="0" w:color="auto"/>
            </w:tcBorders>
            <w:shd w:val="clear" w:color="auto" w:fill="auto"/>
            <w:vAlign w:val="center"/>
            <w:hideMark/>
          </w:tcPr>
          <w:p w14:paraId="658ED9A8" w14:textId="77777777" w:rsidR="00D218FF" w:rsidRPr="006E641B" w:rsidRDefault="00087E2A" w:rsidP="00615243">
            <w:pPr>
              <w:widowControl w:val="0"/>
              <w:spacing w:after="0" w:line="240" w:lineRule="auto"/>
              <w:jc w:val="center"/>
              <w:rPr>
                <w:rFonts w:eastAsia="Times New Roman"/>
                <w:color w:val="000000"/>
                <w:kern w:val="0"/>
                <w:sz w:val="20"/>
                <w:szCs w:val="20"/>
                <w:lang w:eastAsia="ru-RU"/>
              </w:rPr>
            </w:pPr>
            <w:r w:rsidRPr="008C5D29">
              <w:rPr>
                <w:sz w:val="20"/>
                <w:szCs w:val="20"/>
              </w:rPr>
              <w:t>7719</w:t>
            </w:r>
          </w:p>
        </w:tc>
      </w:tr>
      <w:tr w:rsidR="00087E2A" w:rsidRPr="001455F0" w14:paraId="48CAFE73" w14:textId="77777777" w:rsidTr="00D8697F">
        <w:trPr>
          <w:trHeight w:val="255"/>
        </w:trPr>
        <w:tc>
          <w:tcPr>
            <w:tcW w:w="1242" w:type="pct"/>
            <w:tcBorders>
              <w:top w:val="nil"/>
              <w:left w:val="single" w:sz="4" w:space="0" w:color="auto"/>
              <w:bottom w:val="single" w:sz="4" w:space="0" w:color="auto"/>
              <w:right w:val="single" w:sz="4" w:space="0" w:color="auto"/>
            </w:tcBorders>
            <w:shd w:val="clear" w:color="auto" w:fill="auto"/>
            <w:vAlign w:val="center"/>
            <w:hideMark/>
          </w:tcPr>
          <w:p w14:paraId="3C89AEC6" w14:textId="77777777" w:rsidR="00087E2A" w:rsidRPr="006E641B" w:rsidRDefault="00087E2A" w:rsidP="009D1F5C">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Итого</w:t>
            </w:r>
          </w:p>
        </w:tc>
        <w:tc>
          <w:tcPr>
            <w:tcW w:w="518" w:type="pct"/>
            <w:gridSpan w:val="2"/>
            <w:tcBorders>
              <w:top w:val="nil"/>
              <w:left w:val="nil"/>
              <w:bottom w:val="single" w:sz="4" w:space="0" w:color="auto"/>
              <w:right w:val="single" w:sz="4" w:space="0" w:color="auto"/>
            </w:tcBorders>
            <w:shd w:val="clear" w:color="auto" w:fill="auto"/>
            <w:vAlign w:val="center"/>
            <w:hideMark/>
          </w:tcPr>
          <w:p w14:paraId="0902A478" w14:textId="77777777" w:rsidR="00087E2A" w:rsidRPr="006E641B" w:rsidRDefault="00087E2A"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445" w:type="pct"/>
            <w:tcBorders>
              <w:top w:val="nil"/>
              <w:left w:val="nil"/>
              <w:bottom w:val="single" w:sz="4" w:space="0" w:color="auto"/>
              <w:right w:val="single" w:sz="4" w:space="0" w:color="auto"/>
            </w:tcBorders>
            <w:shd w:val="clear" w:color="auto" w:fill="auto"/>
            <w:vAlign w:val="center"/>
            <w:hideMark/>
          </w:tcPr>
          <w:p w14:paraId="456C4E75" w14:textId="77777777" w:rsidR="00087E2A" w:rsidRPr="006E641B" w:rsidRDefault="00087E2A"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741" w:type="pct"/>
            <w:tcBorders>
              <w:top w:val="nil"/>
              <w:left w:val="nil"/>
              <w:bottom w:val="single" w:sz="4" w:space="0" w:color="auto"/>
              <w:right w:val="single" w:sz="4" w:space="0" w:color="auto"/>
            </w:tcBorders>
            <w:shd w:val="clear" w:color="auto" w:fill="auto"/>
            <w:vAlign w:val="center"/>
            <w:hideMark/>
          </w:tcPr>
          <w:p w14:paraId="670AC78D" w14:textId="77777777" w:rsidR="00087E2A" w:rsidRPr="006E641B" w:rsidRDefault="00087E2A"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593" w:type="pct"/>
            <w:tcBorders>
              <w:top w:val="nil"/>
              <w:left w:val="nil"/>
              <w:bottom w:val="single" w:sz="4" w:space="0" w:color="auto"/>
              <w:right w:val="single" w:sz="4" w:space="0" w:color="auto"/>
            </w:tcBorders>
            <w:shd w:val="clear" w:color="auto" w:fill="auto"/>
            <w:vAlign w:val="center"/>
            <w:hideMark/>
          </w:tcPr>
          <w:p w14:paraId="23965F64" w14:textId="77777777" w:rsidR="00087E2A" w:rsidRPr="006E641B" w:rsidRDefault="00087E2A" w:rsidP="00615243">
            <w:pPr>
              <w:widowControl w:val="0"/>
              <w:spacing w:after="0" w:line="240" w:lineRule="auto"/>
              <w:jc w:val="center"/>
              <w:rPr>
                <w:rFonts w:eastAsia="Times New Roman"/>
                <w:color w:val="000000"/>
                <w:kern w:val="0"/>
                <w:sz w:val="20"/>
                <w:szCs w:val="20"/>
                <w:lang w:eastAsia="ru-RU"/>
              </w:rPr>
            </w:pPr>
            <w:r w:rsidRPr="006E641B">
              <w:rPr>
                <w:rFonts w:eastAsia="Times New Roman"/>
                <w:color w:val="000000"/>
                <w:kern w:val="0"/>
                <w:sz w:val="20"/>
                <w:szCs w:val="20"/>
                <w:lang w:eastAsia="ru-RU"/>
              </w:rPr>
              <w:t>Х</w:t>
            </w:r>
          </w:p>
        </w:tc>
        <w:tc>
          <w:tcPr>
            <w:tcW w:w="815" w:type="pct"/>
            <w:tcBorders>
              <w:top w:val="nil"/>
              <w:left w:val="nil"/>
              <w:bottom w:val="single" w:sz="4" w:space="0" w:color="auto"/>
              <w:right w:val="single" w:sz="4" w:space="0" w:color="auto"/>
            </w:tcBorders>
            <w:shd w:val="clear" w:color="auto" w:fill="auto"/>
            <w:vAlign w:val="center"/>
            <w:hideMark/>
          </w:tcPr>
          <w:p w14:paraId="5AD639C5" w14:textId="77777777" w:rsidR="00087E2A" w:rsidRPr="008C5D29" w:rsidRDefault="00087E2A" w:rsidP="00147C38">
            <w:pPr>
              <w:keepNext/>
              <w:jc w:val="center"/>
              <w:rPr>
                <w:b/>
                <w:sz w:val="20"/>
                <w:szCs w:val="20"/>
              </w:rPr>
            </w:pPr>
            <w:r w:rsidRPr="008C5D29">
              <w:rPr>
                <w:b/>
                <w:sz w:val="20"/>
                <w:szCs w:val="20"/>
              </w:rPr>
              <w:t>9812</w:t>
            </w:r>
          </w:p>
        </w:tc>
        <w:tc>
          <w:tcPr>
            <w:tcW w:w="646" w:type="pct"/>
            <w:tcBorders>
              <w:top w:val="nil"/>
              <w:left w:val="nil"/>
              <w:bottom w:val="single" w:sz="4" w:space="0" w:color="auto"/>
              <w:right w:val="single" w:sz="4" w:space="0" w:color="auto"/>
            </w:tcBorders>
            <w:shd w:val="clear" w:color="auto" w:fill="auto"/>
            <w:vAlign w:val="center"/>
            <w:hideMark/>
          </w:tcPr>
          <w:p w14:paraId="67732E7A" w14:textId="77777777" w:rsidR="00087E2A" w:rsidRPr="008C5D29" w:rsidRDefault="00087E2A" w:rsidP="00147C38">
            <w:pPr>
              <w:keepNext/>
              <w:jc w:val="center"/>
              <w:rPr>
                <w:b/>
                <w:sz w:val="20"/>
                <w:szCs w:val="20"/>
              </w:rPr>
            </w:pPr>
            <w:r w:rsidRPr="008C5D29">
              <w:rPr>
                <w:b/>
                <w:sz w:val="20"/>
                <w:szCs w:val="20"/>
              </w:rPr>
              <w:t>12283</w:t>
            </w:r>
          </w:p>
        </w:tc>
      </w:tr>
    </w:tbl>
    <w:p w14:paraId="7C62CA43" w14:textId="77777777" w:rsidR="00CE5CAE" w:rsidRDefault="00CE5CAE" w:rsidP="00CE5CAE">
      <w:pPr>
        <w:widowControl w:val="0"/>
        <w:spacing w:after="0" w:line="360" w:lineRule="auto"/>
        <w:jc w:val="both"/>
      </w:pPr>
    </w:p>
    <w:p w14:paraId="5837778E" w14:textId="62C71E20" w:rsidR="00CE5CAE" w:rsidRPr="006E7C70" w:rsidRDefault="00CE5CAE" w:rsidP="004055A4">
      <w:pPr>
        <w:tabs>
          <w:tab w:val="left" w:pos="709"/>
        </w:tabs>
        <w:suppressAutoHyphens/>
        <w:spacing w:line="240" w:lineRule="auto"/>
        <w:jc w:val="both"/>
        <w:rPr>
          <w:sz w:val="22"/>
          <w:szCs w:val="22"/>
        </w:rPr>
      </w:pPr>
      <w:r w:rsidRPr="006E7C70">
        <w:rPr>
          <w:i/>
          <w:iCs/>
          <w:noProof/>
          <w:kern w:val="0"/>
          <w:sz w:val="22"/>
          <w:szCs w:val="22"/>
          <w:lang w:eastAsia="ru-RU"/>
        </w:rPr>
        <w:t>(</w:t>
      </w:r>
      <w:r>
        <w:rPr>
          <w:i/>
          <w:iCs/>
          <w:noProof/>
          <w:kern w:val="0"/>
          <w:sz w:val="22"/>
          <w:szCs w:val="22"/>
          <w:lang w:eastAsia="ru-RU"/>
        </w:rPr>
        <w:t xml:space="preserve">таблица </w:t>
      </w:r>
      <w:r w:rsidRPr="006E7C70">
        <w:rPr>
          <w:i/>
          <w:iCs/>
          <w:noProof/>
          <w:kern w:val="0"/>
          <w:sz w:val="22"/>
          <w:szCs w:val="22"/>
          <w:lang w:eastAsia="ru-RU"/>
        </w:rPr>
        <w:t>в редакции решения Министерства архитектуры и градостроительства Курской области от «___» апреля 2025 года № 01-12/_____)</w:t>
      </w:r>
    </w:p>
    <w:p w14:paraId="2DE55447" w14:textId="77777777" w:rsidR="00CE5CAE" w:rsidRDefault="00CE5CAE" w:rsidP="00CE5CAE">
      <w:pPr>
        <w:widowControl w:val="0"/>
        <w:spacing w:after="0" w:line="360" w:lineRule="auto"/>
        <w:jc w:val="both"/>
      </w:pPr>
    </w:p>
    <w:p w14:paraId="777E6A61" w14:textId="517AE1FB" w:rsidR="009D165E" w:rsidRDefault="009D165E" w:rsidP="009D165E">
      <w:pPr>
        <w:widowControl w:val="0"/>
        <w:spacing w:after="0" w:line="360" w:lineRule="auto"/>
        <w:ind w:firstLine="708"/>
        <w:jc w:val="both"/>
      </w:pPr>
      <w:r w:rsidRPr="009304D0">
        <w:rPr>
          <w:highlight w:val="green"/>
        </w:rPr>
        <w:t>Вывоз ТКО осуществляется на полигон ТКО ООО «</w:t>
      </w:r>
      <w:proofErr w:type="spellStart"/>
      <w:r w:rsidRPr="009304D0">
        <w:rPr>
          <w:highlight w:val="green"/>
        </w:rPr>
        <w:t>Экопол</w:t>
      </w:r>
      <w:proofErr w:type="spellEnd"/>
      <w:r w:rsidRPr="009304D0">
        <w:rPr>
          <w:highlight w:val="green"/>
        </w:rPr>
        <w:t>» в муниципальное образование «</w:t>
      </w:r>
      <w:proofErr w:type="spellStart"/>
      <w:r w:rsidRPr="009304D0">
        <w:rPr>
          <w:highlight w:val="green"/>
        </w:rPr>
        <w:t>Большедолженковский</w:t>
      </w:r>
      <w:proofErr w:type="spellEnd"/>
      <w:r w:rsidRPr="009304D0">
        <w:rPr>
          <w:highlight w:val="green"/>
        </w:rPr>
        <w:t xml:space="preserve"> сельсовет» Октябрьского района Курской области.</w:t>
      </w:r>
    </w:p>
    <w:p w14:paraId="1AF5296D" w14:textId="77777777" w:rsidR="009D165E" w:rsidRDefault="009D165E" w:rsidP="009D165E">
      <w:pPr>
        <w:widowControl w:val="0"/>
        <w:spacing w:after="0" w:line="360" w:lineRule="auto"/>
        <w:jc w:val="both"/>
      </w:pPr>
    </w:p>
    <w:p w14:paraId="3C5EE058" w14:textId="65753E79"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w:t>
      </w:r>
      <w:r>
        <w:rPr>
          <w:i/>
          <w:iCs/>
          <w:noProof/>
          <w:kern w:val="0"/>
          <w:sz w:val="22"/>
          <w:szCs w:val="22"/>
          <w:lang w:eastAsia="ru-RU"/>
        </w:rPr>
        <w:t xml:space="preserve">добавлен </w:t>
      </w:r>
      <w:r w:rsidRPr="006E7C70">
        <w:rPr>
          <w:i/>
          <w:iCs/>
          <w:noProof/>
          <w:kern w:val="0"/>
          <w:sz w:val="22"/>
          <w:szCs w:val="22"/>
          <w:lang w:eastAsia="ru-RU"/>
        </w:rPr>
        <w:t>в редакции решения Министерства архитектуры и градостроительства Курской области от «___» апреля 2025 года № 01-12/_____)</w:t>
      </w:r>
    </w:p>
    <w:p w14:paraId="06634D2E" w14:textId="77777777" w:rsidR="009D165E" w:rsidRDefault="009D165E" w:rsidP="009D165E">
      <w:pPr>
        <w:widowControl w:val="0"/>
        <w:spacing w:after="0" w:line="360" w:lineRule="auto"/>
        <w:jc w:val="both"/>
      </w:pPr>
    </w:p>
    <w:p w14:paraId="2E904C7B" w14:textId="4D276BE3" w:rsidR="00621ED7" w:rsidRPr="003D238D" w:rsidRDefault="00621ED7" w:rsidP="009D1F5C">
      <w:pPr>
        <w:widowControl w:val="0"/>
        <w:spacing w:after="0" w:line="360" w:lineRule="auto"/>
        <w:ind w:firstLine="709"/>
        <w:jc w:val="both"/>
      </w:pPr>
      <w:r w:rsidRPr="003D238D">
        <w:t xml:space="preserve">При санитарной очистке </w:t>
      </w:r>
      <w:r w:rsidR="00772E2F">
        <w:t>города Фатеж</w:t>
      </w:r>
      <w:r w:rsidRPr="003D238D">
        <w:t xml:space="preserve"> необходимо выполнять следующие мероприятия:</w:t>
      </w:r>
    </w:p>
    <w:p w14:paraId="70D2E831" w14:textId="77777777" w:rsidR="00621ED7" w:rsidRPr="003D238D" w:rsidRDefault="00621ED7" w:rsidP="009D1F5C">
      <w:pPr>
        <w:widowControl w:val="0"/>
        <w:tabs>
          <w:tab w:val="left" w:pos="900"/>
        </w:tabs>
        <w:spacing w:after="0" w:line="360" w:lineRule="auto"/>
        <w:ind w:firstLine="709"/>
        <w:jc w:val="both"/>
      </w:pPr>
      <w:r w:rsidRPr="003D238D">
        <w:t>а) очистку жилых домов, общественных зданий и прилегающих к ним территорий производить коммунальным транспортом регулярно и в кратчайшие сроки;</w:t>
      </w:r>
    </w:p>
    <w:p w14:paraId="66229403" w14:textId="77777777" w:rsidR="00621ED7" w:rsidRPr="003D238D" w:rsidRDefault="00621ED7" w:rsidP="009D1F5C">
      <w:pPr>
        <w:widowControl w:val="0"/>
        <w:tabs>
          <w:tab w:val="left" w:pos="900"/>
        </w:tabs>
        <w:spacing w:after="0" w:line="360" w:lineRule="auto"/>
        <w:ind w:firstLine="709"/>
        <w:jc w:val="both"/>
      </w:pPr>
      <w:r w:rsidRPr="003D238D">
        <w:lastRenderedPageBreak/>
        <w:t>б) максимально механизировать все процессы очистки, поливки, полностью исключить ручные работы с отходами;</w:t>
      </w:r>
    </w:p>
    <w:p w14:paraId="57952CCD" w14:textId="77777777" w:rsidR="00621ED7" w:rsidRPr="003D238D" w:rsidRDefault="00621ED7" w:rsidP="009D1F5C">
      <w:pPr>
        <w:widowControl w:val="0"/>
        <w:tabs>
          <w:tab w:val="left" w:pos="900"/>
        </w:tabs>
        <w:spacing w:after="0" w:line="360" w:lineRule="auto"/>
        <w:ind w:firstLine="709"/>
        <w:jc w:val="both"/>
      </w:pPr>
      <w:r w:rsidRPr="003D238D">
        <w:t>в) обеспечить герметичность емкостей для вывозки отходов;</w:t>
      </w:r>
    </w:p>
    <w:p w14:paraId="10E49C07" w14:textId="77777777" w:rsidR="00621ED7" w:rsidRPr="003D238D" w:rsidRDefault="00621ED7" w:rsidP="009D1F5C">
      <w:pPr>
        <w:widowControl w:val="0"/>
        <w:tabs>
          <w:tab w:val="left" w:pos="900"/>
        </w:tabs>
        <w:spacing w:after="0" w:line="360" w:lineRule="auto"/>
        <w:ind w:firstLine="709"/>
        <w:jc w:val="both"/>
      </w:pPr>
      <w:r w:rsidRPr="003D238D">
        <w:t>г) обезвреживание отходов производить в местах, установленных для этой цели;</w:t>
      </w:r>
    </w:p>
    <w:p w14:paraId="2D426D12" w14:textId="77777777" w:rsidR="00621ED7" w:rsidRPr="003D238D" w:rsidRDefault="00621ED7" w:rsidP="009D1F5C">
      <w:pPr>
        <w:widowControl w:val="0"/>
        <w:tabs>
          <w:tab w:val="left" w:pos="900"/>
        </w:tabs>
        <w:spacing w:after="0" w:line="360" w:lineRule="auto"/>
        <w:ind w:firstLine="709"/>
        <w:jc w:val="both"/>
      </w:pPr>
      <w:r w:rsidRPr="003D238D">
        <w:t>д) отвозить жидкие отходы на сливную станцию очистных сооружений;</w:t>
      </w:r>
    </w:p>
    <w:p w14:paraId="685F0BAD" w14:textId="77777777" w:rsidR="00621ED7" w:rsidRPr="003D238D" w:rsidRDefault="00621ED7" w:rsidP="009D1F5C">
      <w:pPr>
        <w:widowControl w:val="0"/>
        <w:tabs>
          <w:tab w:val="left" w:pos="900"/>
        </w:tabs>
        <w:spacing w:after="0" w:line="360" w:lineRule="auto"/>
        <w:ind w:firstLine="709"/>
        <w:jc w:val="both"/>
      </w:pPr>
      <w:r w:rsidRPr="003D238D">
        <w:t>е) обезвреживание и захоронение трупов животных производить в отведенном для этой цели месте (скотомогильнике).</w:t>
      </w:r>
    </w:p>
    <w:p w14:paraId="214FD845" w14:textId="17F4C161" w:rsidR="00621ED7" w:rsidRDefault="00621ED7" w:rsidP="009D1F5C">
      <w:pPr>
        <w:widowControl w:val="0"/>
        <w:spacing w:after="0" w:line="360" w:lineRule="auto"/>
        <w:ind w:firstLine="709"/>
        <w:jc w:val="both"/>
      </w:pPr>
      <w:r w:rsidRPr="003D238D">
        <w:t xml:space="preserve">Сброс </w:t>
      </w:r>
      <w:r w:rsidR="009D165E" w:rsidRPr="009D165E">
        <w:rPr>
          <w:highlight w:val="green"/>
        </w:rPr>
        <w:t>ТКО</w:t>
      </w:r>
      <w:r w:rsidRPr="003D238D">
        <w:t xml:space="preserve"> предусматривается в металлические контейнеры объемом 1 м</w:t>
      </w:r>
      <w:r w:rsidRPr="003D238D">
        <w:rPr>
          <w:vertAlign w:val="superscript"/>
        </w:rPr>
        <w:t>3</w:t>
      </w:r>
      <w:r w:rsidRPr="003D238D">
        <w:t xml:space="preserve">, которые устанавливаются на специальных площадках, для обслуживания групп жилых домов и общественных зданий. Среднесуточное накопление отходов </w:t>
      </w:r>
      <w:r w:rsidRPr="00D218FF">
        <w:t>составит:</w:t>
      </w:r>
    </w:p>
    <w:p w14:paraId="01977C65" w14:textId="77777777" w:rsidR="009D165E" w:rsidRDefault="009D165E" w:rsidP="009D165E">
      <w:pPr>
        <w:widowControl w:val="0"/>
        <w:spacing w:after="0" w:line="360" w:lineRule="auto"/>
        <w:jc w:val="both"/>
      </w:pPr>
    </w:p>
    <w:p w14:paraId="79454A8B"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0E917DD" w14:textId="77777777" w:rsidR="009D165E" w:rsidRPr="00D218FF" w:rsidRDefault="009D165E" w:rsidP="009D165E">
      <w:pPr>
        <w:widowControl w:val="0"/>
        <w:spacing w:after="0" w:line="360" w:lineRule="auto"/>
        <w:jc w:val="both"/>
      </w:pPr>
    </w:p>
    <w:p w14:paraId="0F28A28A" w14:textId="77777777" w:rsidR="002E7B50" w:rsidRPr="002E7B50" w:rsidRDefault="00087E2A" w:rsidP="009D1F5C">
      <w:pPr>
        <w:widowControl w:val="0"/>
        <w:spacing w:after="0" w:line="360" w:lineRule="auto"/>
        <w:ind w:firstLine="709"/>
        <w:jc w:val="both"/>
        <w:rPr>
          <w:vertAlign w:val="superscript"/>
        </w:rPr>
      </w:pPr>
      <w:proofErr w:type="gramStart"/>
      <w:r w:rsidRPr="008C5D29">
        <w:t>12283 :</w:t>
      </w:r>
      <w:proofErr w:type="gramEnd"/>
      <w:r w:rsidRPr="008C5D29">
        <w:t xml:space="preserve"> 365 х 1,2 = 40,38 м</w:t>
      </w:r>
      <w:r w:rsidRPr="008C5D29">
        <w:rPr>
          <w:vertAlign w:val="superscript"/>
        </w:rPr>
        <w:t>3</w:t>
      </w:r>
      <w:r w:rsidR="002E7B50" w:rsidRPr="00D218FF">
        <w:rPr>
          <w:vertAlign w:val="superscript"/>
        </w:rPr>
        <w:t>.</w:t>
      </w:r>
    </w:p>
    <w:p w14:paraId="24F048F3" w14:textId="77777777" w:rsidR="00621ED7" w:rsidRPr="003D238D" w:rsidRDefault="00621ED7" w:rsidP="009D1F5C">
      <w:pPr>
        <w:widowControl w:val="0"/>
        <w:spacing w:after="0" w:line="360" w:lineRule="auto"/>
        <w:ind w:firstLine="709"/>
        <w:jc w:val="both"/>
      </w:pPr>
      <w:r w:rsidRPr="003D238D">
        <w:t>С учетом периодичности вывоза мусора (1 выезд в два дня) количество контейнеров составит:</w:t>
      </w:r>
    </w:p>
    <w:p w14:paraId="312B4A53" w14:textId="77777777" w:rsidR="002E7B50" w:rsidRPr="002E7B50" w:rsidRDefault="00087E2A" w:rsidP="002E7B50">
      <w:pPr>
        <w:spacing w:after="0" w:line="360" w:lineRule="auto"/>
        <w:ind w:firstLine="851"/>
      </w:pPr>
      <w:r w:rsidRPr="008C5D29">
        <w:t xml:space="preserve">40,38 х </w:t>
      </w:r>
      <w:proofErr w:type="gramStart"/>
      <w:r w:rsidRPr="008C5D29">
        <w:t>2 :</w:t>
      </w:r>
      <w:proofErr w:type="gramEnd"/>
      <w:r w:rsidRPr="008C5D29">
        <w:t xml:space="preserve"> 1,0 = 81 шт</w:t>
      </w:r>
      <w:r w:rsidR="00BF6B10">
        <w:t>.</w:t>
      </w:r>
    </w:p>
    <w:p w14:paraId="64CF26E5" w14:textId="77777777" w:rsidR="008B0065" w:rsidRDefault="00621ED7" w:rsidP="009D1F5C">
      <w:pPr>
        <w:widowControl w:val="0"/>
        <w:spacing w:after="0" w:line="360" w:lineRule="auto"/>
        <w:ind w:firstLine="709"/>
        <w:jc w:val="both"/>
      </w:pPr>
      <w:r w:rsidRPr="003D238D">
        <w:t xml:space="preserve">На сегодняшний день в </w:t>
      </w:r>
      <w:r w:rsidR="00772E2F">
        <w:t>городе</w:t>
      </w:r>
      <w:r w:rsidRPr="003D238D">
        <w:t xml:space="preserve"> контейнеры не установлены, поэтому на расчетный срок генеральным планом предлагается установить в черте </w:t>
      </w:r>
      <w:r w:rsidR="002A3855">
        <w:t>города</w:t>
      </w:r>
      <w:r>
        <w:t xml:space="preserve"> </w:t>
      </w:r>
      <w:r w:rsidR="00190962">
        <w:t>81</w:t>
      </w:r>
      <w:r w:rsidR="00363501">
        <w:t xml:space="preserve"> </w:t>
      </w:r>
      <w:r w:rsidRPr="003D238D">
        <w:t>контейнер</w:t>
      </w:r>
      <w:r w:rsidR="00C87D33">
        <w:t>.</w:t>
      </w:r>
    </w:p>
    <w:p w14:paraId="7A1409BC" w14:textId="3A94CCE4" w:rsidR="00621ED7" w:rsidRDefault="00621ED7" w:rsidP="0028249D">
      <w:pPr>
        <w:widowControl w:val="0"/>
        <w:spacing w:after="0" w:line="360" w:lineRule="auto"/>
        <w:ind w:firstLine="709"/>
        <w:jc w:val="both"/>
      </w:pPr>
      <w:r w:rsidRPr="003D238D">
        <w:t>Примерный расчет площади, необходимой для хр</w:t>
      </w:r>
      <w:r w:rsidR="009432F7">
        <w:t xml:space="preserve">анения </w:t>
      </w:r>
      <w:r w:rsidR="009D165E" w:rsidRPr="009D165E">
        <w:rPr>
          <w:highlight w:val="green"/>
        </w:rPr>
        <w:t>ТКО</w:t>
      </w:r>
      <w:r w:rsidR="009432F7">
        <w:t xml:space="preserve"> </w:t>
      </w:r>
      <w:r w:rsidRPr="003D238D">
        <w:t>приведен ниже:</w:t>
      </w:r>
    </w:p>
    <w:p w14:paraId="2F8098F3" w14:textId="77777777" w:rsidR="009D165E" w:rsidRDefault="009D165E" w:rsidP="009D165E">
      <w:pPr>
        <w:widowControl w:val="0"/>
        <w:spacing w:after="0" w:line="360" w:lineRule="auto"/>
        <w:jc w:val="both"/>
      </w:pPr>
    </w:p>
    <w:p w14:paraId="39980029"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0096F094" w14:textId="77777777" w:rsidR="009D165E" w:rsidRPr="003D238D" w:rsidRDefault="009D165E" w:rsidP="009D165E">
      <w:pPr>
        <w:widowControl w:val="0"/>
        <w:spacing w:after="0" w:line="360" w:lineRule="auto"/>
        <w:jc w:val="both"/>
      </w:pPr>
    </w:p>
    <w:p w14:paraId="6DC67CBC" w14:textId="77777777" w:rsidR="003A2AB0" w:rsidRPr="003D238D" w:rsidRDefault="00087E2A" w:rsidP="003A2AB0">
      <w:pPr>
        <w:widowControl w:val="0"/>
        <w:spacing w:after="0" w:line="360" w:lineRule="auto"/>
        <w:ind w:firstLine="709"/>
        <w:jc w:val="both"/>
      </w:pPr>
      <w:r>
        <w:t>12283</w:t>
      </w:r>
      <w:r w:rsidR="003A2AB0" w:rsidRPr="003D238D">
        <w:t xml:space="preserve"> * 2</w:t>
      </w:r>
      <w:r w:rsidR="003A2AB0">
        <w:t>5</w:t>
      </w:r>
      <w:r w:rsidR="003A2AB0" w:rsidRPr="003D238D">
        <w:t xml:space="preserve"> / 10 = </w:t>
      </w:r>
      <w:r>
        <w:t>2,94</w:t>
      </w:r>
      <w:r w:rsidR="003A2AB0" w:rsidRPr="003D238D">
        <w:t xml:space="preserve"> га </w:t>
      </w:r>
    </w:p>
    <w:p w14:paraId="72AC39D8" w14:textId="77777777" w:rsidR="00D218FF" w:rsidRPr="003D238D" w:rsidRDefault="00D218FF" w:rsidP="00D218FF">
      <w:pPr>
        <w:widowControl w:val="0"/>
        <w:spacing w:after="0" w:line="360" w:lineRule="auto"/>
        <w:ind w:firstLine="709"/>
        <w:jc w:val="both"/>
      </w:pPr>
      <w:r w:rsidRPr="003D238D">
        <w:t>где: 2</w:t>
      </w:r>
      <w:r>
        <w:t>5</w:t>
      </w:r>
      <w:r w:rsidRPr="003D238D">
        <w:t xml:space="preserve"> – расчетный период, лет;</w:t>
      </w:r>
    </w:p>
    <w:p w14:paraId="543415EB" w14:textId="77777777" w:rsidR="00D218FF" w:rsidRPr="003D238D" w:rsidRDefault="00087E2A" w:rsidP="00D218FF">
      <w:pPr>
        <w:widowControl w:val="0"/>
        <w:spacing w:after="0" w:line="360" w:lineRule="auto"/>
        <w:ind w:firstLine="709"/>
        <w:jc w:val="both"/>
      </w:pPr>
      <w:r>
        <w:t>12283</w:t>
      </w:r>
      <w:r w:rsidR="00D218FF" w:rsidRPr="003D238D">
        <w:t xml:space="preserve"> –норма накопления отходов</w:t>
      </w:r>
      <w:r w:rsidR="00772E2F">
        <w:t xml:space="preserve"> города</w:t>
      </w:r>
      <w:r w:rsidR="00D218FF" w:rsidRPr="003D238D">
        <w:t xml:space="preserve"> в год, м</w:t>
      </w:r>
      <w:r w:rsidR="00D218FF" w:rsidRPr="003D238D">
        <w:rPr>
          <w:vertAlign w:val="superscript"/>
        </w:rPr>
        <w:t>3</w:t>
      </w:r>
      <w:r w:rsidR="00D218FF" w:rsidRPr="003D238D">
        <w:t>;</w:t>
      </w:r>
    </w:p>
    <w:p w14:paraId="6D39BB59" w14:textId="77777777" w:rsidR="00621ED7" w:rsidRPr="003D238D" w:rsidRDefault="00EC4129" w:rsidP="009D1F5C">
      <w:pPr>
        <w:widowControl w:val="0"/>
        <w:spacing w:after="0" w:line="360" w:lineRule="auto"/>
        <w:ind w:firstLine="709"/>
        <w:jc w:val="both"/>
      </w:pPr>
      <w:r>
        <w:t>1</w:t>
      </w:r>
      <w:r w:rsidR="00621ED7" w:rsidRPr="003D238D">
        <w:t>0 – высота складирования, м.</w:t>
      </w:r>
    </w:p>
    <w:p w14:paraId="5AD54383" w14:textId="7B6C5501" w:rsidR="00621ED7" w:rsidRDefault="00621ED7" w:rsidP="009D1F5C">
      <w:pPr>
        <w:widowControl w:val="0"/>
        <w:spacing w:after="0" w:line="360" w:lineRule="auto"/>
        <w:ind w:firstLine="709"/>
        <w:jc w:val="both"/>
      </w:pPr>
      <w:r w:rsidRPr="003D238D">
        <w:t xml:space="preserve">Таким образом, для размещения всех </w:t>
      </w:r>
      <w:r w:rsidR="009D165E" w:rsidRPr="009D165E">
        <w:rPr>
          <w:highlight w:val="green"/>
        </w:rPr>
        <w:t>коммунальных</w:t>
      </w:r>
      <w:r w:rsidRPr="003D238D">
        <w:t xml:space="preserve"> отходов, которые будут образованы в </w:t>
      </w:r>
      <w:r w:rsidR="00284DD4">
        <w:t>город</w:t>
      </w:r>
      <w:r w:rsidR="001D58D6">
        <w:t>е</w:t>
      </w:r>
      <w:r w:rsidRPr="003D238D">
        <w:t xml:space="preserve"> до </w:t>
      </w:r>
      <w:r w:rsidR="00AF0E09" w:rsidRPr="009D165E">
        <w:rPr>
          <w:highlight w:val="green"/>
        </w:rPr>
        <w:t>20</w:t>
      </w:r>
      <w:r w:rsidR="009D165E" w:rsidRPr="009D165E">
        <w:rPr>
          <w:highlight w:val="green"/>
        </w:rPr>
        <w:t>29</w:t>
      </w:r>
      <w:r w:rsidRPr="003D238D">
        <w:t xml:space="preserve"> г., требуется обеспечить нал</w:t>
      </w:r>
      <w:r w:rsidR="009432F7">
        <w:t>ичие свободной полигона, равной</w:t>
      </w:r>
      <w:r w:rsidRPr="003D238D">
        <w:t xml:space="preserve"> </w:t>
      </w:r>
      <w:r w:rsidR="00087E2A">
        <w:t>2,94</w:t>
      </w:r>
      <w:r w:rsidR="003A2AB0">
        <w:t xml:space="preserve"> </w:t>
      </w:r>
      <w:r w:rsidRPr="003D238D">
        <w:t>га.</w:t>
      </w:r>
    </w:p>
    <w:p w14:paraId="17E4934A" w14:textId="77777777" w:rsidR="009D165E" w:rsidRDefault="009D165E" w:rsidP="009D165E">
      <w:pPr>
        <w:widowControl w:val="0"/>
        <w:spacing w:after="0" w:line="360" w:lineRule="auto"/>
        <w:jc w:val="both"/>
      </w:pPr>
    </w:p>
    <w:p w14:paraId="3732A7EB"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6FB8EDA" w14:textId="77777777" w:rsidR="009D165E" w:rsidRPr="003D238D" w:rsidRDefault="009D165E" w:rsidP="009D165E">
      <w:pPr>
        <w:widowControl w:val="0"/>
        <w:spacing w:after="0" w:line="360" w:lineRule="auto"/>
        <w:jc w:val="both"/>
      </w:pPr>
    </w:p>
    <w:p w14:paraId="428BCDEF" w14:textId="77777777" w:rsidR="00621ED7" w:rsidRPr="003D238D" w:rsidRDefault="00621ED7" w:rsidP="009D1F5C">
      <w:pPr>
        <w:widowControl w:val="0"/>
        <w:spacing w:after="0" w:line="360" w:lineRule="auto"/>
        <w:ind w:firstLine="709"/>
        <w:jc w:val="both"/>
      </w:pPr>
      <w:bookmarkStart w:id="207" w:name="_Toc274211299"/>
      <w:r w:rsidRPr="003D238D">
        <w:lastRenderedPageBreak/>
        <w:t xml:space="preserve">Для стабилизации и дальнейшего решения проблемы санитарной очистки территории </w:t>
      </w:r>
      <w:r w:rsidR="00772E2F">
        <w:t>города</w:t>
      </w:r>
      <w:r w:rsidRPr="003D238D">
        <w:t xml:space="preserve"> </w:t>
      </w:r>
      <w:r w:rsidRPr="00081C9F">
        <w:rPr>
          <w:b/>
        </w:rPr>
        <w:t>генеральным планом на первую очередь строительства предлагается</w:t>
      </w:r>
      <w:r w:rsidRPr="003D238D">
        <w:t xml:space="preserve"> разработать схему обращения с отходами, в составе которой должны быть предусмотрены следующие первоочередные меры:</w:t>
      </w:r>
    </w:p>
    <w:p w14:paraId="08681F65" w14:textId="77777777" w:rsidR="00621ED7" w:rsidRDefault="00621ED7" w:rsidP="00F1442C">
      <w:pPr>
        <w:widowControl w:val="0"/>
        <w:numPr>
          <w:ilvl w:val="0"/>
          <w:numId w:val="17"/>
        </w:numPr>
        <w:spacing w:after="0" w:line="360" w:lineRule="auto"/>
        <w:ind w:left="0" w:firstLine="709"/>
        <w:jc w:val="both"/>
      </w:pPr>
      <w:r w:rsidRPr="003D238D">
        <w:t>выявление всех несанкционированных свалок и их рекультивация</w:t>
      </w:r>
      <w:r>
        <w:t>;</w:t>
      </w:r>
    </w:p>
    <w:p w14:paraId="1D8929CE" w14:textId="77777777" w:rsidR="00621ED7" w:rsidRPr="003D238D" w:rsidRDefault="00621ED7" w:rsidP="00F1442C">
      <w:pPr>
        <w:widowControl w:val="0"/>
        <w:numPr>
          <w:ilvl w:val="0"/>
          <w:numId w:val="17"/>
        </w:numPr>
        <w:spacing w:after="0" w:line="360" w:lineRule="auto"/>
        <w:ind w:left="0" w:firstLine="709"/>
        <w:jc w:val="both"/>
      </w:pPr>
      <w:r w:rsidRPr="003D238D">
        <w:t>разработка схемы санитарной очистки территории с применением мусорных контейнеров;</w:t>
      </w:r>
    </w:p>
    <w:p w14:paraId="32157B95" w14:textId="741B4A09" w:rsidR="00621ED7" w:rsidRDefault="00621ED7" w:rsidP="00F1442C">
      <w:pPr>
        <w:widowControl w:val="0"/>
        <w:numPr>
          <w:ilvl w:val="0"/>
          <w:numId w:val="17"/>
        </w:numPr>
        <w:spacing w:after="0" w:line="360" w:lineRule="auto"/>
        <w:ind w:left="0" w:firstLine="709"/>
        <w:jc w:val="both"/>
      </w:pPr>
      <w:r w:rsidRPr="003D238D">
        <w:t xml:space="preserve">организация регулярного сбора </w:t>
      </w:r>
      <w:r w:rsidRPr="009D165E">
        <w:rPr>
          <w:highlight w:val="green"/>
        </w:rPr>
        <w:t>Т</w:t>
      </w:r>
      <w:r w:rsidR="009D165E" w:rsidRPr="009D165E">
        <w:rPr>
          <w:highlight w:val="green"/>
        </w:rPr>
        <w:t>К</w:t>
      </w:r>
      <w:r w:rsidRPr="009D165E">
        <w:rPr>
          <w:highlight w:val="green"/>
        </w:rPr>
        <w:t>О</w:t>
      </w:r>
      <w:r w:rsidRPr="003D238D">
        <w:t xml:space="preserve"> у населения, оборудование контейнерных площадок, установка </w:t>
      </w:r>
      <w:r w:rsidR="00087E2A">
        <w:t>81</w:t>
      </w:r>
      <w:r w:rsidRPr="003D238D">
        <w:t xml:space="preserve"> контейнер</w:t>
      </w:r>
      <w:r w:rsidR="00190962">
        <w:t>а</w:t>
      </w:r>
      <w:r w:rsidRPr="003D238D">
        <w:t>.</w:t>
      </w:r>
    </w:p>
    <w:p w14:paraId="138C5A4C" w14:textId="77777777" w:rsidR="009D165E" w:rsidRDefault="009D165E" w:rsidP="009D165E">
      <w:pPr>
        <w:widowControl w:val="0"/>
        <w:spacing w:after="0" w:line="360" w:lineRule="auto"/>
        <w:jc w:val="both"/>
      </w:pPr>
    </w:p>
    <w:p w14:paraId="28890A5F"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279697DC" w14:textId="77777777" w:rsidR="009D165E" w:rsidRDefault="009D165E" w:rsidP="009D165E">
      <w:pPr>
        <w:widowControl w:val="0"/>
        <w:spacing w:after="0" w:line="360" w:lineRule="auto"/>
        <w:jc w:val="both"/>
      </w:pPr>
    </w:p>
    <w:p w14:paraId="7D32E25C" w14:textId="77777777" w:rsidR="00621ED7" w:rsidRPr="003D238D" w:rsidRDefault="00621ED7" w:rsidP="009D1F5C">
      <w:pPr>
        <w:widowControl w:val="0"/>
        <w:spacing w:after="0" w:line="360" w:lineRule="auto"/>
        <w:ind w:firstLine="709"/>
        <w:jc w:val="both"/>
        <w:rPr>
          <w:b/>
        </w:rPr>
      </w:pPr>
      <w:r w:rsidRPr="00190962">
        <w:rPr>
          <w:b/>
        </w:rPr>
        <w:t>Размещение кладбищ</w:t>
      </w:r>
      <w:bookmarkEnd w:id="207"/>
      <w:r w:rsidR="00081C9F" w:rsidRPr="00190962">
        <w:rPr>
          <w:b/>
        </w:rPr>
        <w:t>.</w:t>
      </w:r>
    </w:p>
    <w:p w14:paraId="2422DE75" w14:textId="2E1DA347" w:rsidR="00621ED7" w:rsidRDefault="00621ED7" w:rsidP="009D1F5C">
      <w:pPr>
        <w:widowControl w:val="0"/>
        <w:spacing w:after="0" w:line="360" w:lineRule="auto"/>
        <w:ind w:firstLine="709"/>
        <w:jc w:val="both"/>
      </w:pPr>
      <w:r w:rsidRPr="003D238D">
        <w:t xml:space="preserve">По строительным нормам и правилам, утвержденным </w:t>
      </w:r>
      <w:r w:rsidR="009D165E" w:rsidRPr="009D165E">
        <w:rPr>
          <w:bCs/>
          <w:highlight w:val="green"/>
        </w:rPr>
        <w:t>СП 42.13330.2016 «СНиП</w:t>
      </w:r>
      <w:r w:rsidR="004055A4">
        <w:rPr>
          <w:bCs/>
          <w:highlight w:val="green"/>
        </w:rPr>
        <w:t> </w:t>
      </w:r>
      <w:r w:rsidR="009D165E" w:rsidRPr="009D165E">
        <w:rPr>
          <w:bCs/>
          <w:highlight w:val="green"/>
        </w:rPr>
        <w:t>2.07.01-89* Градостроительство. Планировка и застройка городских и сельских поселений»</w:t>
      </w:r>
      <w:r w:rsidR="009D165E" w:rsidRPr="009D165E">
        <w:t xml:space="preserve"> </w:t>
      </w:r>
      <w:r w:rsidRPr="003D238D">
        <w:t xml:space="preserve">на тысячу населения требуется </w:t>
      </w:r>
      <w:r w:rsidRPr="009432F7">
        <w:t>0,24</w:t>
      </w:r>
      <w:r w:rsidRPr="003D238D">
        <w:t xml:space="preserve"> га площади кладбища. Таким образом, на расчетный срок при численности населения, равной </w:t>
      </w:r>
      <w:r w:rsidR="00022CCC">
        <w:t>4945</w:t>
      </w:r>
      <w:r w:rsidRPr="003D238D">
        <w:t xml:space="preserve"> человек, необходимо обеспечить наличие свободной площади территорий ритуального значения, равной </w:t>
      </w:r>
      <w:r w:rsidR="00087E2A">
        <w:t>2,94</w:t>
      </w:r>
      <w:r>
        <w:t xml:space="preserve"> </w:t>
      </w:r>
      <w:r w:rsidRPr="003D238D">
        <w:t xml:space="preserve">га. Действующие кладбища </w:t>
      </w:r>
      <w:r>
        <w:t xml:space="preserve">имеют общую площадь </w:t>
      </w:r>
      <w:r w:rsidR="009D165E" w:rsidRPr="00166416">
        <w:rPr>
          <w:highlight w:val="green"/>
        </w:rPr>
        <w:t>5,</w:t>
      </w:r>
      <w:r w:rsidR="00166416" w:rsidRPr="00166416">
        <w:rPr>
          <w:highlight w:val="green"/>
        </w:rPr>
        <w:t>72</w:t>
      </w:r>
      <w:r>
        <w:t xml:space="preserve"> га, что вполне обеспечивает потребность на ближайшие </w:t>
      </w:r>
      <w:r w:rsidR="00533188">
        <w:t>10</w:t>
      </w:r>
      <w:r>
        <w:t xml:space="preserve"> лет</w:t>
      </w:r>
      <w:r w:rsidRPr="003D238D">
        <w:t>.</w:t>
      </w:r>
      <w:r w:rsidR="00B843C3">
        <w:t xml:space="preserve"> </w:t>
      </w:r>
    </w:p>
    <w:p w14:paraId="1B25F5CB" w14:textId="77777777" w:rsidR="009D165E" w:rsidRDefault="009D165E" w:rsidP="009D165E">
      <w:pPr>
        <w:widowControl w:val="0"/>
        <w:spacing w:after="0" w:line="360" w:lineRule="auto"/>
        <w:jc w:val="both"/>
      </w:pPr>
    </w:p>
    <w:p w14:paraId="25DED803"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0360ECDD" w14:textId="77777777" w:rsidR="009D165E" w:rsidRPr="004C17ED" w:rsidRDefault="009D165E" w:rsidP="009D165E">
      <w:pPr>
        <w:widowControl w:val="0"/>
        <w:spacing w:after="0" w:line="360" w:lineRule="auto"/>
        <w:jc w:val="both"/>
      </w:pPr>
    </w:p>
    <w:p w14:paraId="68BCEBDE" w14:textId="77777777" w:rsidR="00C56AD5" w:rsidRPr="00081C9F" w:rsidRDefault="001C6ED3" w:rsidP="009D1F5C">
      <w:pPr>
        <w:pStyle w:val="2"/>
        <w:keepNext w:val="0"/>
        <w:widowControl w:val="0"/>
        <w:numPr>
          <w:ilvl w:val="1"/>
          <w:numId w:val="10"/>
        </w:numPr>
        <w:spacing w:before="0" w:after="0" w:line="360" w:lineRule="auto"/>
        <w:ind w:left="0" w:firstLine="709"/>
        <w:jc w:val="both"/>
        <w:rPr>
          <w:rFonts w:ascii="Times New Roman" w:hAnsi="Times New Roman"/>
          <w:i w:val="0"/>
          <w:sz w:val="24"/>
          <w:szCs w:val="24"/>
        </w:rPr>
      </w:pPr>
      <w:bookmarkStart w:id="208" w:name="_Toc315701213"/>
      <w:bookmarkStart w:id="209" w:name="_Toc315701214"/>
      <w:bookmarkStart w:id="210" w:name="_Toc315701215"/>
      <w:bookmarkStart w:id="211" w:name="_Toc315701216"/>
      <w:bookmarkStart w:id="212" w:name="_Toc315701217"/>
      <w:bookmarkStart w:id="213" w:name="_Toc315701218"/>
      <w:bookmarkStart w:id="214" w:name="_Toc315701219"/>
      <w:bookmarkStart w:id="215" w:name="_Toc315701220"/>
      <w:bookmarkStart w:id="216" w:name="_Toc268263653"/>
      <w:bookmarkEnd w:id="208"/>
      <w:bookmarkEnd w:id="209"/>
      <w:bookmarkEnd w:id="210"/>
      <w:bookmarkEnd w:id="211"/>
      <w:bookmarkEnd w:id="212"/>
      <w:bookmarkEnd w:id="213"/>
      <w:bookmarkEnd w:id="214"/>
      <w:bookmarkEnd w:id="215"/>
      <w:r w:rsidRPr="00081C9F">
        <w:rPr>
          <w:rFonts w:ascii="Times New Roman" w:hAnsi="Times New Roman"/>
          <w:i w:val="0"/>
          <w:sz w:val="24"/>
          <w:szCs w:val="24"/>
        </w:rPr>
        <w:t xml:space="preserve"> </w:t>
      </w:r>
      <w:bookmarkStart w:id="217" w:name="_Toc55819365"/>
      <w:r w:rsidR="00663C1F" w:rsidRPr="00081C9F">
        <w:rPr>
          <w:rFonts w:ascii="Times New Roman" w:hAnsi="Times New Roman"/>
          <w:i w:val="0"/>
          <w:sz w:val="24"/>
          <w:szCs w:val="24"/>
        </w:rPr>
        <w:t>С</w:t>
      </w:r>
      <w:r w:rsidR="00C56AD5" w:rsidRPr="00081C9F">
        <w:rPr>
          <w:rFonts w:ascii="Times New Roman" w:hAnsi="Times New Roman"/>
          <w:i w:val="0"/>
          <w:sz w:val="24"/>
          <w:szCs w:val="24"/>
        </w:rPr>
        <w:t>анитарно-экологическо</w:t>
      </w:r>
      <w:r w:rsidR="00663C1F" w:rsidRPr="00081C9F">
        <w:rPr>
          <w:rFonts w:ascii="Times New Roman" w:hAnsi="Times New Roman"/>
          <w:i w:val="0"/>
          <w:sz w:val="24"/>
          <w:szCs w:val="24"/>
        </w:rPr>
        <w:t>е</w:t>
      </w:r>
      <w:r w:rsidR="00C56AD5" w:rsidRPr="00081C9F">
        <w:rPr>
          <w:rFonts w:ascii="Times New Roman" w:hAnsi="Times New Roman"/>
          <w:i w:val="0"/>
          <w:sz w:val="24"/>
          <w:szCs w:val="24"/>
        </w:rPr>
        <w:t xml:space="preserve"> состояни</w:t>
      </w:r>
      <w:r w:rsidR="00663C1F" w:rsidRPr="00081C9F">
        <w:rPr>
          <w:rFonts w:ascii="Times New Roman" w:hAnsi="Times New Roman"/>
          <w:i w:val="0"/>
          <w:sz w:val="24"/>
          <w:szCs w:val="24"/>
        </w:rPr>
        <w:t>е</w:t>
      </w:r>
      <w:r w:rsidR="00C56AD5" w:rsidRPr="00081C9F">
        <w:rPr>
          <w:rFonts w:ascii="Times New Roman" w:hAnsi="Times New Roman"/>
          <w:i w:val="0"/>
          <w:sz w:val="24"/>
          <w:szCs w:val="24"/>
        </w:rPr>
        <w:t xml:space="preserve"> окружающей среды</w:t>
      </w:r>
      <w:bookmarkEnd w:id="216"/>
      <w:r w:rsidR="00081C9F" w:rsidRPr="00081C9F">
        <w:rPr>
          <w:rFonts w:ascii="Times New Roman" w:hAnsi="Times New Roman"/>
          <w:i w:val="0"/>
          <w:sz w:val="24"/>
          <w:szCs w:val="24"/>
          <w:lang w:val="ru-RU"/>
        </w:rPr>
        <w:t>.</w:t>
      </w:r>
      <w:bookmarkEnd w:id="217"/>
    </w:p>
    <w:p w14:paraId="32B19AC9" w14:textId="77777777" w:rsidR="006D486B" w:rsidRPr="001855B5" w:rsidRDefault="006D486B" w:rsidP="009D1F5C">
      <w:pPr>
        <w:pStyle w:val="a5"/>
        <w:widowControl w:val="0"/>
        <w:spacing w:after="0" w:line="360" w:lineRule="auto"/>
        <w:ind w:left="0" w:firstLine="709"/>
        <w:jc w:val="both"/>
        <w:rPr>
          <w:b/>
        </w:rPr>
      </w:pPr>
      <w:r w:rsidRPr="001855B5">
        <w:rPr>
          <w:b/>
        </w:rPr>
        <w:t>Современное со</w:t>
      </w:r>
      <w:r w:rsidR="001855B5">
        <w:rPr>
          <w:b/>
        </w:rPr>
        <w:t>стояние и проектные предложения</w:t>
      </w:r>
      <w:r w:rsidR="00081C9F">
        <w:rPr>
          <w:b/>
        </w:rPr>
        <w:t>.</w:t>
      </w:r>
    </w:p>
    <w:p w14:paraId="628BE384" w14:textId="77777777" w:rsidR="006D486B" w:rsidRPr="00B208B6" w:rsidRDefault="006D486B" w:rsidP="009D1F5C">
      <w:pPr>
        <w:widowControl w:val="0"/>
        <w:spacing w:after="0" w:line="360" w:lineRule="auto"/>
        <w:ind w:firstLine="709"/>
        <w:jc w:val="both"/>
      </w:pPr>
      <w:r w:rsidRPr="00B208B6">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14:paraId="2BA41845" w14:textId="3A4FA018" w:rsidR="006D486B" w:rsidRDefault="006D486B" w:rsidP="009D1F5C">
      <w:pPr>
        <w:widowControl w:val="0"/>
        <w:spacing w:after="0" w:line="360" w:lineRule="auto"/>
        <w:ind w:firstLine="709"/>
        <w:jc w:val="both"/>
      </w:pPr>
      <w:r w:rsidRPr="00B208B6">
        <w:t xml:space="preserve">Оценка санитарно-экологического состояния окружающей среды </w:t>
      </w:r>
      <w:r w:rsidR="00190962">
        <w:rPr>
          <w:rFonts w:eastAsia="Times New Roman"/>
        </w:rPr>
        <w:t>г</w:t>
      </w:r>
      <w:r w:rsidR="007922C9">
        <w:rPr>
          <w:rFonts w:eastAsia="Times New Roman"/>
        </w:rPr>
        <w:t>орода Фатеж</w:t>
      </w:r>
      <w:r w:rsidRPr="00B208B6">
        <w:t xml:space="preserve"> выполняется с целью выявления существующих условий проживания населения и обоснования </w:t>
      </w:r>
      <w:r w:rsidR="009D165E" w:rsidRPr="009D165E">
        <w:rPr>
          <w:bCs/>
          <w:highlight w:val="green"/>
        </w:rPr>
        <w:t>решений Генерального плана</w:t>
      </w:r>
      <w:r w:rsidRPr="00B208B6">
        <w:t>, направленных на обеспечение экологической безопасности и комфортных условий проживания.</w:t>
      </w:r>
    </w:p>
    <w:p w14:paraId="07F15A05" w14:textId="77777777" w:rsidR="009D165E" w:rsidRDefault="009D165E" w:rsidP="009D165E">
      <w:pPr>
        <w:widowControl w:val="0"/>
        <w:spacing w:after="0" w:line="360" w:lineRule="auto"/>
        <w:jc w:val="both"/>
      </w:pPr>
    </w:p>
    <w:p w14:paraId="720D7D84"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732D742B" w14:textId="77777777" w:rsidR="009D165E" w:rsidRDefault="009D165E" w:rsidP="009D165E">
      <w:pPr>
        <w:widowControl w:val="0"/>
        <w:spacing w:after="0" w:line="360" w:lineRule="auto"/>
        <w:jc w:val="both"/>
      </w:pPr>
    </w:p>
    <w:p w14:paraId="5143D653" w14:textId="77777777" w:rsidR="006D486B" w:rsidRPr="00081C9F" w:rsidRDefault="006D486B" w:rsidP="009D1F5C">
      <w:pPr>
        <w:widowControl w:val="0"/>
        <w:spacing w:after="0" w:line="360" w:lineRule="auto"/>
        <w:ind w:firstLine="709"/>
        <w:jc w:val="both"/>
        <w:rPr>
          <w:b/>
        </w:rPr>
      </w:pPr>
      <w:bookmarkStart w:id="218" w:name="_Toc319411860"/>
      <w:r w:rsidRPr="00081C9F">
        <w:rPr>
          <w:b/>
        </w:rPr>
        <w:t>Атмосферный воздух</w:t>
      </w:r>
      <w:bookmarkEnd w:id="218"/>
      <w:r w:rsidR="00081C9F" w:rsidRPr="00081C9F">
        <w:rPr>
          <w:b/>
        </w:rPr>
        <w:t>.</w:t>
      </w:r>
    </w:p>
    <w:p w14:paraId="3281FE07" w14:textId="77777777" w:rsidR="006D486B" w:rsidRPr="00B208B6" w:rsidRDefault="006D486B" w:rsidP="009D1F5C">
      <w:pPr>
        <w:widowControl w:val="0"/>
        <w:spacing w:after="0" w:line="360" w:lineRule="auto"/>
        <w:ind w:firstLine="709"/>
        <w:jc w:val="both"/>
      </w:pPr>
      <w:r w:rsidRPr="00B208B6">
        <w:t xml:space="preserve">Поступление в атмосферу загрязняющих веществ в </w:t>
      </w:r>
      <w:r w:rsidR="00190962">
        <w:t>городе</w:t>
      </w:r>
      <w:r w:rsidRPr="00B208B6">
        <w:t xml:space="preserve"> обусловлено возросшим за последние годы количеством автотранспорта. </w:t>
      </w:r>
    </w:p>
    <w:p w14:paraId="3FFB1E25" w14:textId="700DABD8" w:rsidR="006D486B" w:rsidRDefault="006D486B" w:rsidP="009D1F5C">
      <w:pPr>
        <w:widowControl w:val="0"/>
        <w:spacing w:after="0" w:line="360" w:lineRule="auto"/>
        <w:ind w:firstLine="709"/>
        <w:jc w:val="both"/>
        <w:rPr>
          <w:iCs/>
        </w:rPr>
      </w:pPr>
      <w:r w:rsidRPr="00B208B6">
        <w:rPr>
          <w:iCs/>
        </w:rPr>
        <w:t xml:space="preserve">По результатам исследований </w:t>
      </w:r>
      <w:r w:rsidR="009432F7">
        <w:rPr>
          <w:iCs/>
        </w:rPr>
        <w:t xml:space="preserve">атмосферного воздуха в </w:t>
      </w:r>
      <w:r w:rsidR="00190962">
        <w:rPr>
          <w:iCs/>
        </w:rPr>
        <w:t>городе Фатеж</w:t>
      </w:r>
      <w:r w:rsidRPr="00B208B6">
        <w:rPr>
          <w:iCs/>
        </w:rPr>
        <w:t xml:space="preserve">, превышений гигиенических нормативов </w:t>
      </w:r>
      <w:r w:rsidR="009D165E" w:rsidRPr="009D165E">
        <w:rPr>
          <w:bCs/>
          <w:iCs/>
          <w:highlight w:val="green"/>
        </w:rPr>
        <w:t>СанПиН 1.2.3685-21 «Гигиенические нормативы и требования к обеспечению безопасности и (или) безвредности для человека факторов среды обитания</w:t>
      </w:r>
      <w:r w:rsidR="009D165E" w:rsidRPr="009D165E">
        <w:rPr>
          <w:iCs/>
          <w:highlight w:val="green"/>
        </w:rPr>
        <w:t>»</w:t>
      </w:r>
      <w:r w:rsidR="009D165E">
        <w:rPr>
          <w:iCs/>
        </w:rPr>
        <w:t xml:space="preserve"> </w:t>
      </w:r>
      <w:r w:rsidRPr="00B208B6">
        <w:rPr>
          <w:iCs/>
        </w:rPr>
        <w:t>не обнаружено.</w:t>
      </w:r>
    </w:p>
    <w:p w14:paraId="5C53CF75" w14:textId="77777777" w:rsidR="009D165E" w:rsidRDefault="009D165E" w:rsidP="009D165E">
      <w:pPr>
        <w:widowControl w:val="0"/>
        <w:spacing w:after="0" w:line="360" w:lineRule="auto"/>
        <w:jc w:val="both"/>
        <w:rPr>
          <w:iCs/>
        </w:rPr>
      </w:pPr>
    </w:p>
    <w:p w14:paraId="4447737C"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63C038C" w14:textId="77777777" w:rsidR="009D165E" w:rsidRPr="00B208B6" w:rsidRDefault="009D165E" w:rsidP="009D165E">
      <w:pPr>
        <w:widowControl w:val="0"/>
        <w:spacing w:after="0" w:line="360" w:lineRule="auto"/>
        <w:jc w:val="both"/>
        <w:rPr>
          <w:iCs/>
        </w:rPr>
      </w:pPr>
    </w:p>
    <w:p w14:paraId="1FC055D9" w14:textId="77777777" w:rsidR="006D486B" w:rsidRPr="00081C9F" w:rsidRDefault="006D486B" w:rsidP="009D1F5C">
      <w:pPr>
        <w:widowControl w:val="0"/>
        <w:spacing w:after="0" w:line="360" w:lineRule="auto"/>
        <w:ind w:firstLine="709"/>
        <w:jc w:val="both"/>
        <w:rPr>
          <w:b/>
        </w:rPr>
      </w:pPr>
      <w:r w:rsidRPr="00081C9F">
        <w:rPr>
          <w:b/>
        </w:rPr>
        <w:t>Поверхностные и подземные воды</w:t>
      </w:r>
      <w:r w:rsidR="00081C9F" w:rsidRPr="00081C9F">
        <w:rPr>
          <w:b/>
        </w:rPr>
        <w:t>.</w:t>
      </w:r>
    </w:p>
    <w:p w14:paraId="30AA2898" w14:textId="77777777" w:rsidR="006D486B" w:rsidRPr="00B208B6" w:rsidRDefault="006D486B" w:rsidP="009D1F5C">
      <w:pPr>
        <w:widowControl w:val="0"/>
        <w:spacing w:after="0" w:line="360" w:lineRule="auto"/>
        <w:ind w:firstLine="709"/>
        <w:jc w:val="both"/>
      </w:pPr>
      <w:r w:rsidRPr="00B208B6">
        <w:t xml:space="preserve">Основными факторами загрязнения грунтовых вод </w:t>
      </w:r>
      <w:r w:rsidR="00772E2F">
        <w:t>города</w:t>
      </w:r>
      <w:r w:rsidRPr="00B208B6">
        <w:t xml:space="preserve"> являются:</w:t>
      </w:r>
    </w:p>
    <w:p w14:paraId="0AE422FE" w14:textId="77777777" w:rsidR="006D486B" w:rsidRPr="00B208B6" w:rsidRDefault="006D486B" w:rsidP="009D1F5C">
      <w:pPr>
        <w:widowControl w:val="0"/>
        <w:spacing w:after="0" w:line="360" w:lineRule="auto"/>
        <w:ind w:firstLine="709"/>
        <w:jc w:val="both"/>
      </w:pPr>
      <w:r w:rsidRPr="00B208B6">
        <w:t>- размещение производственных участков на землях водоохранных зон;</w:t>
      </w:r>
    </w:p>
    <w:p w14:paraId="6D1F2098" w14:textId="77777777" w:rsidR="006D486B" w:rsidRPr="00B208B6" w:rsidRDefault="006D486B" w:rsidP="009D1F5C">
      <w:pPr>
        <w:widowControl w:val="0"/>
        <w:spacing w:after="0" w:line="360" w:lineRule="auto"/>
        <w:ind w:firstLine="709"/>
        <w:jc w:val="both"/>
      </w:pPr>
      <w:r w:rsidRPr="00B208B6">
        <w:t>-отсутствие системы очистки сточных вод;</w:t>
      </w:r>
    </w:p>
    <w:p w14:paraId="5E325B82" w14:textId="77777777" w:rsidR="006D486B" w:rsidRPr="00B208B6" w:rsidRDefault="006D486B" w:rsidP="009D1F5C">
      <w:pPr>
        <w:widowControl w:val="0"/>
        <w:spacing w:after="0" w:line="360" w:lineRule="auto"/>
        <w:ind w:firstLine="709"/>
        <w:jc w:val="both"/>
      </w:pPr>
      <w:r w:rsidRPr="00B208B6">
        <w:t>-захламление водоохранных и прибрежных зон открытых водоемов.</w:t>
      </w:r>
    </w:p>
    <w:p w14:paraId="4CED6078" w14:textId="77777777" w:rsidR="006D486B" w:rsidRPr="00B208B6" w:rsidRDefault="006D486B" w:rsidP="009D1F5C">
      <w:pPr>
        <w:widowControl w:val="0"/>
        <w:spacing w:after="0" w:line="360" w:lineRule="auto"/>
        <w:ind w:firstLine="709"/>
        <w:jc w:val="both"/>
      </w:pPr>
      <w:r w:rsidRPr="00B208B6">
        <w:t xml:space="preserve">На водозаборных сооружениях источников централизованного хозяйственно-питьевого водоснабжения </w:t>
      </w:r>
      <w:r w:rsidR="00190962">
        <w:t>г</w:t>
      </w:r>
      <w:r w:rsidR="007922C9">
        <w:t>орода Фатеж</w:t>
      </w:r>
      <w:r w:rsidR="00C24AA1">
        <w:t xml:space="preserve"> </w:t>
      </w:r>
      <w:r w:rsidRPr="00B208B6">
        <w:t xml:space="preserve">проекты зон санитарной охраны не разработаны. </w:t>
      </w:r>
    </w:p>
    <w:p w14:paraId="499AB80E" w14:textId="77777777" w:rsidR="006D486B" w:rsidRDefault="006D486B" w:rsidP="009D1F5C">
      <w:pPr>
        <w:widowControl w:val="0"/>
        <w:spacing w:after="0" w:line="360" w:lineRule="auto"/>
        <w:ind w:firstLine="709"/>
        <w:jc w:val="both"/>
      </w:pPr>
      <w:r w:rsidRPr="00B208B6">
        <w:t xml:space="preserve">Загрязнений поверхностных и грунтовых вод </w:t>
      </w:r>
      <w:r w:rsidR="00772E2F">
        <w:t>города</w:t>
      </w:r>
      <w:r w:rsidRPr="00B208B6">
        <w:t xml:space="preserve"> по физико-химическим показателям за по</w:t>
      </w:r>
      <w:r w:rsidR="00C24AA1">
        <w:t xml:space="preserve">следние годы </w:t>
      </w:r>
      <w:r w:rsidRPr="00B208B6">
        <w:t>не отмечалось.</w:t>
      </w:r>
    </w:p>
    <w:p w14:paraId="4F93D078" w14:textId="77777777" w:rsidR="006D486B" w:rsidRPr="00081C9F" w:rsidRDefault="006D486B" w:rsidP="009D1F5C">
      <w:pPr>
        <w:widowControl w:val="0"/>
        <w:spacing w:after="0" w:line="360" w:lineRule="auto"/>
        <w:ind w:firstLine="709"/>
        <w:jc w:val="both"/>
        <w:rPr>
          <w:b/>
        </w:rPr>
      </w:pPr>
      <w:bookmarkStart w:id="219" w:name="_Toc319411862"/>
      <w:r w:rsidRPr="00081C9F">
        <w:rPr>
          <w:b/>
        </w:rPr>
        <w:t>Почвы</w:t>
      </w:r>
      <w:bookmarkEnd w:id="219"/>
      <w:r w:rsidR="00081C9F" w:rsidRPr="00081C9F">
        <w:rPr>
          <w:b/>
        </w:rPr>
        <w:t>.</w:t>
      </w:r>
    </w:p>
    <w:p w14:paraId="0A23392A" w14:textId="0454B071" w:rsidR="009D165E" w:rsidRDefault="006D486B" w:rsidP="009D165E">
      <w:pPr>
        <w:widowControl w:val="0"/>
        <w:spacing w:after="0" w:line="360" w:lineRule="auto"/>
        <w:ind w:firstLine="709"/>
        <w:jc w:val="both"/>
      </w:pPr>
      <w:r w:rsidRPr="00B208B6">
        <w:t xml:space="preserve">Почвы являются основным накопителем токсичных веществ, содержащихся в промышленных и </w:t>
      </w:r>
      <w:r w:rsidR="009D165E" w:rsidRPr="009D165E">
        <w:rPr>
          <w:highlight w:val="green"/>
        </w:rPr>
        <w:t>коммунальных</w:t>
      </w:r>
      <w:r w:rsidRPr="00B208B6">
        <w:t xml:space="preserve"> отходах, складируемых на поверхности, в выбросах предприятий и автотранспорта, сбросах сточных вод.</w:t>
      </w:r>
    </w:p>
    <w:p w14:paraId="1631444C" w14:textId="77777777" w:rsidR="009D165E" w:rsidRDefault="009D165E" w:rsidP="009D165E">
      <w:pPr>
        <w:widowControl w:val="0"/>
        <w:spacing w:after="0" w:line="360" w:lineRule="auto"/>
        <w:jc w:val="both"/>
      </w:pPr>
    </w:p>
    <w:p w14:paraId="07F8EA3F"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0FA6AAF3" w14:textId="77777777" w:rsidR="009D165E" w:rsidRPr="00B208B6" w:rsidRDefault="009D165E" w:rsidP="009D165E">
      <w:pPr>
        <w:widowControl w:val="0"/>
        <w:spacing w:after="0" w:line="360" w:lineRule="auto"/>
        <w:jc w:val="both"/>
      </w:pPr>
    </w:p>
    <w:p w14:paraId="55DD75DD" w14:textId="77777777" w:rsidR="006D486B" w:rsidRPr="00B208B6" w:rsidRDefault="006D486B" w:rsidP="009D1F5C">
      <w:pPr>
        <w:widowControl w:val="0"/>
        <w:spacing w:after="0" w:line="360" w:lineRule="auto"/>
        <w:ind w:firstLine="709"/>
        <w:jc w:val="both"/>
        <w:rPr>
          <w:rFonts w:eastAsia="Times New Roman"/>
          <w:lang w:eastAsia="ru-RU"/>
        </w:rPr>
      </w:pPr>
      <w:r w:rsidRPr="00B208B6">
        <w:rPr>
          <w:rFonts w:eastAsia="Times New Roman"/>
          <w:lang w:eastAsia="ru-RU"/>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BFF894F" w14:textId="48D854B7" w:rsidR="006D486B" w:rsidRDefault="006D486B" w:rsidP="009D1F5C">
      <w:pPr>
        <w:widowControl w:val="0"/>
        <w:spacing w:after="0" w:line="360" w:lineRule="auto"/>
        <w:ind w:firstLine="709"/>
        <w:jc w:val="both"/>
      </w:pPr>
      <w:r w:rsidRPr="00B208B6">
        <w:t xml:space="preserve">В почвах </w:t>
      </w:r>
      <w:r w:rsidR="00190962">
        <w:t>города</w:t>
      </w:r>
      <w:r w:rsidRPr="00B208B6">
        <w:t xml:space="preserve"> содержание потенциально опасных для человека химических и </w:t>
      </w:r>
      <w:r w:rsidRPr="00B208B6">
        <w:lastRenderedPageBreak/>
        <w:t>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w:t>
      </w:r>
      <w:r w:rsidR="009D165E">
        <w:t>.</w:t>
      </w:r>
    </w:p>
    <w:p w14:paraId="0A5784EB" w14:textId="77777777" w:rsidR="009D165E" w:rsidRDefault="009D165E" w:rsidP="009D165E">
      <w:pPr>
        <w:widowControl w:val="0"/>
        <w:spacing w:after="0" w:line="360" w:lineRule="auto"/>
        <w:jc w:val="both"/>
      </w:pPr>
    </w:p>
    <w:p w14:paraId="48A9BD13"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1362864" w14:textId="77777777" w:rsidR="009D165E" w:rsidRDefault="009D165E" w:rsidP="009D165E">
      <w:pPr>
        <w:widowControl w:val="0"/>
        <w:spacing w:after="0" w:line="360" w:lineRule="auto"/>
        <w:jc w:val="both"/>
      </w:pPr>
    </w:p>
    <w:p w14:paraId="0543765E" w14:textId="77777777" w:rsidR="006D486B" w:rsidRPr="00081C9F" w:rsidRDefault="006D486B" w:rsidP="009D1F5C">
      <w:pPr>
        <w:widowControl w:val="0"/>
        <w:spacing w:after="0" w:line="360" w:lineRule="auto"/>
        <w:ind w:firstLine="709"/>
        <w:jc w:val="both"/>
        <w:rPr>
          <w:b/>
        </w:rPr>
      </w:pPr>
      <w:bookmarkStart w:id="220" w:name="_Toc319411863"/>
      <w:r w:rsidRPr="00081C9F">
        <w:rPr>
          <w:b/>
        </w:rPr>
        <w:t>Радиационная обстановка</w:t>
      </w:r>
      <w:bookmarkEnd w:id="220"/>
      <w:r w:rsidR="00081C9F" w:rsidRPr="00081C9F">
        <w:rPr>
          <w:b/>
        </w:rPr>
        <w:t>.</w:t>
      </w:r>
    </w:p>
    <w:p w14:paraId="08209F63" w14:textId="354A5D31" w:rsidR="006D486B" w:rsidRDefault="006D486B" w:rsidP="009D1F5C">
      <w:pPr>
        <w:pStyle w:val="af4"/>
        <w:widowControl w:val="0"/>
        <w:spacing w:line="360" w:lineRule="auto"/>
        <w:ind w:firstLine="709"/>
        <w:rPr>
          <w:sz w:val="24"/>
          <w:lang w:val="ru-RU"/>
        </w:rPr>
      </w:pPr>
      <w:r w:rsidRPr="00B208B6">
        <w:rPr>
          <w:sz w:val="24"/>
        </w:rPr>
        <w:t xml:space="preserve">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w:t>
      </w:r>
      <w:r w:rsidR="009D165E" w:rsidRPr="009D165E">
        <w:rPr>
          <w:bCs/>
          <w:sz w:val="24"/>
          <w:highlight w:val="green"/>
          <w:lang w:val="ru-RU"/>
        </w:rPr>
        <w:t>атомной электростанции (далее – АЭС)</w:t>
      </w:r>
      <w:r w:rsidRPr="00B208B6">
        <w:rPr>
          <w:sz w:val="24"/>
        </w:rPr>
        <w:t xml:space="preserve">,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w:t>
      </w:r>
      <w:r w:rsidR="00772E2F">
        <w:rPr>
          <w:sz w:val="24"/>
          <w:lang w:val="ru-RU"/>
        </w:rPr>
        <w:t>городе</w:t>
      </w:r>
      <w:r w:rsidRPr="00B208B6">
        <w:rPr>
          <w:sz w:val="24"/>
        </w:rPr>
        <w:t xml:space="preserve"> в целом хорошая.</w:t>
      </w:r>
    </w:p>
    <w:p w14:paraId="14D22A15" w14:textId="77777777" w:rsidR="009D165E" w:rsidRDefault="009D165E" w:rsidP="009D165E">
      <w:pPr>
        <w:pStyle w:val="af4"/>
        <w:widowControl w:val="0"/>
        <w:spacing w:line="360" w:lineRule="auto"/>
        <w:rPr>
          <w:sz w:val="24"/>
          <w:lang w:val="ru-RU"/>
        </w:rPr>
      </w:pPr>
    </w:p>
    <w:p w14:paraId="3C4E1FA1" w14:textId="77777777" w:rsidR="009D165E" w:rsidRPr="006E7C70" w:rsidRDefault="009D165E" w:rsidP="009D165E">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20DCFA31" w14:textId="77777777" w:rsidR="009D165E" w:rsidRPr="009D165E" w:rsidRDefault="009D165E" w:rsidP="009D165E">
      <w:pPr>
        <w:pStyle w:val="af4"/>
        <w:widowControl w:val="0"/>
        <w:spacing w:line="360" w:lineRule="auto"/>
        <w:rPr>
          <w:sz w:val="24"/>
          <w:lang w:val="ru-RU"/>
        </w:rPr>
      </w:pPr>
    </w:p>
    <w:p w14:paraId="668F4505" w14:textId="77777777" w:rsidR="006D486B" w:rsidRDefault="00C32781" w:rsidP="009D1F5C">
      <w:pPr>
        <w:pStyle w:val="af4"/>
        <w:widowControl w:val="0"/>
        <w:spacing w:line="360" w:lineRule="auto"/>
        <w:ind w:firstLine="709"/>
        <w:rPr>
          <w:sz w:val="24"/>
        </w:rPr>
      </w:pPr>
      <w:r>
        <w:rPr>
          <w:sz w:val="24"/>
          <w:szCs w:val="24"/>
        </w:rPr>
        <w:t>Город Фатеж</w:t>
      </w:r>
      <w:r w:rsidR="006D486B" w:rsidRPr="0028249D">
        <w:rPr>
          <w:sz w:val="24"/>
          <w:szCs w:val="24"/>
        </w:rPr>
        <w:t xml:space="preserve"> расположен</w:t>
      </w:r>
      <w:r w:rsidR="006D486B" w:rsidRPr="00B208B6">
        <w:rPr>
          <w:sz w:val="24"/>
        </w:rPr>
        <w:t xml:space="preserve"> </w:t>
      </w:r>
      <w:r w:rsidR="006D486B">
        <w:rPr>
          <w:sz w:val="24"/>
        </w:rPr>
        <w:t>в зоне возможного сильного</w:t>
      </w:r>
      <w:r w:rsidR="006D486B" w:rsidRPr="00F92C06">
        <w:rPr>
          <w:sz w:val="24"/>
        </w:rPr>
        <w:t xml:space="preserve"> </w:t>
      </w:r>
      <w:r w:rsidR="006D486B" w:rsidRPr="00B208B6">
        <w:rPr>
          <w:sz w:val="24"/>
        </w:rPr>
        <w:t>радиоактивного заражения</w:t>
      </w:r>
      <w:r w:rsidR="00C24AA1">
        <w:rPr>
          <w:sz w:val="24"/>
        </w:rPr>
        <w:t xml:space="preserve"> </w:t>
      </w:r>
      <w:r w:rsidR="006D486B">
        <w:rPr>
          <w:sz w:val="24"/>
        </w:rPr>
        <w:t xml:space="preserve">и опасного </w:t>
      </w:r>
      <w:r w:rsidR="006D486B" w:rsidRPr="00B208B6">
        <w:rPr>
          <w:sz w:val="24"/>
        </w:rPr>
        <w:t>радиоактивного заражения в случае общей радиационной аварии на Курской АЭС.</w:t>
      </w:r>
    </w:p>
    <w:p w14:paraId="2157C987" w14:textId="0E27B4B9" w:rsidR="006D486B" w:rsidRDefault="006D486B" w:rsidP="009D1F5C">
      <w:pPr>
        <w:pStyle w:val="af4"/>
        <w:widowControl w:val="0"/>
        <w:spacing w:line="360" w:lineRule="auto"/>
        <w:ind w:firstLine="709"/>
        <w:rPr>
          <w:bCs/>
          <w:sz w:val="24"/>
          <w:lang w:val="ru-RU"/>
        </w:rPr>
      </w:pPr>
      <w:r w:rsidRPr="00B208B6">
        <w:rPr>
          <w:sz w:val="24"/>
        </w:rPr>
        <w:t xml:space="preserve">Контроль и мониторинг радиационной обстановки осуществляется </w:t>
      </w:r>
      <w:r w:rsidR="00B00319" w:rsidRPr="00B00319">
        <w:rPr>
          <w:bCs/>
          <w:sz w:val="24"/>
          <w:highlight w:val="green"/>
          <w:lang w:val="ru-RU"/>
        </w:rPr>
        <w:t>ФГБУ</w:t>
      </w:r>
      <w:r w:rsidR="002F3AA5">
        <w:rPr>
          <w:bCs/>
          <w:sz w:val="24"/>
          <w:highlight w:val="green"/>
          <w:lang w:val="ru-RU"/>
        </w:rPr>
        <w:t> </w:t>
      </w:r>
      <w:r w:rsidR="00B00319" w:rsidRPr="00B00319">
        <w:rPr>
          <w:bCs/>
          <w:sz w:val="24"/>
          <w:highlight w:val="green"/>
          <w:lang w:val="ru-RU"/>
        </w:rPr>
        <w:t>«Центрально-Черноземное УГМС.</w:t>
      </w:r>
    </w:p>
    <w:p w14:paraId="71581213" w14:textId="77777777" w:rsidR="00B00319" w:rsidRDefault="00B00319" w:rsidP="00B00319">
      <w:pPr>
        <w:pStyle w:val="af4"/>
        <w:widowControl w:val="0"/>
        <w:spacing w:line="360" w:lineRule="auto"/>
        <w:rPr>
          <w:bCs/>
          <w:sz w:val="24"/>
          <w:lang w:val="ru-RU"/>
        </w:rPr>
      </w:pPr>
    </w:p>
    <w:p w14:paraId="3176EDCF" w14:textId="77777777" w:rsidR="00B00319" w:rsidRPr="006E7C70" w:rsidRDefault="00B00319" w:rsidP="00B00319">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A9B7E97" w14:textId="77777777" w:rsidR="00B00319" w:rsidRPr="00B00319" w:rsidRDefault="00B00319" w:rsidP="00B00319">
      <w:pPr>
        <w:pStyle w:val="af4"/>
        <w:widowControl w:val="0"/>
        <w:spacing w:line="360" w:lineRule="auto"/>
        <w:rPr>
          <w:sz w:val="24"/>
          <w:lang w:val="ru-RU"/>
        </w:rPr>
      </w:pPr>
    </w:p>
    <w:p w14:paraId="3FDB0B6C" w14:textId="160E710E" w:rsidR="006D486B" w:rsidRDefault="006D486B" w:rsidP="009D1F5C">
      <w:pPr>
        <w:pStyle w:val="af4"/>
        <w:widowControl w:val="0"/>
        <w:spacing w:line="360" w:lineRule="auto"/>
        <w:ind w:firstLine="709"/>
        <w:rPr>
          <w:sz w:val="24"/>
          <w:lang w:val="ru-RU"/>
        </w:rPr>
      </w:pPr>
      <w:r w:rsidRPr="00B208B6">
        <w:rPr>
          <w:sz w:val="24"/>
        </w:rPr>
        <w:t xml:space="preserve">На территории муниципального образования не зафиксировано радиационных аварий и наличия лучевой патологии. Анализ проведенных исследований позволяет сделать вывод, что на территории </w:t>
      </w:r>
      <w:r w:rsidR="00772E2F">
        <w:rPr>
          <w:sz w:val="24"/>
          <w:lang w:val="ru-RU"/>
        </w:rPr>
        <w:t>города</w:t>
      </w:r>
      <w:r w:rsidRPr="00B208B6">
        <w:rPr>
          <w:sz w:val="24"/>
        </w:rPr>
        <w:t xml:space="preserve"> выполняются нормативы и требования </w:t>
      </w:r>
      <w:r w:rsidR="00B00319" w:rsidRPr="00B00319">
        <w:rPr>
          <w:bCs/>
          <w:sz w:val="24"/>
          <w:highlight w:val="green"/>
          <w:lang w:val="ru-RU"/>
        </w:rPr>
        <w:t>Федерального закона от 9 января 1996 года № 3-ФЗ «О радиационной безопасности населения</w:t>
      </w:r>
      <w:r w:rsidRPr="00B208B6">
        <w:rPr>
          <w:sz w:val="24"/>
        </w:rPr>
        <w:t>.</w:t>
      </w:r>
    </w:p>
    <w:p w14:paraId="5E02F480" w14:textId="77777777" w:rsidR="00B00319" w:rsidRDefault="00B00319" w:rsidP="00B00319">
      <w:pPr>
        <w:pStyle w:val="af4"/>
        <w:widowControl w:val="0"/>
        <w:spacing w:line="360" w:lineRule="auto"/>
        <w:rPr>
          <w:sz w:val="24"/>
          <w:lang w:val="ru-RU"/>
        </w:rPr>
      </w:pPr>
    </w:p>
    <w:p w14:paraId="413B0FED" w14:textId="77777777" w:rsidR="00B00319" w:rsidRPr="006E7C70" w:rsidRDefault="00B00319" w:rsidP="00B00319">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447F5E9" w14:textId="77777777" w:rsidR="00B00319" w:rsidRPr="00B00319" w:rsidRDefault="00B00319" w:rsidP="00B00319">
      <w:pPr>
        <w:pStyle w:val="af4"/>
        <w:widowControl w:val="0"/>
        <w:spacing w:line="360" w:lineRule="auto"/>
        <w:rPr>
          <w:sz w:val="24"/>
          <w:lang w:val="ru-RU"/>
        </w:rPr>
      </w:pPr>
    </w:p>
    <w:p w14:paraId="5151FDBC" w14:textId="77777777" w:rsidR="006D486B" w:rsidRPr="00B208B6" w:rsidRDefault="006D486B" w:rsidP="009D1F5C">
      <w:pPr>
        <w:pStyle w:val="a5"/>
        <w:widowControl w:val="0"/>
        <w:spacing w:after="0" w:line="360" w:lineRule="auto"/>
        <w:ind w:left="0" w:firstLine="709"/>
        <w:jc w:val="both"/>
        <w:rPr>
          <w:b/>
        </w:rPr>
      </w:pPr>
      <w:r w:rsidRPr="00B208B6">
        <w:rPr>
          <w:b/>
        </w:rPr>
        <w:lastRenderedPageBreak/>
        <w:t>Проектные предложения</w:t>
      </w:r>
      <w:r w:rsidR="00081C9F">
        <w:rPr>
          <w:b/>
        </w:rPr>
        <w:t>.</w:t>
      </w:r>
    </w:p>
    <w:p w14:paraId="517FE46C" w14:textId="4E0935D0" w:rsidR="006D486B" w:rsidRDefault="00B00319" w:rsidP="009D1F5C">
      <w:pPr>
        <w:widowControl w:val="0"/>
        <w:spacing w:after="0" w:line="360" w:lineRule="auto"/>
        <w:ind w:firstLine="709"/>
        <w:jc w:val="both"/>
      </w:pPr>
      <w:r w:rsidRPr="00B00319">
        <w:rPr>
          <w:highlight w:val="green"/>
        </w:rPr>
        <w:t>Р</w:t>
      </w:r>
      <w:r w:rsidR="006D486B" w:rsidRPr="00B00319">
        <w:rPr>
          <w:highlight w:val="green"/>
        </w:rPr>
        <w:t xml:space="preserve">ешения </w:t>
      </w:r>
      <w:r w:rsidRPr="00B00319">
        <w:rPr>
          <w:highlight w:val="green"/>
        </w:rPr>
        <w:t>Г</w:t>
      </w:r>
      <w:r w:rsidR="006D486B" w:rsidRPr="00B00319">
        <w:rPr>
          <w:highlight w:val="green"/>
        </w:rPr>
        <w:t>енерального плана</w:t>
      </w:r>
      <w:r w:rsidR="006D486B" w:rsidRPr="00B208B6">
        <w:t xml:space="preserve">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w:t>
      </w:r>
      <w:r w:rsidR="00190962">
        <w:t>города</w:t>
      </w:r>
      <w:r w:rsidR="006D486B" w:rsidRPr="00B208B6">
        <w:t>.</w:t>
      </w:r>
    </w:p>
    <w:p w14:paraId="1EB534C8" w14:textId="77777777" w:rsidR="00B00319" w:rsidRDefault="00B00319" w:rsidP="00B00319">
      <w:pPr>
        <w:widowControl w:val="0"/>
        <w:spacing w:after="0" w:line="360" w:lineRule="auto"/>
        <w:jc w:val="both"/>
      </w:pPr>
    </w:p>
    <w:p w14:paraId="5D79467A" w14:textId="77777777" w:rsidR="00B00319" w:rsidRPr="006E7C70" w:rsidRDefault="00B00319" w:rsidP="00B00319">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719E358D" w14:textId="77777777" w:rsidR="00B00319" w:rsidRPr="00B208B6" w:rsidRDefault="00B00319" w:rsidP="00B00319">
      <w:pPr>
        <w:widowControl w:val="0"/>
        <w:spacing w:after="0" w:line="360" w:lineRule="auto"/>
        <w:jc w:val="both"/>
      </w:pPr>
    </w:p>
    <w:p w14:paraId="326AD5E2" w14:textId="77777777" w:rsidR="006D486B" w:rsidRPr="00081C9F" w:rsidRDefault="006D486B" w:rsidP="009D1F5C">
      <w:pPr>
        <w:widowControl w:val="0"/>
        <w:spacing w:after="0" w:line="360" w:lineRule="auto"/>
        <w:ind w:firstLine="709"/>
        <w:jc w:val="both"/>
        <w:rPr>
          <w:b/>
        </w:rPr>
      </w:pPr>
      <w:r w:rsidRPr="00B208B6">
        <w:t xml:space="preserve">В целях изменения экологической ситуации в лучшую сторону </w:t>
      </w:r>
      <w:r w:rsidRPr="00081C9F">
        <w:rPr>
          <w:b/>
        </w:rPr>
        <w:t xml:space="preserve">генеральным планом предлагается </w:t>
      </w:r>
      <w:r w:rsidRPr="00081C9F">
        <w:t>осуществить ряд</w:t>
      </w:r>
      <w:r w:rsidRPr="00081C9F">
        <w:rPr>
          <w:b/>
        </w:rPr>
        <w:t xml:space="preserve"> первоочередных природоохранных мероприятий:</w:t>
      </w:r>
    </w:p>
    <w:p w14:paraId="479BFFFD" w14:textId="77777777" w:rsidR="006D486B" w:rsidRPr="00B208B6" w:rsidRDefault="00081C9F" w:rsidP="009D1F5C">
      <w:pPr>
        <w:widowControl w:val="0"/>
        <w:spacing w:after="0" w:line="360" w:lineRule="auto"/>
        <w:ind w:firstLine="709"/>
        <w:jc w:val="both"/>
      </w:pPr>
      <w:r>
        <w:t>- </w:t>
      </w:r>
      <w:r w:rsidR="006D486B" w:rsidRPr="00B208B6">
        <w:t>организация очистки сточных вод;</w:t>
      </w:r>
    </w:p>
    <w:p w14:paraId="46B8724A" w14:textId="77777777" w:rsidR="006D486B" w:rsidRPr="00B208B6" w:rsidRDefault="00081C9F" w:rsidP="009D1F5C">
      <w:pPr>
        <w:widowControl w:val="0"/>
        <w:spacing w:after="0" w:line="360" w:lineRule="auto"/>
        <w:ind w:firstLine="709"/>
        <w:jc w:val="both"/>
      </w:pPr>
      <w:r>
        <w:t>- </w:t>
      </w:r>
      <w:r w:rsidR="006D486B" w:rsidRPr="00B208B6">
        <w:t>выявление и ликвидация несанкционированных свалок и санкционированных свалок с истекшим сроком эксплуатации (с последующей рекультивацией земель);</w:t>
      </w:r>
    </w:p>
    <w:p w14:paraId="2D055182" w14:textId="77777777" w:rsidR="006D486B" w:rsidRPr="00B208B6" w:rsidRDefault="00081C9F" w:rsidP="009D1F5C">
      <w:pPr>
        <w:widowControl w:val="0"/>
        <w:spacing w:after="0" w:line="360" w:lineRule="auto"/>
        <w:ind w:firstLine="709"/>
        <w:jc w:val="both"/>
      </w:pPr>
      <w:r>
        <w:t>- </w:t>
      </w:r>
      <w:r w:rsidR="006D486B" w:rsidRPr="00B208B6">
        <w:t>разработка схемы обращения с отходами;</w:t>
      </w:r>
    </w:p>
    <w:p w14:paraId="4014ACC9" w14:textId="77777777" w:rsidR="006D486B" w:rsidRPr="00B208B6" w:rsidRDefault="00081C9F" w:rsidP="009D1F5C">
      <w:pPr>
        <w:widowControl w:val="0"/>
        <w:autoSpaceDE w:val="0"/>
        <w:autoSpaceDN w:val="0"/>
        <w:spacing w:after="0" w:line="360" w:lineRule="auto"/>
        <w:ind w:firstLine="709"/>
        <w:contextualSpacing/>
        <w:jc w:val="both"/>
      </w:pPr>
      <w:r>
        <w:t>- </w:t>
      </w:r>
      <w:r w:rsidR="006D486B" w:rsidRPr="00B208B6">
        <w:t>улучшение качества дорожных покрытий;</w:t>
      </w:r>
    </w:p>
    <w:p w14:paraId="74357C93" w14:textId="77777777" w:rsidR="001D58D6" w:rsidRDefault="00081C9F" w:rsidP="009D1F5C">
      <w:pPr>
        <w:pStyle w:val="a5"/>
        <w:widowControl w:val="0"/>
        <w:spacing w:after="0" w:line="360" w:lineRule="auto"/>
        <w:ind w:left="0" w:firstLine="709"/>
        <w:jc w:val="both"/>
        <w:rPr>
          <w:lang w:eastAsia="ru-RU"/>
        </w:rPr>
      </w:pPr>
      <w:r>
        <w:rPr>
          <w:lang w:eastAsia="ru-RU"/>
        </w:rPr>
        <w:t>- </w:t>
      </w:r>
      <w:r w:rsidR="006D486B" w:rsidRPr="00B208B6">
        <w:rPr>
          <w:lang w:eastAsia="ru-RU"/>
        </w:rPr>
        <w:t xml:space="preserve">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w:t>
      </w:r>
      <w:r w:rsidR="006D486B" w:rsidRPr="001D58D6">
        <w:rPr>
          <w:lang w:eastAsia="ru-RU"/>
        </w:rPr>
        <w:t>строительства с различными нормативами воздействия на окружающую среду.</w:t>
      </w:r>
    </w:p>
    <w:p w14:paraId="42F90046" w14:textId="77777777" w:rsidR="00D43EB9" w:rsidRPr="00081C9F" w:rsidRDefault="00B95B69" w:rsidP="009D1F5C">
      <w:pPr>
        <w:pStyle w:val="2"/>
        <w:keepNext w:val="0"/>
        <w:widowControl w:val="0"/>
        <w:numPr>
          <w:ilvl w:val="1"/>
          <w:numId w:val="10"/>
        </w:numPr>
        <w:tabs>
          <w:tab w:val="left" w:pos="1134"/>
        </w:tabs>
        <w:spacing w:before="0" w:after="0" w:line="360" w:lineRule="auto"/>
        <w:ind w:left="0" w:firstLine="709"/>
        <w:jc w:val="both"/>
        <w:rPr>
          <w:rFonts w:ascii="Times New Roman" w:hAnsi="Times New Roman"/>
          <w:i w:val="0"/>
          <w:sz w:val="24"/>
          <w:szCs w:val="24"/>
        </w:rPr>
      </w:pPr>
      <w:bookmarkStart w:id="221" w:name="_Toc315701222"/>
      <w:bookmarkStart w:id="222" w:name="_Toc315701223"/>
      <w:bookmarkStart w:id="223" w:name="_Toc315701224"/>
      <w:bookmarkStart w:id="224" w:name="_Toc315701225"/>
      <w:bookmarkStart w:id="225" w:name="_Toc315701226"/>
      <w:bookmarkStart w:id="226" w:name="_Toc315701227"/>
      <w:bookmarkStart w:id="227" w:name="_Toc315701228"/>
      <w:bookmarkStart w:id="228" w:name="_Toc315701229"/>
      <w:bookmarkStart w:id="229" w:name="_Toc315701230"/>
      <w:bookmarkStart w:id="230" w:name="_Toc268263659"/>
      <w:bookmarkEnd w:id="221"/>
      <w:bookmarkEnd w:id="222"/>
      <w:bookmarkEnd w:id="223"/>
      <w:bookmarkEnd w:id="224"/>
      <w:bookmarkEnd w:id="225"/>
      <w:bookmarkEnd w:id="226"/>
      <w:bookmarkEnd w:id="227"/>
      <w:bookmarkEnd w:id="228"/>
      <w:bookmarkEnd w:id="229"/>
      <w:r w:rsidRPr="001D58D6">
        <w:rPr>
          <w:rFonts w:ascii="Times New Roman" w:hAnsi="Times New Roman"/>
          <w:i w:val="0"/>
          <w:sz w:val="30"/>
          <w:szCs w:val="30"/>
        </w:rPr>
        <w:t xml:space="preserve"> </w:t>
      </w:r>
      <w:bookmarkStart w:id="231" w:name="_Toc55819366"/>
      <w:r w:rsidR="0060726F" w:rsidRPr="00081C9F">
        <w:rPr>
          <w:rFonts w:ascii="Times New Roman" w:hAnsi="Times New Roman"/>
          <w:i w:val="0"/>
          <w:sz w:val="24"/>
          <w:szCs w:val="24"/>
        </w:rPr>
        <w:t>Зоны с особыми условиями использования территорий</w:t>
      </w:r>
      <w:bookmarkEnd w:id="230"/>
      <w:r w:rsidR="00081C9F" w:rsidRPr="00081C9F">
        <w:rPr>
          <w:rFonts w:ascii="Times New Roman" w:hAnsi="Times New Roman"/>
          <w:i w:val="0"/>
          <w:sz w:val="24"/>
          <w:szCs w:val="24"/>
          <w:lang w:val="ru-RU"/>
        </w:rPr>
        <w:t>.</w:t>
      </w:r>
      <w:bookmarkEnd w:id="231"/>
    </w:p>
    <w:p w14:paraId="658C546B" w14:textId="77777777" w:rsidR="001A4847" w:rsidRPr="00B00319" w:rsidRDefault="001A4847" w:rsidP="009D1F5C">
      <w:pPr>
        <w:pStyle w:val="3"/>
        <w:keepNext w:val="0"/>
        <w:keepLines w:val="0"/>
        <w:widowControl w:val="0"/>
        <w:numPr>
          <w:ilvl w:val="2"/>
          <w:numId w:val="10"/>
        </w:numPr>
        <w:tabs>
          <w:tab w:val="left" w:pos="567"/>
        </w:tabs>
        <w:spacing w:before="0" w:line="360" w:lineRule="auto"/>
        <w:ind w:left="0" w:firstLine="709"/>
        <w:jc w:val="both"/>
        <w:rPr>
          <w:rFonts w:ascii="Times New Roman" w:hAnsi="Times New Roman"/>
          <w:color w:val="auto"/>
          <w:kern w:val="32"/>
          <w:sz w:val="24"/>
          <w:szCs w:val="24"/>
          <w:highlight w:val="green"/>
          <w:lang w:eastAsia="ru-RU"/>
        </w:rPr>
      </w:pPr>
      <w:bookmarkStart w:id="232" w:name="_Toc303240072"/>
      <w:bookmarkStart w:id="233" w:name="_Toc55819367"/>
      <w:r w:rsidRPr="00B00319">
        <w:rPr>
          <w:rFonts w:ascii="Times New Roman" w:hAnsi="Times New Roman"/>
          <w:color w:val="auto"/>
          <w:kern w:val="32"/>
          <w:sz w:val="24"/>
          <w:szCs w:val="24"/>
          <w:highlight w:val="green"/>
          <w:lang w:eastAsia="ru-RU"/>
        </w:rPr>
        <w:t>Зоны охраны объектов культурного наследия</w:t>
      </w:r>
      <w:bookmarkEnd w:id="232"/>
      <w:r w:rsidR="00081C9F" w:rsidRPr="00B00319">
        <w:rPr>
          <w:rFonts w:ascii="Times New Roman" w:hAnsi="Times New Roman"/>
          <w:color w:val="auto"/>
          <w:kern w:val="32"/>
          <w:sz w:val="24"/>
          <w:szCs w:val="24"/>
          <w:highlight w:val="green"/>
          <w:lang w:val="ru-RU" w:eastAsia="ru-RU"/>
        </w:rPr>
        <w:t>.</w:t>
      </w:r>
      <w:bookmarkEnd w:id="233"/>
    </w:p>
    <w:p w14:paraId="06445903" w14:textId="78315403" w:rsidR="00DC26FE" w:rsidRPr="00B00319" w:rsidRDefault="00B00319" w:rsidP="00B00319">
      <w:pPr>
        <w:spacing w:line="360" w:lineRule="auto"/>
        <w:ind w:firstLine="708"/>
        <w:jc w:val="both"/>
        <w:rPr>
          <w:highlight w:val="green"/>
        </w:rPr>
      </w:pPr>
      <w:r w:rsidRPr="00B00319">
        <w:rPr>
          <w:highlight w:val="green"/>
        </w:rPr>
        <w:t>На территории муниципального образования «город Фатеж</w:t>
      </w:r>
      <w:r w:rsidRPr="00B00319">
        <w:rPr>
          <w:bCs/>
          <w:highlight w:val="green"/>
        </w:rPr>
        <w:t xml:space="preserve">» </w:t>
      </w:r>
      <w:r w:rsidRPr="00B00319">
        <w:rPr>
          <w:highlight w:val="green"/>
        </w:rPr>
        <w:t>Фатежского района Курской области установлена одна охранная зона объектов культурного наследия в соответствии с требованиями Федерального закона от 25 июня 2002 года № 73-ФЗ «Об объектах культурного наследия (памятниках истории и культуры) народов Российской Федерации».</w:t>
      </w:r>
    </w:p>
    <w:p w14:paraId="321D1F27" w14:textId="2C29A10C" w:rsidR="00B00319" w:rsidRPr="002F3AA5" w:rsidRDefault="006B2807" w:rsidP="002F3AA5">
      <w:pPr>
        <w:pStyle w:val="af6"/>
        <w:widowControl w:val="0"/>
        <w:jc w:val="both"/>
        <w:rPr>
          <w:color w:val="auto"/>
          <w:sz w:val="28"/>
          <w:szCs w:val="28"/>
          <w:highlight w:val="green"/>
        </w:rPr>
      </w:pPr>
      <w:r>
        <w:rPr>
          <w:color w:val="auto"/>
          <w:sz w:val="28"/>
          <w:szCs w:val="28"/>
          <w:highlight w:val="green"/>
        </w:rPr>
        <w:br w:type="page"/>
      </w:r>
      <w:r w:rsidR="00B00319" w:rsidRPr="002F3AA5">
        <w:rPr>
          <w:color w:val="auto"/>
          <w:sz w:val="28"/>
          <w:szCs w:val="28"/>
          <w:highlight w:val="green"/>
        </w:rPr>
        <w:lastRenderedPageBreak/>
        <w:t>Таблица. Перечень памятников историко-культурного наследия муниципального образования «город Фатеж» Фатежского района Курской области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27"/>
        <w:gridCol w:w="1719"/>
        <w:gridCol w:w="1943"/>
        <w:gridCol w:w="1767"/>
        <w:gridCol w:w="1809"/>
        <w:gridCol w:w="1807"/>
      </w:tblGrid>
      <w:tr w:rsidR="00263373" w:rsidRPr="00263373" w14:paraId="2BE9194F"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59A82148" w14:textId="77777777" w:rsidR="00263373" w:rsidRPr="00263373" w:rsidRDefault="00263373" w:rsidP="00263373">
            <w:pPr>
              <w:keepNext/>
              <w:widowControl w:val="0"/>
              <w:spacing w:after="0" w:line="228" w:lineRule="auto"/>
              <w:ind w:right="-1"/>
              <w:contextualSpacing/>
              <w:jc w:val="center"/>
              <w:rPr>
                <w:rFonts w:eastAsia="Times New Roman"/>
                <w:b/>
                <w:bCs/>
                <w:sz w:val="20"/>
                <w:szCs w:val="20"/>
                <w:highlight w:val="green"/>
              </w:rPr>
            </w:pPr>
            <w:bookmarkStart w:id="234" w:name="_Hlk194659001"/>
            <w:r w:rsidRPr="00263373">
              <w:rPr>
                <w:rFonts w:eastAsia="Times New Roman"/>
                <w:b/>
                <w:bCs/>
                <w:sz w:val="20"/>
                <w:szCs w:val="20"/>
                <w:highlight w:val="green"/>
              </w:rPr>
              <w:t>№</w:t>
            </w:r>
          </w:p>
          <w:p w14:paraId="2211B47B" w14:textId="77777777" w:rsidR="00263373" w:rsidRPr="00263373" w:rsidRDefault="00263373" w:rsidP="00263373">
            <w:pPr>
              <w:keepNext/>
              <w:widowControl w:val="0"/>
              <w:spacing w:after="0" w:line="228" w:lineRule="auto"/>
              <w:ind w:right="-1"/>
              <w:contextualSpacing/>
              <w:jc w:val="center"/>
              <w:rPr>
                <w:rFonts w:eastAsia="Times New Roman"/>
                <w:b/>
                <w:bCs/>
                <w:sz w:val="20"/>
                <w:szCs w:val="20"/>
                <w:highlight w:val="green"/>
              </w:rPr>
            </w:pPr>
            <w:r w:rsidRPr="00263373">
              <w:rPr>
                <w:rFonts w:eastAsia="Times New Roman"/>
                <w:b/>
                <w:bCs/>
                <w:sz w:val="20"/>
                <w:szCs w:val="20"/>
                <w:highlight w:val="green"/>
              </w:rPr>
              <w:t>п/п</w:t>
            </w:r>
          </w:p>
        </w:tc>
        <w:tc>
          <w:tcPr>
            <w:tcW w:w="898" w:type="pct"/>
            <w:tcBorders>
              <w:top w:val="single" w:sz="4" w:space="0" w:color="000000"/>
              <w:left w:val="single" w:sz="4" w:space="0" w:color="000000"/>
              <w:bottom w:val="single" w:sz="4" w:space="0" w:color="000000"/>
              <w:right w:val="single" w:sz="4" w:space="0" w:color="000000"/>
            </w:tcBorders>
            <w:vAlign w:val="center"/>
            <w:hideMark/>
          </w:tcPr>
          <w:p w14:paraId="1C4586B0"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r w:rsidRPr="00263373">
              <w:rPr>
                <w:rFonts w:eastAsia="Times New Roman"/>
                <w:b/>
                <w:bCs/>
                <w:kern w:val="0"/>
                <w:sz w:val="20"/>
                <w:szCs w:val="20"/>
                <w:highlight w:val="green"/>
              </w:rPr>
              <w:t>Наименование объекта культурного наследия</w:t>
            </w:r>
          </w:p>
        </w:tc>
        <w:tc>
          <w:tcPr>
            <w:tcW w:w="1015" w:type="pct"/>
            <w:tcBorders>
              <w:top w:val="single" w:sz="4" w:space="0" w:color="000000"/>
              <w:left w:val="single" w:sz="4" w:space="0" w:color="000000"/>
              <w:bottom w:val="single" w:sz="4" w:space="0" w:color="000000"/>
              <w:right w:val="single" w:sz="4" w:space="0" w:color="000000"/>
            </w:tcBorders>
            <w:vAlign w:val="center"/>
            <w:hideMark/>
          </w:tcPr>
          <w:p w14:paraId="324CC3AA"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r w:rsidRPr="00263373">
              <w:rPr>
                <w:rFonts w:eastAsia="Times New Roman"/>
                <w:b/>
                <w:bCs/>
                <w:kern w:val="0"/>
                <w:sz w:val="20"/>
                <w:szCs w:val="20"/>
                <w:highlight w:val="green"/>
              </w:rPr>
              <w:t xml:space="preserve">Наименование и реквизиты нормативно-правового акта органа государственной власти о постановке объекта культурного наследия на </w:t>
            </w:r>
            <w:proofErr w:type="spellStart"/>
            <w:r w:rsidRPr="00263373">
              <w:rPr>
                <w:rFonts w:eastAsia="Times New Roman"/>
                <w:b/>
                <w:bCs/>
                <w:kern w:val="0"/>
                <w:sz w:val="20"/>
                <w:szCs w:val="20"/>
                <w:highlight w:val="green"/>
              </w:rPr>
              <w:t>государствен-ную</w:t>
            </w:r>
            <w:proofErr w:type="spellEnd"/>
            <w:r w:rsidRPr="00263373">
              <w:rPr>
                <w:rFonts w:eastAsia="Times New Roman"/>
                <w:b/>
                <w:bCs/>
                <w:kern w:val="0"/>
                <w:sz w:val="20"/>
                <w:szCs w:val="20"/>
                <w:highlight w:val="green"/>
              </w:rPr>
              <w:t xml:space="preserve"> охрану</w:t>
            </w:r>
          </w:p>
        </w:tc>
        <w:tc>
          <w:tcPr>
            <w:tcW w:w="923" w:type="pct"/>
            <w:tcBorders>
              <w:top w:val="single" w:sz="4" w:space="0" w:color="000000"/>
              <w:left w:val="single" w:sz="4" w:space="0" w:color="000000"/>
              <w:bottom w:val="single" w:sz="4" w:space="0" w:color="000000"/>
              <w:right w:val="single" w:sz="4" w:space="0" w:color="000000"/>
            </w:tcBorders>
            <w:vAlign w:val="center"/>
            <w:hideMark/>
          </w:tcPr>
          <w:p w14:paraId="45FB0D4D"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r w:rsidRPr="00263373">
              <w:rPr>
                <w:rFonts w:eastAsia="Times New Roman"/>
                <w:b/>
                <w:bCs/>
                <w:kern w:val="0"/>
                <w:sz w:val="20"/>
                <w:szCs w:val="20"/>
                <w:highlight w:val="green"/>
              </w:rPr>
              <w:t>Местонахождение объекта культурного наследия</w:t>
            </w:r>
          </w:p>
        </w:tc>
        <w:tc>
          <w:tcPr>
            <w:tcW w:w="945" w:type="pct"/>
            <w:tcBorders>
              <w:top w:val="single" w:sz="4" w:space="0" w:color="000000"/>
              <w:left w:val="single" w:sz="4" w:space="0" w:color="000000"/>
              <w:bottom w:val="single" w:sz="4" w:space="0" w:color="000000"/>
              <w:right w:val="single" w:sz="4" w:space="0" w:color="auto"/>
            </w:tcBorders>
            <w:vAlign w:val="center"/>
            <w:hideMark/>
          </w:tcPr>
          <w:p w14:paraId="4B3A13D2"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proofErr w:type="spellStart"/>
            <w:r w:rsidRPr="00263373">
              <w:rPr>
                <w:rFonts w:eastAsia="Times New Roman"/>
                <w:b/>
                <w:bCs/>
                <w:kern w:val="0"/>
                <w:sz w:val="20"/>
                <w:szCs w:val="20"/>
                <w:highlight w:val="green"/>
              </w:rPr>
              <w:t>Наименова-ние</w:t>
            </w:r>
            <w:proofErr w:type="spellEnd"/>
            <w:r w:rsidRPr="00263373">
              <w:rPr>
                <w:rFonts w:eastAsia="Times New Roman"/>
                <w:b/>
                <w:bCs/>
                <w:kern w:val="0"/>
                <w:sz w:val="20"/>
                <w:szCs w:val="20"/>
                <w:highlight w:val="green"/>
              </w:rPr>
              <w:t xml:space="preserve"> и реквизиты нормативно-правового акта органа государственной власти об утверждении границ территории объекта культурного наследия</w:t>
            </w:r>
          </w:p>
        </w:tc>
        <w:tc>
          <w:tcPr>
            <w:tcW w:w="944" w:type="pct"/>
            <w:tcBorders>
              <w:top w:val="single" w:sz="4" w:space="0" w:color="000000"/>
              <w:left w:val="single" w:sz="4" w:space="0" w:color="000000"/>
              <w:bottom w:val="single" w:sz="4" w:space="0" w:color="000000"/>
              <w:right w:val="single" w:sz="4" w:space="0" w:color="000000"/>
            </w:tcBorders>
            <w:vAlign w:val="center"/>
            <w:hideMark/>
          </w:tcPr>
          <w:p w14:paraId="0E1738C2"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proofErr w:type="spellStart"/>
            <w:r w:rsidRPr="00263373">
              <w:rPr>
                <w:rFonts w:eastAsia="Times New Roman"/>
                <w:b/>
                <w:bCs/>
                <w:kern w:val="0"/>
                <w:sz w:val="20"/>
                <w:szCs w:val="20"/>
                <w:highlight w:val="green"/>
              </w:rPr>
              <w:t>Наименова-ние</w:t>
            </w:r>
            <w:proofErr w:type="spellEnd"/>
            <w:r w:rsidRPr="00263373">
              <w:rPr>
                <w:rFonts w:eastAsia="Times New Roman"/>
                <w:b/>
                <w:bCs/>
                <w:kern w:val="0"/>
                <w:sz w:val="20"/>
                <w:szCs w:val="20"/>
                <w:highlight w:val="green"/>
              </w:rPr>
              <w:t xml:space="preserve"> и реквизиты нормативно-правового акта органа государственной власти об утверждении зон охраны объекта культурного наследия</w:t>
            </w:r>
          </w:p>
        </w:tc>
      </w:tr>
      <w:tr w:rsidR="00263373" w:rsidRPr="00263373" w14:paraId="44820D44"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287CB355" w14:textId="77777777" w:rsidR="00263373" w:rsidRPr="00263373" w:rsidRDefault="00263373" w:rsidP="00263373">
            <w:pPr>
              <w:keepNext/>
              <w:widowControl w:val="0"/>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1</w:t>
            </w:r>
          </w:p>
        </w:tc>
        <w:tc>
          <w:tcPr>
            <w:tcW w:w="898" w:type="pct"/>
            <w:tcBorders>
              <w:top w:val="single" w:sz="4" w:space="0" w:color="000000"/>
              <w:left w:val="single" w:sz="4" w:space="0" w:color="000000"/>
              <w:bottom w:val="single" w:sz="4" w:space="0" w:color="000000"/>
              <w:right w:val="single" w:sz="4" w:space="0" w:color="000000"/>
            </w:tcBorders>
            <w:vAlign w:val="center"/>
            <w:hideMark/>
          </w:tcPr>
          <w:p w14:paraId="52F8903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2</w:t>
            </w:r>
          </w:p>
        </w:tc>
        <w:tc>
          <w:tcPr>
            <w:tcW w:w="1015" w:type="pct"/>
            <w:tcBorders>
              <w:top w:val="single" w:sz="4" w:space="0" w:color="000000"/>
              <w:left w:val="single" w:sz="4" w:space="0" w:color="000000"/>
              <w:bottom w:val="single" w:sz="4" w:space="0" w:color="000000"/>
              <w:right w:val="single" w:sz="4" w:space="0" w:color="000000"/>
            </w:tcBorders>
            <w:vAlign w:val="center"/>
            <w:hideMark/>
          </w:tcPr>
          <w:p w14:paraId="24C204C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3</w:t>
            </w:r>
          </w:p>
        </w:tc>
        <w:tc>
          <w:tcPr>
            <w:tcW w:w="923" w:type="pct"/>
            <w:tcBorders>
              <w:top w:val="single" w:sz="4" w:space="0" w:color="000000"/>
              <w:left w:val="single" w:sz="4" w:space="0" w:color="000000"/>
              <w:bottom w:val="single" w:sz="4" w:space="0" w:color="000000"/>
              <w:right w:val="single" w:sz="4" w:space="0" w:color="000000"/>
            </w:tcBorders>
            <w:vAlign w:val="center"/>
            <w:hideMark/>
          </w:tcPr>
          <w:p w14:paraId="423EC60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4</w:t>
            </w:r>
          </w:p>
        </w:tc>
        <w:tc>
          <w:tcPr>
            <w:tcW w:w="945" w:type="pct"/>
            <w:tcBorders>
              <w:top w:val="single" w:sz="4" w:space="0" w:color="000000"/>
              <w:left w:val="single" w:sz="4" w:space="0" w:color="000000"/>
              <w:bottom w:val="single" w:sz="4" w:space="0" w:color="000000"/>
              <w:right w:val="single" w:sz="4" w:space="0" w:color="auto"/>
            </w:tcBorders>
            <w:vAlign w:val="center"/>
            <w:hideMark/>
          </w:tcPr>
          <w:p w14:paraId="7D3FABB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5</w:t>
            </w:r>
          </w:p>
        </w:tc>
        <w:tc>
          <w:tcPr>
            <w:tcW w:w="944" w:type="pct"/>
            <w:tcBorders>
              <w:top w:val="single" w:sz="4" w:space="0" w:color="000000"/>
              <w:left w:val="single" w:sz="4" w:space="0" w:color="000000"/>
              <w:bottom w:val="single" w:sz="4" w:space="0" w:color="000000"/>
              <w:right w:val="single" w:sz="4" w:space="0" w:color="000000"/>
            </w:tcBorders>
            <w:hideMark/>
          </w:tcPr>
          <w:p w14:paraId="0EAAAB8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6</w:t>
            </w:r>
          </w:p>
        </w:tc>
      </w:tr>
      <w:tr w:rsidR="00263373" w:rsidRPr="00263373" w14:paraId="5C41B93B" w14:textId="77777777" w:rsidTr="005C6564">
        <w:trPr>
          <w:jc w:val="center"/>
        </w:trPr>
        <w:tc>
          <w:tcPr>
            <w:tcW w:w="5000" w:type="pct"/>
            <w:gridSpan w:val="6"/>
            <w:tcBorders>
              <w:top w:val="single" w:sz="4" w:space="0" w:color="000000"/>
              <w:left w:val="single" w:sz="4" w:space="0" w:color="000000"/>
              <w:bottom w:val="single" w:sz="4" w:space="0" w:color="000000"/>
              <w:right w:val="single" w:sz="4" w:space="0" w:color="000000"/>
            </w:tcBorders>
          </w:tcPr>
          <w:p w14:paraId="4C43B34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b/>
                <w:sz w:val="20"/>
                <w:szCs w:val="20"/>
                <w:highlight w:val="green"/>
              </w:rPr>
              <w:t>Объекты культурного наследия федерального значения</w:t>
            </w:r>
          </w:p>
        </w:tc>
      </w:tr>
      <w:tr w:rsidR="00263373" w:rsidRPr="00263373" w14:paraId="17ECB25C"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606BF1BC"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1</w:t>
            </w:r>
          </w:p>
        </w:tc>
        <w:tc>
          <w:tcPr>
            <w:tcW w:w="898" w:type="pct"/>
            <w:tcBorders>
              <w:top w:val="single" w:sz="4" w:space="0" w:color="000000"/>
              <w:left w:val="single" w:sz="4" w:space="0" w:color="000000"/>
              <w:bottom w:val="single" w:sz="4" w:space="0" w:color="000000"/>
              <w:right w:val="single" w:sz="4" w:space="0" w:color="000000"/>
            </w:tcBorders>
            <w:vAlign w:val="center"/>
            <w:hideMark/>
          </w:tcPr>
          <w:p w14:paraId="2825A95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«Дом, где в 1915 году родился композитор </w:t>
            </w:r>
            <w:proofErr w:type="spellStart"/>
            <w:r w:rsidRPr="00263373">
              <w:rPr>
                <w:rFonts w:eastAsia="Times New Roman"/>
                <w:kern w:val="0"/>
                <w:sz w:val="20"/>
                <w:szCs w:val="20"/>
                <w:highlight w:val="green"/>
              </w:rPr>
              <w:t>Г.В.Свиридов</w:t>
            </w:r>
            <w:proofErr w:type="spellEnd"/>
            <w:r w:rsidRPr="00263373">
              <w:rPr>
                <w:rFonts w:eastAsia="Times New Roman"/>
                <w:kern w:val="0"/>
                <w:sz w:val="20"/>
                <w:szCs w:val="20"/>
                <w:highlight w:val="green"/>
              </w:rPr>
              <w:t>»</w:t>
            </w:r>
          </w:p>
        </w:tc>
        <w:tc>
          <w:tcPr>
            <w:tcW w:w="1015" w:type="pct"/>
            <w:tcBorders>
              <w:top w:val="single" w:sz="4" w:space="0" w:color="000000"/>
              <w:left w:val="single" w:sz="4" w:space="0" w:color="000000"/>
              <w:bottom w:val="single" w:sz="4" w:space="0" w:color="000000"/>
              <w:right w:val="single" w:sz="4" w:space="0" w:color="000000"/>
            </w:tcBorders>
            <w:vAlign w:val="center"/>
            <w:hideMark/>
          </w:tcPr>
          <w:p w14:paraId="47DD511B"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Распоряжение Правительства РФ</w:t>
            </w:r>
          </w:p>
          <w:p w14:paraId="107D59FE"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от 9 февраля 2007 г. № 155-р</w:t>
            </w:r>
          </w:p>
          <w:p w14:paraId="33F22F4E"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Рег. № 461410055210006</w:t>
            </w:r>
          </w:p>
        </w:tc>
        <w:tc>
          <w:tcPr>
            <w:tcW w:w="923" w:type="pct"/>
            <w:tcBorders>
              <w:top w:val="single" w:sz="4" w:space="0" w:color="000000"/>
              <w:left w:val="single" w:sz="4" w:space="0" w:color="000000"/>
              <w:bottom w:val="single" w:sz="4" w:space="0" w:color="000000"/>
              <w:right w:val="single" w:sz="4" w:space="0" w:color="000000"/>
            </w:tcBorders>
            <w:vAlign w:val="center"/>
            <w:hideMark/>
          </w:tcPr>
          <w:p w14:paraId="6D0D887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B3A3CB7"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44380488"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412BD42"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w:t>
            </w:r>
            <w:r w:rsidRPr="00263373">
              <w:rPr>
                <w:rFonts w:eastAsia="Times New Roman"/>
                <w:kern w:val="0"/>
                <w:sz w:val="20"/>
                <w:szCs w:val="20"/>
                <w:highlight w:val="green"/>
              </w:rPr>
              <w:br/>
              <w:t>улица Урицкого,</w:t>
            </w:r>
          </w:p>
          <w:p w14:paraId="4DF35D6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д. 47</w:t>
            </w:r>
          </w:p>
        </w:tc>
        <w:tc>
          <w:tcPr>
            <w:tcW w:w="945" w:type="pct"/>
            <w:tcBorders>
              <w:top w:val="single" w:sz="4" w:space="0" w:color="000000"/>
              <w:left w:val="single" w:sz="4" w:space="0" w:color="000000"/>
              <w:bottom w:val="single" w:sz="4" w:space="0" w:color="000000"/>
              <w:right w:val="single" w:sz="4" w:space="0" w:color="auto"/>
            </w:tcBorders>
            <w:vAlign w:val="center"/>
            <w:hideMark/>
          </w:tcPr>
          <w:p w14:paraId="0C5201E5"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411F75C0"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31.05.2021</w:t>
            </w:r>
          </w:p>
          <w:p w14:paraId="6EF50C2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01.1-08/173</w:t>
            </w:r>
          </w:p>
        </w:tc>
        <w:tc>
          <w:tcPr>
            <w:tcW w:w="944" w:type="pct"/>
            <w:tcBorders>
              <w:top w:val="single" w:sz="4" w:space="0" w:color="000000"/>
              <w:left w:val="single" w:sz="4" w:space="0" w:color="000000"/>
              <w:bottom w:val="single" w:sz="4" w:space="0" w:color="000000"/>
              <w:right w:val="single" w:sz="4" w:space="0" w:color="000000"/>
            </w:tcBorders>
          </w:tcPr>
          <w:p w14:paraId="49DF55D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39B16921" w14:textId="77777777" w:rsidTr="005C6564">
        <w:trPr>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6E832F1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b/>
                <w:sz w:val="20"/>
                <w:szCs w:val="20"/>
                <w:highlight w:val="green"/>
              </w:rPr>
              <w:t>Объекты культурного наследия регионального значения</w:t>
            </w:r>
          </w:p>
        </w:tc>
      </w:tr>
      <w:tr w:rsidR="00263373" w:rsidRPr="00263373" w14:paraId="1E7D560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661AFB9D"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2</w:t>
            </w:r>
          </w:p>
        </w:tc>
        <w:tc>
          <w:tcPr>
            <w:tcW w:w="898" w:type="pct"/>
            <w:tcBorders>
              <w:top w:val="single" w:sz="4" w:space="0" w:color="auto"/>
              <w:left w:val="single" w:sz="4" w:space="0" w:color="auto"/>
              <w:bottom w:val="single" w:sz="4" w:space="0" w:color="auto"/>
              <w:right w:val="single" w:sz="4" w:space="0" w:color="auto"/>
            </w:tcBorders>
            <w:vAlign w:val="center"/>
            <w:hideMark/>
          </w:tcPr>
          <w:p w14:paraId="3433B41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«Братская могила воинов Советской Армии, погибших в период</w:t>
            </w:r>
            <w:r w:rsidRPr="00263373">
              <w:rPr>
                <w:rFonts w:eastAsia="Times New Roman"/>
                <w:kern w:val="0"/>
                <w:sz w:val="20"/>
                <w:szCs w:val="20"/>
                <w:highlight w:val="green"/>
              </w:rPr>
              <w:br/>
              <w:t>Великой Отечественной войны. Захоронено 542 человека, установлено</w:t>
            </w:r>
            <w:r w:rsidRPr="00263373">
              <w:rPr>
                <w:rFonts w:eastAsia="Times New Roman"/>
                <w:kern w:val="0"/>
                <w:sz w:val="20"/>
                <w:szCs w:val="20"/>
                <w:highlight w:val="green"/>
              </w:rPr>
              <w:br/>
              <w:t>фамилий на 519 человек. Скульптура установлена в 1973 году», 1973 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3E8FB795"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Решение исполнительного комитета Курского областного Совета народных депутатов</w:t>
            </w:r>
          </w:p>
          <w:p w14:paraId="2A82ACF1"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xml:space="preserve">от 14.06.1979 г. </w:t>
            </w:r>
          </w:p>
          <w:p w14:paraId="72315CE9"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382</w:t>
            </w:r>
          </w:p>
          <w:p w14:paraId="6AC63BCC"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461410171340005</w:t>
            </w:r>
          </w:p>
        </w:tc>
        <w:tc>
          <w:tcPr>
            <w:tcW w:w="923" w:type="pct"/>
            <w:tcBorders>
              <w:top w:val="single" w:sz="4" w:space="0" w:color="auto"/>
              <w:left w:val="single" w:sz="4" w:space="0" w:color="auto"/>
              <w:bottom w:val="single" w:sz="4" w:space="0" w:color="auto"/>
              <w:right w:val="single" w:sz="4" w:space="0" w:color="auto"/>
            </w:tcBorders>
            <w:vAlign w:val="center"/>
            <w:hideMark/>
          </w:tcPr>
          <w:p w14:paraId="51F0E357"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14E5F8B"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6B4104A"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4E1DAF2"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 (в сквере у здания Дома культуры)</w:t>
            </w:r>
          </w:p>
        </w:tc>
        <w:tc>
          <w:tcPr>
            <w:tcW w:w="945" w:type="pct"/>
            <w:tcBorders>
              <w:top w:val="single" w:sz="4" w:space="0" w:color="auto"/>
              <w:left w:val="single" w:sz="4" w:space="0" w:color="auto"/>
              <w:bottom w:val="single" w:sz="4" w:space="0" w:color="auto"/>
              <w:right w:val="single" w:sz="4" w:space="0" w:color="auto"/>
            </w:tcBorders>
            <w:vAlign w:val="center"/>
            <w:hideMark/>
          </w:tcPr>
          <w:p w14:paraId="77995D9D"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51A938DC"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04.08.2021</w:t>
            </w:r>
          </w:p>
          <w:p w14:paraId="63F72E41"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01.1-08/298</w:t>
            </w:r>
          </w:p>
        </w:tc>
        <w:tc>
          <w:tcPr>
            <w:tcW w:w="944" w:type="pct"/>
            <w:tcBorders>
              <w:top w:val="single" w:sz="4" w:space="0" w:color="auto"/>
              <w:left w:val="single" w:sz="4" w:space="0" w:color="auto"/>
              <w:bottom w:val="single" w:sz="4" w:space="0" w:color="auto"/>
              <w:right w:val="single" w:sz="4" w:space="0" w:color="auto"/>
            </w:tcBorders>
            <w:hideMark/>
          </w:tcPr>
          <w:p w14:paraId="1CB667C1"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Постановление Администрации Курской области</w:t>
            </w:r>
          </w:p>
          <w:p w14:paraId="1CB71F6C"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09.02.2022</w:t>
            </w:r>
          </w:p>
          <w:p w14:paraId="383D309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105-па</w:t>
            </w:r>
          </w:p>
        </w:tc>
      </w:tr>
      <w:tr w:rsidR="00263373" w:rsidRPr="00263373" w14:paraId="3043F26C"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495A80EB"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3</w:t>
            </w:r>
          </w:p>
        </w:tc>
        <w:tc>
          <w:tcPr>
            <w:tcW w:w="898" w:type="pct"/>
            <w:tcBorders>
              <w:top w:val="single" w:sz="4" w:space="0" w:color="auto"/>
              <w:left w:val="single" w:sz="4" w:space="0" w:color="auto"/>
              <w:bottom w:val="single" w:sz="4" w:space="0" w:color="auto"/>
              <w:right w:val="single" w:sz="4" w:space="0" w:color="auto"/>
            </w:tcBorders>
            <w:vAlign w:val="center"/>
            <w:hideMark/>
          </w:tcPr>
          <w:p w14:paraId="3010958F" w14:textId="77777777" w:rsidR="00263373" w:rsidRPr="00263373" w:rsidRDefault="00263373" w:rsidP="00263373">
            <w:pPr>
              <w:keepNext/>
              <w:spacing w:before="240" w:after="60" w:line="254" w:lineRule="auto"/>
              <w:jc w:val="center"/>
              <w:outlineLvl w:val="1"/>
              <w:rPr>
                <w:rFonts w:eastAsia="Times New Roman"/>
                <w:kern w:val="0"/>
                <w:sz w:val="20"/>
                <w:szCs w:val="20"/>
                <w:highlight w:val="green"/>
                <w:lang w:val="x-none"/>
              </w:rPr>
            </w:pPr>
            <w:r w:rsidRPr="00263373">
              <w:rPr>
                <w:rFonts w:eastAsia="Times New Roman"/>
                <w:kern w:val="0"/>
                <w:sz w:val="20"/>
                <w:szCs w:val="20"/>
                <w:highlight w:val="green"/>
                <w:lang w:val="x-none"/>
              </w:rPr>
              <w:t>«Ансамбль Земской больницы»,</w:t>
            </w:r>
          </w:p>
          <w:p w14:paraId="07464EC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1910–1924 гг.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2F496BEF"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2EBE6D6B"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5A78612F"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p w14:paraId="57353492"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462121342150005</w:t>
            </w:r>
          </w:p>
        </w:tc>
        <w:tc>
          <w:tcPr>
            <w:tcW w:w="923" w:type="pct"/>
            <w:tcBorders>
              <w:top w:val="single" w:sz="4" w:space="0" w:color="auto"/>
              <w:left w:val="single" w:sz="4" w:space="0" w:color="auto"/>
              <w:bottom w:val="single" w:sz="4" w:space="0" w:color="auto"/>
              <w:right w:val="single" w:sz="4" w:space="0" w:color="auto"/>
            </w:tcBorders>
            <w:vAlign w:val="center"/>
            <w:hideMark/>
          </w:tcPr>
          <w:p w14:paraId="2F2E9F7B"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AA8EE61"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DCDB7A9"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80B9F9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 улица Набережная, дом 21</w:t>
            </w:r>
          </w:p>
        </w:tc>
        <w:tc>
          <w:tcPr>
            <w:tcW w:w="945" w:type="pct"/>
            <w:tcBorders>
              <w:top w:val="single" w:sz="4" w:space="0" w:color="auto"/>
              <w:left w:val="single" w:sz="4" w:space="0" w:color="auto"/>
              <w:bottom w:val="single" w:sz="4" w:space="0" w:color="auto"/>
              <w:right w:val="single" w:sz="4" w:space="0" w:color="auto"/>
            </w:tcBorders>
            <w:vAlign w:val="center"/>
            <w:hideMark/>
          </w:tcPr>
          <w:p w14:paraId="00F7465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29525E8F"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58025D74"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tc>
        <w:tc>
          <w:tcPr>
            <w:tcW w:w="944" w:type="pct"/>
            <w:tcBorders>
              <w:top w:val="single" w:sz="4" w:space="0" w:color="auto"/>
              <w:left w:val="single" w:sz="4" w:space="0" w:color="auto"/>
              <w:bottom w:val="single" w:sz="4" w:space="0" w:color="auto"/>
              <w:right w:val="single" w:sz="4" w:space="0" w:color="auto"/>
            </w:tcBorders>
          </w:tcPr>
          <w:p w14:paraId="6DC817B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36ED89C0"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39B7F2C6"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4</w:t>
            </w:r>
          </w:p>
        </w:tc>
        <w:tc>
          <w:tcPr>
            <w:tcW w:w="898" w:type="pct"/>
            <w:tcBorders>
              <w:top w:val="single" w:sz="4" w:space="0" w:color="auto"/>
              <w:left w:val="single" w:sz="4" w:space="0" w:color="auto"/>
              <w:bottom w:val="single" w:sz="4" w:space="0" w:color="auto"/>
              <w:right w:val="single" w:sz="4" w:space="0" w:color="auto"/>
            </w:tcBorders>
            <w:vAlign w:val="center"/>
            <w:hideMark/>
          </w:tcPr>
          <w:p w14:paraId="60E97217" w14:textId="77777777" w:rsidR="00263373" w:rsidRPr="00263373" w:rsidRDefault="00263373" w:rsidP="00263373">
            <w:pPr>
              <w:keepNext/>
              <w:spacing w:before="240" w:after="60" w:line="254" w:lineRule="auto"/>
              <w:jc w:val="center"/>
              <w:outlineLvl w:val="1"/>
              <w:rPr>
                <w:rFonts w:eastAsia="Times New Roman"/>
                <w:kern w:val="0"/>
                <w:sz w:val="20"/>
                <w:szCs w:val="20"/>
                <w:highlight w:val="green"/>
                <w:lang w:val="x-none"/>
              </w:rPr>
            </w:pPr>
            <w:r w:rsidRPr="00263373">
              <w:rPr>
                <w:rFonts w:eastAsia="Times New Roman"/>
                <w:kern w:val="0"/>
                <w:sz w:val="20"/>
                <w:szCs w:val="20"/>
                <w:highlight w:val="green"/>
                <w:lang w:val="x-none"/>
              </w:rPr>
              <w:t xml:space="preserve">«Больничный корпус», 1916-1924 гг., входящий в состав объекта </w:t>
            </w:r>
            <w:r w:rsidRPr="00263373">
              <w:rPr>
                <w:rFonts w:eastAsia="Times New Roman"/>
                <w:kern w:val="0"/>
                <w:sz w:val="20"/>
                <w:szCs w:val="20"/>
                <w:highlight w:val="green"/>
                <w:lang w:val="x-none"/>
              </w:rPr>
              <w:lastRenderedPageBreak/>
              <w:t>культурного наследия регионального значения «Ансамбль Земской больницы»,</w:t>
            </w:r>
          </w:p>
          <w:p w14:paraId="76CAC63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1910–1924 гг.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5C239229"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lastRenderedPageBreak/>
              <w:t>Приказ комитета по охране объектов культурного наследия Курской области</w:t>
            </w:r>
          </w:p>
          <w:p w14:paraId="5BAB08BB"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4B7AE5F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lastRenderedPageBreak/>
              <w:t>№ 01.1-08/73</w:t>
            </w:r>
          </w:p>
          <w:p w14:paraId="44D5347C"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462111342150035</w:t>
            </w:r>
          </w:p>
        </w:tc>
        <w:tc>
          <w:tcPr>
            <w:tcW w:w="923" w:type="pct"/>
            <w:tcBorders>
              <w:top w:val="single" w:sz="4" w:space="0" w:color="auto"/>
              <w:left w:val="single" w:sz="4" w:space="0" w:color="auto"/>
              <w:bottom w:val="single" w:sz="4" w:space="0" w:color="auto"/>
              <w:right w:val="single" w:sz="4" w:space="0" w:color="auto"/>
            </w:tcBorders>
            <w:vAlign w:val="center"/>
            <w:hideMark/>
          </w:tcPr>
          <w:p w14:paraId="424B4746"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lastRenderedPageBreak/>
              <w:t>Курская область,</w:t>
            </w:r>
          </w:p>
          <w:p w14:paraId="5CFA142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0E51B0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04BA29A"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rFonts w:eastAsia="Times New Roman"/>
                <w:kern w:val="0"/>
                <w:sz w:val="20"/>
                <w:szCs w:val="20"/>
                <w:highlight w:val="green"/>
              </w:rPr>
              <w:lastRenderedPageBreak/>
              <w:t>улица Набережная, дом 21</w:t>
            </w:r>
          </w:p>
        </w:tc>
        <w:tc>
          <w:tcPr>
            <w:tcW w:w="945" w:type="pct"/>
            <w:tcBorders>
              <w:top w:val="single" w:sz="4" w:space="0" w:color="auto"/>
              <w:left w:val="single" w:sz="4" w:space="0" w:color="auto"/>
              <w:bottom w:val="single" w:sz="4" w:space="0" w:color="auto"/>
              <w:right w:val="single" w:sz="4" w:space="0" w:color="auto"/>
            </w:tcBorders>
            <w:vAlign w:val="center"/>
            <w:hideMark/>
          </w:tcPr>
          <w:p w14:paraId="20A9E8D5"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lastRenderedPageBreak/>
              <w:t>Приказ комитета по охране объектов культурного наследия Курской области</w:t>
            </w:r>
          </w:p>
          <w:p w14:paraId="3155EE33"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lastRenderedPageBreak/>
              <w:t>от 02.03.2021</w:t>
            </w:r>
          </w:p>
          <w:p w14:paraId="489FE48E"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tc>
        <w:tc>
          <w:tcPr>
            <w:tcW w:w="944" w:type="pct"/>
            <w:tcBorders>
              <w:top w:val="single" w:sz="4" w:space="0" w:color="auto"/>
              <w:left w:val="single" w:sz="4" w:space="0" w:color="auto"/>
              <w:bottom w:val="single" w:sz="4" w:space="0" w:color="auto"/>
              <w:right w:val="single" w:sz="4" w:space="0" w:color="auto"/>
            </w:tcBorders>
          </w:tcPr>
          <w:p w14:paraId="3910071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5E0069EF"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51CA56A7"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5</w:t>
            </w:r>
          </w:p>
        </w:tc>
        <w:tc>
          <w:tcPr>
            <w:tcW w:w="898" w:type="pct"/>
            <w:tcBorders>
              <w:top w:val="single" w:sz="4" w:space="0" w:color="auto"/>
              <w:left w:val="single" w:sz="4" w:space="0" w:color="auto"/>
              <w:bottom w:val="single" w:sz="4" w:space="0" w:color="auto"/>
              <w:right w:val="single" w:sz="4" w:space="0" w:color="auto"/>
            </w:tcBorders>
            <w:vAlign w:val="center"/>
            <w:hideMark/>
          </w:tcPr>
          <w:p w14:paraId="5A6B1E9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«Прачечная», 1910 г., входящий в состав объекта культурного наследия регионального значения «Ансамбль Земской больницы», 1910–1924 гг.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5A8112C5"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24B9E4D6"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0A8CB45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p w14:paraId="52EF5C33"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462111342150015</w:t>
            </w:r>
          </w:p>
        </w:tc>
        <w:tc>
          <w:tcPr>
            <w:tcW w:w="923" w:type="pct"/>
            <w:tcBorders>
              <w:top w:val="single" w:sz="4" w:space="0" w:color="auto"/>
              <w:left w:val="single" w:sz="4" w:space="0" w:color="auto"/>
              <w:bottom w:val="single" w:sz="4" w:space="0" w:color="auto"/>
              <w:right w:val="single" w:sz="4" w:space="0" w:color="auto"/>
            </w:tcBorders>
            <w:vAlign w:val="center"/>
            <w:hideMark/>
          </w:tcPr>
          <w:p w14:paraId="43B0EE43"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5B16318"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13378FF"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EB58A0F"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 улица</w:t>
            </w:r>
            <w:r w:rsidRPr="00263373">
              <w:rPr>
                <w:rFonts w:eastAsia="Times New Roman"/>
                <w:kern w:val="0"/>
                <w:sz w:val="20"/>
                <w:szCs w:val="20"/>
                <w:highlight w:val="green"/>
              </w:rPr>
              <w:br/>
              <w:t>Набережная, дом 21</w:t>
            </w:r>
          </w:p>
        </w:tc>
        <w:tc>
          <w:tcPr>
            <w:tcW w:w="945" w:type="pct"/>
            <w:tcBorders>
              <w:top w:val="single" w:sz="4" w:space="0" w:color="auto"/>
              <w:left w:val="single" w:sz="4" w:space="0" w:color="auto"/>
              <w:bottom w:val="single" w:sz="4" w:space="0" w:color="auto"/>
              <w:right w:val="single" w:sz="4" w:space="0" w:color="auto"/>
            </w:tcBorders>
            <w:vAlign w:val="center"/>
            <w:hideMark/>
          </w:tcPr>
          <w:p w14:paraId="357E1680"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4131F70E"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34DFA3A9"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tc>
        <w:tc>
          <w:tcPr>
            <w:tcW w:w="944" w:type="pct"/>
            <w:tcBorders>
              <w:top w:val="single" w:sz="4" w:space="0" w:color="auto"/>
              <w:left w:val="single" w:sz="4" w:space="0" w:color="auto"/>
              <w:bottom w:val="single" w:sz="4" w:space="0" w:color="auto"/>
              <w:right w:val="single" w:sz="4" w:space="0" w:color="auto"/>
            </w:tcBorders>
          </w:tcPr>
          <w:p w14:paraId="0296607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0E132B7F"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50ECDD74"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6</w:t>
            </w:r>
          </w:p>
        </w:tc>
        <w:tc>
          <w:tcPr>
            <w:tcW w:w="898" w:type="pct"/>
            <w:tcBorders>
              <w:top w:val="single" w:sz="4" w:space="0" w:color="auto"/>
              <w:left w:val="single" w:sz="4" w:space="0" w:color="auto"/>
              <w:bottom w:val="single" w:sz="4" w:space="0" w:color="auto"/>
              <w:right w:val="single" w:sz="4" w:space="0" w:color="auto"/>
            </w:tcBorders>
            <w:vAlign w:val="center"/>
            <w:hideMark/>
          </w:tcPr>
          <w:p w14:paraId="29F87DA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«Амбулатория с аптекой», 1912 г., входящий в состав объекта культурного</w:t>
            </w:r>
            <w:r w:rsidRPr="00263373">
              <w:rPr>
                <w:rFonts w:eastAsia="Times New Roman"/>
                <w:kern w:val="0"/>
                <w:sz w:val="20"/>
                <w:szCs w:val="20"/>
                <w:highlight w:val="green"/>
              </w:rPr>
              <w:br/>
              <w:t>наследия регионального значения «Ансамбль Земской больницы», 1910–1924 гг.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3CF8AF8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2B72BBAA"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6B9638A1"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p w14:paraId="7D076A73"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462111342150025</w:t>
            </w:r>
          </w:p>
        </w:tc>
        <w:tc>
          <w:tcPr>
            <w:tcW w:w="923" w:type="pct"/>
            <w:tcBorders>
              <w:top w:val="single" w:sz="4" w:space="0" w:color="auto"/>
              <w:left w:val="single" w:sz="4" w:space="0" w:color="auto"/>
              <w:bottom w:val="single" w:sz="4" w:space="0" w:color="auto"/>
              <w:right w:val="single" w:sz="4" w:space="0" w:color="auto"/>
            </w:tcBorders>
            <w:vAlign w:val="center"/>
            <w:hideMark/>
          </w:tcPr>
          <w:p w14:paraId="208BC89F"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D9C4591"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F25A24B"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1CFF030"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 улица Набережная, дом 21</w:t>
            </w:r>
          </w:p>
        </w:tc>
        <w:tc>
          <w:tcPr>
            <w:tcW w:w="945" w:type="pct"/>
            <w:tcBorders>
              <w:top w:val="single" w:sz="4" w:space="0" w:color="auto"/>
              <w:left w:val="single" w:sz="4" w:space="0" w:color="auto"/>
              <w:bottom w:val="single" w:sz="4" w:space="0" w:color="auto"/>
              <w:right w:val="single" w:sz="4" w:space="0" w:color="auto"/>
            </w:tcBorders>
            <w:vAlign w:val="center"/>
            <w:hideMark/>
          </w:tcPr>
          <w:p w14:paraId="613E2C37"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29331E76"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02.03.2021</w:t>
            </w:r>
          </w:p>
          <w:p w14:paraId="29245E99"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01.1-08/73</w:t>
            </w:r>
          </w:p>
        </w:tc>
        <w:tc>
          <w:tcPr>
            <w:tcW w:w="944" w:type="pct"/>
            <w:tcBorders>
              <w:top w:val="single" w:sz="4" w:space="0" w:color="auto"/>
              <w:left w:val="single" w:sz="4" w:space="0" w:color="auto"/>
              <w:bottom w:val="single" w:sz="4" w:space="0" w:color="auto"/>
              <w:right w:val="single" w:sz="4" w:space="0" w:color="auto"/>
            </w:tcBorders>
          </w:tcPr>
          <w:p w14:paraId="734DE33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432801F9"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107871B2"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7</w:t>
            </w:r>
          </w:p>
        </w:tc>
        <w:tc>
          <w:tcPr>
            <w:tcW w:w="898" w:type="pct"/>
            <w:tcBorders>
              <w:top w:val="single" w:sz="4" w:space="0" w:color="auto"/>
              <w:left w:val="single" w:sz="4" w:space="0" w:color="auto"/>
              <w:bottom w:val="single" w:sz="4" w:space="0" w:color="auto"/>
              <w:right w:val="single" w:sz="4" w:space="0" w:color="auto"/>
            </w:tcBorders>
            <w:vAlign w:val="center"/>
            <w:hideMark/>
          </w:tcPr>
          <w:p w14:paraId="77AE62D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«Здание Присутственных мест и Фатежской женской прогимназии», рубеж </w:t>
            </w:r>
            <w:r w:rsidRPr="00263373">
              <w:rPr>
                <w:rFonts w:eastAsia="Times New Roman"/>
                <w:kern w:val="0"/>
                <w:sz w:val="20"/>
                <w:szCs w:val="20"/>
                <w:highlight w:val="green"/>
                <w:lang w:val="en-US"/>
              </w:rPr>
              <w:t>XVIII</w:t>
            </w:r>
            <w:r w:rsidRPr="00263373">
              <w:rPr>
                <w:rFonts w:eastAsia="Times New Roman"/>
                <w:kern w:val="0"/>
                <w:sz w:val="20"/>
                <w:szCs w:val="20"/>
                <w:highlight w:val="green"/>
              </w:rPr>
              <w:t xml:space="preserve"> – </w:t>
            </w:r>
            <w:r w:rsidRPr="00263373">
              <w:rPr>
                <w:rFonts w:eastAsia="Times New Roman"/>
                <w:kern w:val="0"/>
                <w:sz w:val="20"/>
                <w:szCs w:val="20"/>
                <w:highlight w:val="green"/>
                <w:lang w:val="en-US"/>
              </w:rPr>
              <w:t>XIX</w:t>
            </w:r>
            <w:r w:rsidRPr="00263373">
              <w:rPr>
                <w:rFonts w:eastAsia="Times New Roman"/>
                <w:kern w:val="0"/>
                <w:sz w:val="20"/>
                <w:szCs w:val="20"/>
                <w:highlight w:val="green"/>
              </w:rPr>
              <w:t xml:space="preserve"> вв.</w:t>
            </w:r>
          </w:p>
        </w:tc>
        <w:tc>
          <w:tcPr>
            <w:tcW w:w="1015" w:type="pct"/>
            <w:tcBorders>
              <w:top w:val="single" w:sz="4" w:space="0" w:color="auto"/>
              <w:left w:val="single" w:sz="4" w:space="0" w:color="auto"/>
              <w:bottom w:val="single" w:sz="4" w:space="0" w:color="auto"/>
              <w:right w:val="single" w:sz="4" w:space="0" w:color="auto"/>
            </w:tcBorders>
            <w:vAlign w:val="center"/>
            <w:hideMark/>
          </w:tcPr>
          <w:p w14:paraId="78140177"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32892732"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26.08.2021</w:t>
            </w:r>
          </w:p>
          <w:p w14:paraId="52B1717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01.1-08/389</w:t>
            </w:r>
          </w:p>
          <w:p w14:paraId="7C5AED4B"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462111357360005</w:t>
            </w:r>
          </w:p>
        </w:tc>
        <w:tc>
          <w:tcPr>
            <w:tcW w:w="923" w:type="pct"/>
            <w:tcBorders>
              <w:top w:val="single" w:sz="4" w:space="0" w:color="auto"/>
              <w:left w:val="single" w:sz="4" w:space="0" w:color="auto"/>
              <w:bottom w:val="single" w:sz="4" w:space="0" w:color="auto"/>
              <w:right w:val="single" w:sz="4" w:space="0" w:color="auto"/>
            </w:tcBorders>
            <w:vAlign w:val="center"/>
            <w:hideMark/>
          </w:tcPr>
          <w:p w14:paraId="474E5B3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40F4340"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893AD09"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4623AB7"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 улица Урицкого, дом 45</w:t>
            </w:r>
          </w:p>
        </w:tc>
        <w:tc>
          <w:tcPr>
            <w:tcW w:w="945" w:type="pct"/>
            <w:tcBorders>
              <w:top w:val="single" w:sz="4" w:space="0" w:color="auto"/>
              <w:left w:val="single" w:sz="4" w:space="0" w:color="auto"/>
              <w:bottom w:val="single" w:sz="4" w:space="0" w:color="auto"/>
              <w:right w:val="single" w:sz="4" w:space="0" w:color="auto"/>
            </w:tcBorders>
            <w:vAlign w:val="center"/>
            <w:hideMark/>
          </w:tcPr>
          <w:p w14:paraId="57734F7A"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комитета по охране объектов культурного наследия Курской области</w:t>
            </w:r>
          </w:p>
          <w:p w14:paraId="7DBCE2B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26.08.2021</w:t>
            </w:r>
          </w:p>
          <w:p w14:paraId="5252A028"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01.1-08/389</w:t>
            </w:r>
          </w:p>
        </w:tc>
        <w:tc>
          <w:tcPr>
            <w:tcW w:w="944" w:type="pct"/>
            <w:tcBorders>
              <w:top w:val="single" w:sz="4" w:space="0" w:color="auto"/>
              <w:left w:val="single" w:sz="4" w:space="0" w:color="auto"/>
              <w:bottom w:val="single" w:sz="4" w:space="0" w:color="auto"/>
              <w:right w:val="single" w:sz="4" w:space="0" w:color="auto"/>
            </w:tcBorders>
          </w:tcPr>
          <w:p w14:paraId="46D70D5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20BFB91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70E083D9"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8</w:t>
            </w:r>
          </w:p>
        </w:tc>
        <w:tc>
          <w:tcPr>
            <w:tcW w:w="898" w:type="pct"/>
            <w:tcBorders>
              <w:top w:val="single" w:sz="4" w:space="0" w:color="auto"/>
              <w:left w:val="single" w:sz="4" w:space="0" w:color="auto"/>
              <w:bottom w:val="single" w:sz="4" w:space="0" w:color="auto"/>
              <w:right w:val="single" w:sz="4" w:space="0" w:color="auto"/>
            </w:tcBorders>
            <w:vAlign w:val="center"/>
            <w:hideMark/>
          </w:tcPr>
          <w:p w14:paraId="702F063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«Бюст Артема (Сергеева Федора Андреевича)», 1883–1921 гг.</w:t>
            </w:r>
          </w:p>
        </w:tc>
        <w:tc>
          <w:tcPr>
            <w:tcW w:w="1015" w:type="pct"/>
            <w:tcBorders>
              <w:top w:val="single" w:sz="4" w:space="0" w:color="auto"/>
              <w:left w:val="single" w:sz="4" w:space="0" w:color="auto"/>
              <w:bottom w:val="single" w:sz="4" w:space="0" w:color="auto"/>
              <w:right w:val="single" w:sz="4" w:space="0" w:color="auto"/>
            </w:tcBorders>
            <w:vAlign w:val="center"/>
            <w:hideMark/>
          </w:tcPr>
          <w:p w14:paraId="570EDC93"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Приказ управления по охране объектов культурного наследия Курской области</w:t>
            </w:r>
          </w:p>
          <w:p w14:paraId="7030D6D4"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от 10.08.2017</w:t>
            </w:r>
          </w:p>
          <w:p w14:paraId="1CAE84A5"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 01-09/109</w:t>
            </w:r>
          </w:p>
          <w:p w14:paraId="6E236AB5" w14:textId="77777777" w:rsidR="00263373" w:rsidRPr="00263373" w:rsidRDefault="00263373" w:rsidP="00263373">
            <w:pPr>
              <w:keepNext/>
              <w:spacing w:after="0" w:line="254" w:lineRule="auto"/>
              <w:jc w:val="center"/>
              <w:outlineLvl w:val="0"/>
              <w:rPr>
                <w:rFonts w:eastAsia="Times New Roman"/>
                <w:kern w:val="32"/>
                <w:sz w:val="20"/>
                <w:szCs w:val="20"/>
                <w:highlight w:val="green"/>
                <w:lang w:val="x-none"/>
              </w:rPr>
            </w:pPr>
            <w:r w:rsidRPr="00263373">
              <w:rPr>
                <w:rFonts w:eastAsia="Times New Roman"/>
                <w:kern w:val="32"/>
                <w:sz w:val="20"/>
                <w:szCs w:val="20"/>
                <w:highlight w:val="green"/>
                <w:lang w:val="x-none"/>
              </w:rPr>
              <w:t>Рег. № 461711280430005</w:t>
            </w:r>
          </w:p>
        </w:tc>
        <w:tc>
          <w:tcPr>
            <w:tcW w:w="923" w:type="pct"/>
            <w:tcBorders>
              <w:top w:val="single" w:sz="4" w:space="0" w:color="auto"/>
              <w:left w:val="single" w:sz="4" w:space="0" w:color="auto"/>
              <w:bottom w:val="single" w:sz="4" w:space="0" w:color="auto"/>
              <w:right w:val="single" w:sz="4" w:space="0" w:color="auto"/>
            </w:tcBorders>
            <w:vAlign w:val="center"/>
            <w:hideMark/>
          </w:tcPr>
          <w:p w14:paraId="5FC18781"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E78537B"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9275394"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4BE0997"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«город Фатеж»,</w:t>
            </w:r>
          </w:p>
          <w:p w14:paraId="4982C1DE" w14:textId="77777777" w:rsidR="00263373" w:rsidRPr="00263373" w:rsidRDefault="00263373" w:rsidP="00263373">
            <w:pPr>
              <w:adjustRightInd w:val="0"/>
              <w:spacing w:after="0" w:line="254" w:lineRule="auto"/>
              <w:jc w:val="center"/>
              <w:rPr>
                <w:rFonts w:eastAsia="Times New Roman"/>
                <w:kern w:val="0"/>
                <w:sz w:val="20"/>
                <w:szCs w:val="20"/>
                <w:highlight w:val="green"/>
              </w:rPr>
            </w:pPr>
            <w:r w:rsidRPr="00263373">
              <w:rPr>
                <w:rFonts w:eastAsia="Times New Roman"/>
                <w:kern w:val="0"/>
                <w:sz w:val="20"/>
                <w:szCs w:val="20"/>
                <w:highlight w:val="green"/>
              </w:rPr>
              <w:t>ул. К. Маркса, 15А</w:t>
            </w:r>
          </w:p>
        </w:tc>
        <w:tc>
          <w:tcPr>
            <w:tcW w:w="945" w:type="pct"/>
            <w:tcBorders>
              <w:top w:val="single" w:sz="4" w:space="0" w:color="auto"/>
              <w:left w:val="single" w:sz="4" w:space="0" w:color="auto"/>
              <w:bottom w:val="single" w:sz="4" w:space="0" w:color="auto"/>
              <w:right w:val="single" w:sz="4" w:space="0" w:color="auto"/>
            </w:tcBorders>
            <w:vAlign w:val="center"/>
            <w:hideMark/>
          </w:tcPr>
          <w:p w14:paraId="38543D96" w14:textId="77777777" w:rsidR="00263373" w:rsidRPr="00263373" w:rsidRDefault="00263373" w:rsidP="00263373">
            <w:pPr>
              <w:spacing w:after="0" w:line="254" w:lineRule="auto"/>
              <w:jc w:val="center"/>
              <w:rPr>
                <w:rFonts w:eastAsia="Times New Roman"/>
                <w:bCs/>
                <w:kern w:val="0"/>
                <w:sz w:val="20"/>
                <w:szCs w:val="20"/>
                <w:highlight w:val="green"/>
              </w:rPr>
            </w:pPr>
            <w:r w:rsidRPr="00263373">
              <w:rPr>
                <w:rFonts w:eastAsia="Times New Roman"/>
                <w:bCs/>
                <w:kern w:val="0"/>
                <w:sz w:val="20"/>
                <w:szCs w:val="20"/>
                <w:highlight w:val="green"/>
              </w:rPr>
              <w:t>Приказ комитета по охране объектов культурного наследия Курской области</w:t>
            </w:r>
          </w:p>
          <w:p w14:paraId="12CB7877" w14:textId="77777777" w:rsidR="00263373" w:rsidRPr="00263373" w:rsidRDefault="00263373" w:rsidP="00263373">
            <w:pPr>
              <w:spacing w:after="0" w:line="254" w:lineRule="auto"/>
              <w:jc w:val="center"/>
              <w:rPr>
                <w:rFonts w:eastAsia="Times New Roman"/>
                <w:bCs/>
                <w:kern w:val="0"/>
                <w:sz w:val="20"/>
                <w:szCs w:val="20"/>
                <w:highlight w:val="green"/>
              </w:rPr>
            </w:pPr>
            <w:r w:rsidRPr="00263373">
              <w:rPr>
                <w:rFonts w:eastAsia="Times New Roman"/>
                <w:bCs/>
                <w:kern w:val="0"/>
                <w:sz w:val="20"/>
                <w:szCs w:val="20"/>
                <w:highlight w:val="green"/>
              </w:rPr>
              <w:t>от 21.11.2022</w:t>
            </w:r>
          </w:p>
          <w:p w14:paraId="22D91FF6" w14:textId="77777777" w:rsidR="00263373" w:rsidRPr="00263373" w:rsidRDefault="00263373" w:rsidP="00263373">
            <w:pPr>
              <w:spacing w:after="0" w:line="254" w:lineRule="auto"/>
              <w:jc w:val="center"/>
              <w:rPr>
                <w:rFonts w:eastAsia="Times New Roman"/>
                <w:kern w:val="0"/>
                <w:sz w:val="20"/>
                <w:szCs w:val="20"/>
                <w:highlight w:val="green"/>
              </w:rPr>
            </w:pPr>
            <w:r w:rsidRPr="00263373">
              <w:rPr>
                <w:rFonts w:eastAsia="Times New Roman"/>
                <w:bCs/>
                <w:kern w:val="0"/>
                <w:sz w:val="20"/>
                <w:szCs w:val="20"/>
                <w:highlight w:val="green"/>
              </w:rPr>
              <w:t>№ 05.4-08/1250</w:t>
            </w:r>
          </w:p>
        </w:tc>
        <w:tc>
          <w:tcPr>
            <w:tcW w:w="944" w:type="pct"/>
            <w:tcBorders>
              <w:top w:val="single" w:sz="4" w:space="0" w:color="auto"/>
              <w:left w:val="single" w:sz="4" w:space="0" w:color="auto"/>
              <w:bottom w:val="single" w:sz="4" w:space="0" w:color="auto"/>
              <w:right w:val="single" w:sz="4" w:space="0" w:color="auto"/>
            </w:tcBorders>
          </w:tcPr>
          <w:p w14:paraId="7EABD2B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r>
      <w:tr w:rsidR="00263373" w:rsidRPr="00263373" w14:paraId="169B4BA7" w14:textId="77777777" w:rsidTr="005C6564">
        <w:trPr>
          <w:jc w:val="center"/>
        </w:trPr>
        <w:tc>
          <w:tcPr>
            <w:tcW w:w="5000" w:type="pct"/>
            <w:gridSpan w:val="6"/>
            <w:tcBorders>
              <w:top w:val="single" w:sz="4" w:space="0" w:color="000000"/>
              <w:left w:val="single" w:sz="4" w:space="0" w:color="000000"/>
              <w:bottom w:val="single" w:sz="4" w:space="0" w:color="000000"/>
              <w:right w:val="single" w:sz="4" w:space="0" w:color="auto"/>
            </w:tcBorders>
            <w:vAlign w:val="center"/>
          </w:tcPr>
          <w:p w14:paraId="762C252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b/>
                <w:bCs/>
                <w:kern w:val="0"/>
                <w:sz w:val="20"/>
                <w:szCs w:val="20"/>
                <w:highlight w:val="green"/>
              </w:rPr>
              <w:t>Памятники истории, относящиеся к списку выявленных</w:t>
            </w:r>
          </w:p>
        </w:tc>
      </w:tr>
      <w:tr w:rsidR="00263373" w:rsidRPr="00263373" w14:paraId="1859E080"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hideMark/>
          </w:tcPr>
          <w:p w14:paraId="5EB1F58C" w14:textId="77777777" w:rsidR="00263373" w:rsidRPr="00263373" w:rsidRDefault="00263373" w:rsidP="00263373">
            <w:pPr>
              <w:spacing w:after="0" w:line="228" w:lineRule="auto"/>
              <w:ind w:right="-1"/>
              <w:contextualSpacing/>
              <w:jc w:val="center"/>
              <w:rPr>
                <w:rFonts w:eastAsia="Times New Roman"/>
                <w:sz w:val="20"/>
                <w:szCs w:val="20"/>
                <w:highlight w:val="green"/>
              </w:rPr>
            </w:pPr>
            <w:r w:rsidRPr="00263373">
              <w:rPr>
                <w:rFonts w:eastAsia="Times New Roman"/>
                <w:sz w:val="20"/>
                <w:szCs w:val="20"/>
                <w:highlight w:val="green"/>
              </w:rPr>
              <w:t>9</w:t>
            </w:r>
          </w:p>
        </w:tc>
        <w:tc>
          <w:tcPr>
            <w:tcW w:w="898" w:type="pct"/>
            <w:tcBorders>
              <w:top w:val="single" w:sz="4" w:space="0" w:color="000000"/>
              <w:left w:val="single" w:sz="4" w:space="0" w:color="000000"/>
              <w:bottom w:val="single" w:sz="4" w:space="0" w:color="000000"/>
              <w:right w:val="single" w:sz="4" w:space="0" w:color="000000"/>
            </w:tcBorders>
            <w:vAlign w:val="center"/>
          </w:tcPr>
          <w:p w14:paraId="6C25D85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p w14:paraId="02E8A12D" w14:textId="77777777" w:rsidR="00263373" w:rsidRPr="00263373" w:rsidRDefault="00263373" w:rsidP="00263373">
            <w:pPr>
              <w:spacing w:after="0"/>
              <w:jc w:val="center"/>
              <w:rPr>
                <w:rFonts w:eastAsia="Times New Roman"/>
                <w:kern w:val="0"/>
                <w:sz w:val="20"/>
                <w:szCs w:val="20"/>
                <w:highlight w:val="green"/>
              </w:rPr>
            </w:pPr>
            <w:r w:rsidRPr="00263373">
              <w:rPr>
                <w:rFonts w:eastAsia="Times New Roman"/>
                <w:kern w:val="0"/>
                <w:sz w:val="20"/>
                <w:szCs w:val="20"/>
                <w:highlight w:val="green"/>
              </w:rPr>
              <w:t>Могила ряд. В.А. Суворова, погибшего в Афганистане, 1987 г.</w:t>
            </w:r>
          </w:p>
          <w:p w14:paraId="317BF7A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p>
        </w:tc>
        <w:tc>
          <w:tcPr>
            <w:tcW w:w="1015" w:type="pct"/>
            <w:tcBorders>
              <w:top w:val="single" w:sz="4" w:space="0" w:color="000000"/>
              <w:left w:val="single" w:sz="4" w:space="0" w:color="000000"/>
              <w:bottom w:val="single" w:sz="4" w:space="0" w:color="000000"/>
              <w:right w:val="single" w:sz="4" w:space="0" w:color="000000"/>
            </w:tcBorders>
            <w:vAlign w:val="center"/>
            <w:hideMark/>
          </w:tcPr>
          <w:p w14:paraId="7BD9171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000000"/>
              <w:left w:val="single" w:sz="4" w:space="0" w:color="000000"/>
              <w:bottom w:val="single" w:sz="4" w:space="0" w:color="000000"/>
              <w:right w:val="single" w:sz="4" w:space="0" w:color="000000"/>
            </w:tcBorders>
            <w:vAlign w:val="center"/>
            <w:hideMark/>
          </w:tcPr>
          <w:p w14:paraId="5256BDA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64B62E1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C132FA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718DB5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«город Фатеж», гражд. кладбище</w:t>
            </w:r>
          </w:p>
        </w:tc>
        <w:tc>
          <w:tcPr>
            <w:tcW w:w="945" w:type="pct"/>
            <w:tcBorders>
              <w:top w:val="single" w:sz="4" w:space="0" w:color="000000"/>
              <w:left w:val="single" w:sz="4" w:space="0" w:color="000000"/>
              <w:bottom w:val="single" w:sz="4" w:space="0" w:color="000000"/>
              <w:right w:val="single" w:sz="4" w:space="0" w:color="auto"/>
            </w:tcBorders>
            <w:vAlign w:val="center"/>
            <w:hideMark/>
          </w:tcPr>
          <w:p w14:paraId="1FA343C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hideMark/>
          </w:tcPr>
          <w:p w14:paraId="556B81A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4DA47CE2" w14:textId="77777777" w:rsidTr="005C6564">
        <w:trPr>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4B065981" w14:textId="77777777" w:rsidR="00263373" w:rsidRPr="00263373" w:rsidRDefault="00263373" w:rsidP="00263373">
            <w:pPr>
              <w:spacing w:after="0" w:line="228" w:lineRule="auto"/>
              <w:ind w:right="-1"/>
              <w:contextualSpacing/>
              <w:jc w:val="center"/>
              <w:rPr>
                <w:rFonts w:eastAsia="Times New Roman"/>
                <w:b/>
                <w:bCs/>
                <w:kern w:val="0"/>
                <w:sz w:val="20"/>
                <w:szCs w:val="20"/>
                <w:highlight w:val="green"/>
              </w:rPr>
            </w:pPr>
            <w:r w:rsidRPr="00263373">
              <w:rPr>
                <w:rFonts w:eastAsia="Times New Roman"/>
                <w:b/>
                <w:bCs/>
                <w:kern w:val="0"/>
                <w:sz w:val="20"/>
                <w:szCs w:val="20"/>
                <w:highlight w:val="green"/>
              </w:rPr>
              <w:t>Памятники архитектуры, относящиеся к списку выявленных</w:t>
            </w:r>
          </w:p>
        </w:tc>
      </w:tr>
      <w:tr w:rsidR="00263373" w:rsidRPr="00263373" w14:paraId="7C810F2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3A57CDD5"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10</w:t>
            </w:r>
          </w:p>
        </w:tc>
        <w:tc>
          <w:tcPr>
            <w:tcW w:w="898" w:type="pct"/>
            <w:tcBorders>
              <w:top w:val="single" w:sz="4" w:space="0" w:color="auto"/>
              <w:left w:val="single" w:sz="4" w:space="0" w:color="auto"/>
              <w:bottom w:val="single" w:sz="4" w:space="0" w:color="auto"/>
              <w:right w:val="single" w:sz="4" w:space="0" w:color="auto"/>
            </w:tcBorders>
            <w:vAlign w:val="center"/>
          </w:tcPr>
          <w:p w14:paraId="5580352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w:t>
            </w:r>
            <w:r w:rsidRPr="00263373">
              <w:rPr>
                <w:kern w:val="0"/>
                <w:sz w:val="20"/>
                <w:szCs w:val="20"/>
                <w:highlight w:val="green"/>
              </w:rPr>
              <w:lastRenderedPageBreak/>
              <w:t>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283EBA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23" w:type="pct"/>
            <w:tcBorders>
              <w:top w:val="single" w:sz="4" w:space="0" w:color="auto"/>
              <w:left w:val="single" w:sz="4" w:space="0" w:color="auto"/>
              <w:bottom w:val="single" w:sz="4" w:space="0" w:color="auto"/>
              <w:right w:val="single" w:sz="4" w:space="0" w:color="auto"/>
            </w:tcBorders>
            <w:vAlign w:val="center"/>
          </w:tcPr>
          <w:p w14:paraId="4C8EE91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190E37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Фатежский </w:t>
            </w:r>
            <w:r w:rsidRPr="00263373">
              <w:rPr>
                <w:rFonts w:eastAsia="Times New Roman"/>
                <w:kern w:val="0"/>
                <w:sz w:val="20"/>
                <w:szCs w:val="20"/>
                <w:highlight w:val="green"/>
              </w:rPr>
              <w:lastRenderedPageBreak/>
              <w:t>район,</w:t>
            </w:r>
          </w:p>
          <w:p w14:paraId="4E73D48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9F4B213" w14:textId="4CAC2524" w:rsidR="00263373" w:rsidRPr="00263373" w:rsidRDefault="00263373" w:rsidP="00263373">
            <w:pPr>
              <w:spacing w:after="160" w:line="259" w:lineRule="auto"/>
              <w:jc w:val="center"/>
              <w:rPr>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Веселая, 8</w:t>
            </w:r>
          </w:p>
        </w:tc>
        <w:tc>
          <w:tcPr>
            <w:tcW w:w="945" w:type="pct"/>
            <w:tcBorders>
              <w:top w:val="single" w:sz="4" w:space="0" w:color="000000"/>
              <w:left w:val="single" w:sz="4" w:space="0" w:color="000000"/>
              <w:bottom w:val="single" w:sz="4" w:space="0" w:color="000000"/>
              <w:right w:val="single" w:sz="4" w:space="0" w:color="auto"/>
            </w:tcBorders>
            <w:vAlign w:val="center"/>
          </w:tcPr>
          <w:p w14:paraId="0B604A2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809D6C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59C0EC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E2FC906"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11</w:t>
            </w:r>
          </w:p>
        </w:tc>
        <w:tc>
          <w:tcPr>
            <w:tcW w:w="898" w:type="pct"/>
            <w:tcBorders>
              <w:top w:val="single" w:sz="4" w:space="0" w:color="auto"/>
              <w:left w:val="single" w:sz="4" w:space="0" w:color="auto"/>
              <w:bottom w:val="single" w:sz="4" w:space="0" w:color="auto"/>
              <w:right w:val="single" w:sz="4" w:space="0" w:color="auto"/>
            </w:tcBorders>
            <w:vAlign w:val="center"/>
          </w:tcPr>
          <w:p w14:paraId="0A3FD44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Здание городского начального училища, 1870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4DC0882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217F0D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B7FE3D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4557B1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6E35305D" w14:textId="5E60DB9A"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Веселая, 20</w:t>
            </w:r>
          </w:p>
        </w:tc>
        <w:tc>
          <w:tcPr>
            <w:tcW w:w="945" w:type="pct"/>
            <w:tcBorders>
              <w:top w:val="single" w:sz="4" w:space="0" w:color="000000"/>
              <w:left w:val="single" w:sz="4" w:space="0" w:color="000000"/>
              <w:bottom w:val="single" w:sz="4" w:space="0" w:color="000000"/>
              <w:right w:val="single" w:sz="4" w:space="0" w:color="auto"/>
            </w:tcBorders>
            <w:vAlign w:val="center"/>
          </w:tcPr>
          <w:p w14:paraId="098D4FF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D411A5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DAFB379"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EF0220B"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12</w:t>
            </w:r>
          </w:p>
        </w:tc>
        <w:tc>
          <w:tcPr>
            <w:tcW w:w="898" w:type="pct"/>
            <w:tcBorders>
              <w:top w:val="single" w:sz="4" w:space="0" w:color="auto"/>
              <w:left w:val="single" w:sz="4" w:space="0" w:color="auto"/>
              <w:bottom w:val="single" w:sz="4" w:space="0" w:color="auto"/>
              <w:right w:val="single" w:sz="4" w:space="0" w:color="auto"/>
            </w:tcBorders>
            <w:vAlign w:val="center"/>
          </w:tcPr>
          <w:p w14:paraId="7D56BE7C"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03D6879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4D59B8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51BB87A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25082D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81D99E1" w14:textId="05B926AA"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Восточная, 33</w:t>
            </w:r>
          </w:p>
        </w:tc>
        <w:tc>
          <w:tcPr>
            <w:tcW w:w="945" w:type="pct"/>
            <w:tcBorders>
              <w:top w:val="single" w:sz="4" w:space="0" w:color="000000"/>
              <w:left w:val="single" w:sz="4" w:space="0" w:color="000000"/>
              <w:bottom w:val="single" w:sz="4" w:space="0" w:color="000000"/>
              <w:right w:val="single" w:sz="4" w:space="0" w:color="auto"/>
            </w:tcBorders>
            <w:vAlign w:val="center"/>
          </w:tcPr>
          <w:p w14:paraId="02A532A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694989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3A2412E7"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38852424"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13</w:t>
            </w:r>
          </w:p>
        </w:tc>
        <w:tc>
          <w:tcPr>
            <w:tcW w:w="898" w:type="pct"/>
            <w:tcBorders>
              <w:top w:val="single" w:sz="4" w:space="0" w:color="auto"/>
              <w:left w:val="single" w:sz="4" w:space="0" w:color="auto"/>
              <w:bottom w:val="single" w:sz="4" w:space="0" w:color="auto"/>
              <w:right w:val="single" w:sz="4" w:space="0" w:color="auto"/>
            </w:tcBorders>
            <w:vAlign w:val="center"/>
          </w:tcPr>
          <w:p w14:paraId="66C8443B"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BEE6C6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B0CFB1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C093EB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9B8473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4C113D0" w14:textId="2D90635E"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Восточная, 35</w:t>
            </w:r>
          </w:p>
        </w:tc>
        <w:tc>
          <w:tcPr>
            <w:tcW w:w="945" w:type="pct"/>
            <w:tcBorders>
              <w:top w:val="single" w:sz="4" w:space="0" w:color="000000"/>
              <w:left w:val="single" w:sz="4" w:space="0" w:color="000000"/>
              <w:bottom w:val="single" w:sz="4" w:space="0" w:color="000000"/>
              <w:right w:val="single" w:sz="4" w:space="0" w:color="auto"/>
            </w:tcBorders>
            <w:vAlign w:val="center"/>
          </w:tcPr>
          <w:p w14:paraId="2E220A7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AF7A93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F3095DC"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4F5F313"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14</w:t>
            </w:r>
          </w:p>
        </w:tc>
        <w:tc>
          <w:tcPr>
            <w:tcW w:w="898" w:type="pct"/>
            <w:tcBorders>
              <w:top w:val="single" w:sz="4" w:space="0" w:color="auto"/>
              <w:left w:val="single" w:sz="4" w:space="0" w:color="auto"/>
              <w:bottom w:val="single" w:sz="4" w:space="0" w:color="auto"/>
              <w:right w:val="single" w:sz="4" w:space="0" w:color="auto"/>
            </w:tcBorders>
            <w:vAlign w:val="center"/>
          </w:tcPr>
          <w:p w14:paraId="3A7ADA7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161D15A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740E01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EE1D57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8C7A49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4D36CA5" w14:textId="0E0193E4"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Восточная, 37</w:t>
            </w:r>
          </w:p>
        </w:tc>
        <w:tc>
          <w:tcPr>
            <w:tcW w:w="945" w:type="pct"/>
            <w:tcBorders>
              <w:top w:val="single" w:sz="4" w:space="0" w:color="000000"/>
              <w:left w:val="single" w:sz="4" w:space="0" w:color="000000"/>
              <w:bottom w:val="single" w:sz="4" w:space="0" w:color="000000"/>
              <w:right w:val="single" w:sz="4" w:space="0" w:color="auto"/>
            </w:tcBorders>
            <w:vAlign w:val="center"/>
          </w:tcPr>
          <w:p w14:paraId="6DFBE7C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73F6D40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24A7FD7"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5F2153A"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15</w:t>
            </w:r>
          </w:p>
        </w:tc>
        <w:tc>
          <w:tcPr>
            <w:tcW w:w="898" w:type="pct"/>
            <w:tcBorders>
              <w:top w:val="single" w:sz="4" w:space="0" w:color="auto"/>
              <w:left w:val="single" w:sz="4" w:space="0" w:color="auto"/>
              <w:bottom w:val="single" w:sz="4" w:space="0" w:color="auto"/>
              <w:right w:val="single" w:sz="4" w:space="0" w:color="auto"/>
            </w:tcBorders>
            <w:vAlign w:val="center"/>
          </w:tcPr>
          <w:p w14:paraId="13253906"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Здание электростанции, 1896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160964B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D93484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6498DD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ED318E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1686EAF" w14:textId="536ECDFA"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Восточная, 42</w:t>
            </w:r>
          </w:p>
        </w:tc>
        <w:tc>
          <w:tcPr>
            <w:tcW w:w="945" w:type="pct"/>
            <w:tcBorders>
              <w:top w:val="single" w:sz="4" w:space="0" w:color="000000"/>
              <w:left w:val="single" w:sz="4" w:space="0" w:color="000000"/>
              <w:bottom w:val="single" w:sz="4" w:space="0" w:color="000000"/>
              <w:right w:val="single" w:sz="4" w:space="0" w:color="auto"/>
            </w:tcBorders>
            <w:vAlign w:val="center"/>
          </w:tcPr>
          <w:p w14:paraId="1E6AF2A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7EB208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FB71B27"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5F17392D"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16</w:t>
            </w:r>
          </w:p>
        </w:tc>
        <w:tc>
          <w:tcPr>
            <w:tcW w:w="898" w:type="pct"/>
            <w:tcBorders>
              <w:top w:val="single" w:sz="4" w:space="0" w:color="auto"/>
              <w:left w:val="single" w:sz="4" w:space="0" w:color="auto"/>
              <w:bottom w:val="single" w:sz="4" w:space="0" w:color="auto"/>
              <w:right w:val="single" w:sz="4" w:space="0" w:color="auto"/>
            </w:tcBorders>
            <w:vAlign w:val="center"/>
          </w:tcPr>
          <w:p w14:paraId="18F9623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23AB7C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5CE0BFE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52F7AE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989E1C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1A8D2D7" w14:textId="39A7798B"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Дзержинского, 11</w:t>
            </w:r>
          </w:p>
        </w:tc>
        <w:tc>
          <w:tcPr>
            <w:tcW w:w="945" w:type="pct"/>
            <w:tcBorders>
              <w:top w:val="single" w:sz="4" w:space="0" w:color="000000"/>
              <w:left w:val="single" w:sz="4" w:space="0" w:color="000000"/>
              <w:bottom w:val="single" w:sz="4" w:space="0" w:color="000000"/>
              <w:right w:val="single" w:sz="4" w:space="0" w:color="auto"/>
            </w:tcBorders>
            <w:vAlign w:val="center"/>
          </w:tcPr>
          <w:p w14:paraId="14AD468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5677099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8C8C34B"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E997D56"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17</w:t>
            </w:r>
          </w:p>
        </w:tc>
        <w:tc>
          <w:tcPr>
            <w:tcW w:w="898" w:type="pct"/>
            <w:tcBorders>
              <w:top w:val="single" w:sz="4" w:space="0" w:color="auto"/>
              <w:left w:val="single" w:sz="4" w:space="0" w:color="auto"/>
              <w:bottom w:val="single" w:sz="4" w:space="0" w:color="auto"/>
              <w:right w:val="single" w:sz="4" w:space="0" w:color="auto"/>
            </w:tcBorders>
            <w:vAlign w:val="center"/>
          </w:tcPr>
          <w:p w14:paraId="016A21BD"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Здание заводской конторы,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5F9D0CC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8EE92D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384885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E70497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2700F6B5" w14:textId="24BEAFA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Дзержинского, 19</w:t>
            </w:r>
          </w:p>
        </w:tc>
        <w:tc>
          <w:tcPr>
            <w:tcW w:w="945" w:type="pct"/>
            <w:tcBorders>
              <w:top w:val="single" w:sz="4" w:space="0" w:color="000000"/>
              <w:left w:val="single" w:sz="4" w:space="0" w:color="000000"/>
              <w:bottom w:val="single" w:sz="4" w:space="0" w:color="000000"/>
              <w:right w:val="single" w:sz="4" w:space="0" w:color="auto"/>
            </w:tcBorders>
            <w:vAlign w:val="center"/>
          </w:tcPr>
          <w:p w14:paraId="6B0541B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43B6D9A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6F4E2D1"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8F8F61B"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18</w:t>
            </w:r>
          </w:p>
        </w:tc>
        <w:tc>
          <w:tcPr>
            <w:tcW w:w="898" w:type="pct"/>
            <w:tcBorders>
              <w:top w:val="single" w:sz="4" w:space="0" w:color="auto"/>
              <w:left w:val="single" w:sz="4" w:space="0" w:color="auto"/>
              <w:bottom w:val="single" w:sz="4" w:space="0" w:color="auto"/>
              <w:right w:val="single" w:sz="4" w:space="0" w:color="auto"/>
            </w:tcBorders>
            <w:vAlign w:val="center"/>
          </w:tcPr>
          <w:p w14:paraId="720625D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0E5FC7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2662CB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64CED43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DAFB9A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21297BA" w14:textId="09728262"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Дзержинского, 34</w:t>
            </w:r>
          </w:p>
        </w:tc>
        <w:tc>
          <w:tcPr>
            <w:tcW w:w="945" w:type="pct"/>
            <w:tcBorders>
              <w:top w:val="single" w:sz="4" w:space="0" w:color="000000"/>
              <w:left w:val="single" w:sz="4" w:space="0" w:color="000000"/>
              <w:bottom w:val="single" w:sz="4" w:space="0" w:color="000000"/>
              <w:right w:val="single" w:sz="4" w:space="0" w:color="auto"/>
            </w:tcBorders>
            <w:vAlign w:val="center"/>
          </w:tcPr>
          <w:p w14:paraId="5E538D3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465D5E3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E102174"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BAE162F"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lastRenderedPageBreak/>
              <w:t>19</w:t>
            </w:r>
          </w:p>
        </w:tc>
        <w:tc>
          <w:tcPr>
            <w:tcW w:w="898" w:type="pct"/>
            <w:tcBorders>
              <w:top w:val="single" w:sz="4" w:space="0" w:color="auto"/>
              <w:left w:val="single" w:sz="4" w:space="0" w:color="auto"/>
              <w:bottom w:val="single" w:sz="4" w:space="0" w:color="auto"/>
              <w:right w:val="single" w:sz="4" w:space="0" w:color="auto"/>
            </w:tcBorders>
            <w:vAlign w:val="center"/>
          </w:tcPr>
          <w:p w14:paraId="6095F3F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3BE5F4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90091F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5ED6D1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07E6DC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6959A78A" w14:textId="7D458F0E"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Загородная, 34</w:t>
            </w:r>
          </w:p>
        </w:tc>
        <w:tc>
          <w:tcPr>
            <w:tcW w:w="945" w:type="pct"/>
            <w:tcBorders>
              <w:top w:val="single" w:sz="4" w:space="0" w:color="000000"/>
              <w:left w:val="single" w:sz="4" w:space="0" w:color="000000"/>
              <w:bottom w:val="single" w:sz="4" w:space="0" w:color="000000"/>
              <w:right w:val="single" w:sz="4" w:space="0" w:color="auto"/>
            </w:tcBorders>
            <w:vAlign w:val="center"/>
          </w:tcPr>
          <w:p w14:paraId="2F7D527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75D095C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0A7481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BE057B4"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20</w:t>
            </w:r>
          </w:p>
        </w:tc>
        <w:tc>
          <w:tcPr>
            <w:tcW w:w="898" w:type="pct"/>
            <w:tcBorders>
              <w:top w:val="single" w:sz="4" w:space="0" w:color="auto"/>
              <w:left w:val="single" w:sz="4" w:space="0" w:color="auto"/>
              <w:bottom w:val="single" w:sz="4" w:space="0" w:color="auto"/>
              <w:right w:val="single" w:sz="4" w:space="0" w:color="auto"/>
            </w:tcBorders>
            <w:vAlign w:val="center"/>
          </w:tcPr>
          <w:p w14:paraId="589151D5"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Ансамбль летучих артиллеристских парков, нач. ХХ в.</w:t>
            </w:r>
          </w:p>
        </w:tc>
        <w:tc>
          <w:tcPr>
            <w:tcW w:w="1015" w:type="pct"/>
            <w:tcBorders>
              <w:top w:val="single" w:sz="4" w:space="0" w:color="000000"/>
              <w:left w:val="single" w:sz="4" w:space="0" w:color="000000"/>
              <w:bottom w:val="single" w:sz="4" w:space="0" w:color="000000"/>
              <w:right w:val="single" w:sz="4" w:space="0" w:color="000000"/>
            </w:tcBorders>
            <w:vAlign w:val="center"/>
          </w:tcPr>
          <w:p w14:paraId="59FD301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08DF54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107CC4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333D89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612BE3A3" w14:textId="2709FAAB"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Колодезная, 17</w:t>
            </w:r>
          </w:p>
        </w:tc>
        <w:tc>
          <w:tcPr>
            <w:tcW w:w="945" w:type="pct"/>
            <w:tcBorders>
              <w:top w:val="single" w:sz="4" w:space="0" w:color="000000"/>
              <w:left w:val="single" w:sz="4" w:space="0" w:color="000000"/>
              <w:bottom w:val="single" w:sz="4" w:space="0" w:color="000000"/>
              <w:right w:val="single" w:sz="4" w:space="0" w:color="auto"/>
            </w:tcBorders>
            <w:vAlign w:val="center"/>
          </w:tcPr>
          <w:p w14:paraId="6BC8BDE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F2A310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B5DD891"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C854179"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21</w:t>
            </w:r>
          </w:p>
        </w:tc>
        <w:tc>
          <w:tcPr>
            <w:tcW w:w="898" w:type="pct"/>
            <w:tcBorders>
              <w:top w:val="single" w:sz="4" w:space="0" w:color="auto"/>
              <w:left w:val="single" w:sz="4" w:space="0" w:color="auto"/>
              <w:bottom w:val="single" w:sz="4" w:space="0" w:color="auto"/>
              <w:right w:val="single" w:sz="4" w:space="0" w:color="auto"/>
            </w:tcBorders>
            <w:vAlign w:val="center"/>
          </w:tcPr>
          <w:p w14:paraId="6F2D6B6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Здание канцелярии</w:t>
            </w:r>
          </w:p>
        </w:tc>
        <w:tc>
          <w:tcPr>
            <w:tcW w:w="1015" w:type="pct"/>
            <w:tcBorders>
              <w:top w:val="single" w:sz="4" w:space="0" w:color="000000"/>
              <w:left w:val="single" w:sz="4" w:space="0" w:color="000000"/>
              <w:bottom w:val="single" w:sz="4" w:space="0" w:color="000000"/>
              <w:right w:val="single" w:sz="4" w:space="0" w:color="000000"/>
            </w:tcBorders>
            <w:vAlign w:val="center"/>
          </w:tcPr>
          <w:p w14:paraId="3C7DAA2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4E240D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6DF812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76B973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BF5774E" w14:textId="35948965"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Колодезная, 17</w:t>
            </w:r>
          </w:p>
        </w:tc>
        <w:tc>
          <w:tcPr>
            <w:tcW w:w="945" w:type="pct"/>
            <w:tcBorders>
              <w:top w:val="single" w:sz="4" w:space="0" w:color="000000"/>
              <w:left w:val="single" w:sz="4" w:space="0" w:color="000000"/>
              <w:bottom w:val="single" w:sz="4" w:space="0" w:color="000000"/>
              <w:right w:val="single" w:sz="4" w:space="0" w:color="auto"/>
            </w:tcBorders>
            <w:vAlign w:val="center"/>
          </w:tcPr>
          <w:p w14:paraId="52EEBCB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BCA4FA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F03CC0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A49D691"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22</w:t>
            </w:r>
          </w:p>
        </w:tc>
        <w:tc>
          <w:tcPr>
            <w:tcW w:w="898" w:type="pct"/>
            <w:tcBorders>
              <w:top w:val="single" w:sz="4" w:space="0" w:color="auto"/>
              <w:left w:val="single" w:sz="4" w:space="0" w:color="auto"/>
              <w:bottom w:val="single" w:sz="4" w:space="0" w:color="auto"/>
              <w:right w:val="single" w:sz="4" w:space="0" w:color="auto"/>
            </w:tcBorders>
            <w:vAlign w:val="center"/>
          </w:tcPr>
          <w:p w14:paraId="6DB952BD"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Цейхгауз – 2</w:t>
            </w:r>
          </w:p>
        </w:tc>
        <w:tc>
          <w:tcPr>
            <w:tcW w:w="1015" w:type="pct"/>
            <w:tcBorders>
              <w:top w:val="single" w:sz="4" w:space="0" w:color="000000"/>
              <w:left w:val="single" w:sz="4" w:space="0" w:color="000000"/>
              <w:bottom w:val="single" w:sz="4" w:space="0" w:color="000000"/>
              <w:right w:val="single" w:sz="4" w:space="0" w:color="000000"/>
            </w:tcBorders>
            <w:vAlign w:val="center"/>
          </w:tcPr>
          <w:p w14:paraId="79A8033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E67C9E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0EBA419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1A733C6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D910843" w14:textId="51E159F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Колодезная, 17</w:t>
            </w:r>
          </w:p>
        </w:tc>
        <w:tc>
          <w:tcPr>
            <w:tcW w:w="945" w:type="pct"/>
            <w:tcBorders>
              <w:top w:val="single" w:sz="4" w:space="0" w:color="000000"/>
              <w:left w:val="single" w:sz="4" w:space="0" w:color="000000"/>
              <w:bottom w:val="single" w:sz="4" w:space="0" w:color="000000"/>
              <w:right w:val="single" w:sz="4" w:space="0" w:color="auto"/>
            </w:tcBorders>
            <w:vAlign w:val="center"/>
          </w:tcPr>
          <w:p w14:paraId="7FF6C8B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397F985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7F43F672"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FB6BF2B"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23</w:t>
            </w:r>
          </w:p>
        </w:tc>
        <w:tc>
          <w:tcPr>
            <w:tcW w:w="898" w:type="pct"/>
            <w:tcBorders>
              <w:top w:val="single" w:sz="4" w:space="0" w:color="auto"/>
              <w:left w:val="single" w:sz="4" w:space="0" w:color="auto"/>
              <w:bottom w:val="single" w:sz="4" w:space="0" w:color="auto"/>
              <w:right w:val="single" w:sz="4" w:space="0" w:color="auto"/>
            </w:tcBorders>
            <w:vAlign w:val="center"/>
          </w:tcPr>
          <w:p w14:paraId="20D0CF6E"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Цейхгауз – 3</w:t>
            </w:r>
          </w:p>
        </w:tc>
        <w:tc>
          <w:tcPr>
            <w:tcW w:w="1015" w:type="pct"/>
            <w:tcBorders>
              <w:top w:val="single" w:sz="4" w:space="0" w:color="000000"/>
              <w:left w:val="single" w:sz="4" w:space="0" w:color="000000"/>
              <w:bottom w:val="single" w:sz="4" w:space="0" w:color="000000"/>
              <w:right w:val="single" w:sz="4" w:space="0" w:color="000000"/>
            </w:tcBorders>
            <w:vAlign w:val="center"/>
          </w:tcPr>
          <w:p w14:paraId="05B27DB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D45400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4B7456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5EF7FD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2B8D8549" w14:textId="4007AD06"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Колодезная, 17</w:t>
            </w:r>
          </w:p>
        </w:tc>
        <w:tc>
          <w:tcPr>
            <w:tcW w:w="945" w:type="pct"/>
            <w:tcBorders>
              <w:top w:val="single" w:sz="4" w:space="0" w:color="000000"/>
              <w:left w:val="single" w:sz="4" w:space="0" w:color="000000"/>
              <w:bottom w:val="single" w:sz="4" w:space="0" w:color="000000"/>
              <w:right w:val="single" w:sz="4" w:space="0" w:color="auto"/>
            </w:tcBorders>
            <w:vAlign w:val="center"/>
          </w:tcPr>
          <w:p w14:paraId="6F3F170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262B19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DC25A3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D5278A2"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24</w:t>
            </w:r>
          </w:p>
        </w:tc>
        <w:tc>
          <w:tcPr>
            <w:tcW w:w="898" w:type="pct"/>
            <w:tcBorders>
              <w:top w:val="single" w:sz="4" w:space="0" w:color="auto"/>
              <w:left w:val="single" w:sz="4" w:space="0" w:color="auto"/>
              <w:bottom w:val="single" w:sz="4" w:space="0" w:color="auto"/>
              <w:right w:val="single" w:sz="4" w:space="0" w:color="auto"/>
            </w:tcBorders>
            <w:vAlign w:val="center"/>
          </w:tcPr>
          <w:p w14:paraId="0FEADD8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Здание учительской семинарии,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4042706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185A43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EF8733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1C69048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FDF9EEC" w14:textId="03DEDA74"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Красная, 26</w:t>
            </w:r>
          </w:p>
        </w:tc>
        <w:tc>
          <w:tcPr>
            <w:tcW w:w="945" w:type="pct"/>
            <w:tcBorders>
              <w:top w:val="single" w:sz="4" w:space="0" w:color="000000"/>
              <w:left w:val="single" w:sz="4" w:space="0" w:color="000000"/>
              <w:bottom w:val="single" w:sz="4" w:space="0" w:color="000000"/>
              <w:right w:val="single" w:sz="4" w:space="0" w:color="auto"/>
            </w:tcBorders>
            <w:vAlign w:val="center"/>
          </w:tcPr>
          <w:p w14:paraId="50E0ACB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564E87F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35AE57D"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440B706E"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25</w:t>
            </w:r>
          </w:p>
        </w:tc>
        <w:tc>
          <w:tcPr>
            <w:tcW w:w="898" w:type="pct"/>
            <w:tcBorders>
              <w:top w:val="single" w:sz="4" w:space="0" w:color="auto"/>
              <w:left w:val="single" w:sz="4" w:space="0" w:color="auto"/>
              <w:bottom w:val="single" w:sz="4" w:space="0" w:color="auto"/>
              <w:right w:val="single" w:sz="4" w:space="0" w:color="auto"/>
            </w:tcBorders>
            <w:vAlign w:val="center"/>
          </w:tcPr>
          <w:p w14:paraId="05E50940"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EA0953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76F44D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2B0EED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8C81FF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1887ACD" w14:textId="307F7A2F"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Красная, 14</w:t>
            </w:r>
          </w:p>
        </w:tc>
        <w:tc>
          <w:tcPr>
            <w:tcW w:w="945" w:type="pct"/>
            <w:tcBorders>
              <w:top w:val="single" w:sz="4" w:space="0" w:color="000000"/>
              <w:left w:val="single" w:sz="4" w:space="0" w:color="000000"/>
              <w:bottom w:val="single" w:sz="4" w:space="0" w:color="000000"/>
              <w:right w:val="single" w:sz="4" w:space="0" w:color="auto"/>
            </w:tcBorders>
            <w:vAlign w:val="center"/>
          </w:tcPr>
          <w:p w14:paraId="5BDBE9E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EAA390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74E13764"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5122B05F"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26</w:t>
            </w:r>
          </w:p>
        </w:tc>
        <w:tc>
          <w:tcPr>
            <w:tcW w:w="898" w:type="pct"/>
            <w:tcBorders>
              <w:top w:val="single" w:sz="4" w:space="0" w:color="auto"/>
              <w:left w:val="single" w:sz="4" w:space="0" w:color="auto"/>
              <w:bottom w:val="single" w:sz="4" w:space="0" w:color="auto"/>
              <w:right w:val="single" w:sz="4" w:space="0" w:color="auto"/>
            </w:tcBorders>
            <w:vAlign w:val="center"/>
          </w:tcPr>
          <w:p w14:paraId="3AD4FCB0"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Дом жилой, 1870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17EEAD0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57F381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C987E9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13E0AD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A719FA5" w14:textId="6433216A"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Красная, 19</w:t>
            </w:r>
          </w:p>
        </w:tc>
        <w:tc>
          <w:tcPr>
            <w:tcW w:w="945" w:type="pct"/>
            <w:tcBorders>
              <w:top w:val="single" w:sz="4" w:space="0" w:color="000000"/>
              <w:left w:val="single" w:sz="4" w:space="0" w:color="000000"/>
              <w:bottom w:val="single" w:sz="4" w:space="0" w:color="000000"/>
              <w:right w:val="single" w:sz="4" w:space="0" w:color="auto"/>
            </w:tcBorders>
            <w:vAlign w:val="center"/>
          </w:tcPr>
          <w:p w14:paraId="3406413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F002D9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42B45D9"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F16F32E"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27</w:t>
            </w:r>
          </w:p>
        </w:tc>
        <w:tc>
          <w:tcPr>
            <w:tcW w:w="898" w:type="pct"/>
            <w:tcBorders>
              <w:top w:val="single" w:sz="4" w:space="0" w:color="auto"/>
              <w:left w:val="single" w:sz="4" w:space="0" w:color="auto"/>
              <w:bottom w:val="single" w:sz="4" w:space="0" w:color="auto"/>
              <w:right w:val="single" w:sz="4" w:space="0" w:color="auto"/>
            </w:tcBorders>
            <w:vAlign w:val="center"/>
          </w:tcPr>
          <w:p w14:paraId="2E7C35A8"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6E2330F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895BFA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3E5D22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2BB879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муниципальное </w:t>
            </w:r>
            <w:r w:rsidRPr="00263373">
              <w:rPr>
                <w:rFonts w:eastAsia="Times New Roman"/>
                <w:kern w:val="0"/>
                <w:sz w:val="20"/>
                <w:szCs w:val="20"/>
                <w:highlight w:val="green"/>
              </w:rPr>
              <w:lastRenderedPageBreak/>
              <w:t>образование</w:t>
            </w:r>
          </w:p>
          <w:p w14:paraId="57196F42" w14:textId="4F4CB35F"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Ленина, 6</w:t>
            </w:r>
          </w:p>
        </w:tc>
        <w:tc>
          <w:tcPr>
            <w:tcW w:w="945" w:type="pct"/>
            <w:tcBorders>
              <w:top w:val="single" w:sz="4" w:space="0" w:color="000000"/>
              <w:left w:val="single" w:sz="4" w:space="0" w:color="000000"/>
              <w:bottom w:val="single" w:sz="4" w:space="0" w:color="000000"/>
              <w:right w:val="single" w:sz="4" w:space="0" w:color="auto"/>
            </w:tcBorders>
            <w:vAlign w:val="center"/>
          </w:tcPr>
          <w:p w14:paraId="05CE0B6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44" w:type="pct"/>
            <w:tcBorders>
              <w:top w:val="single" w:sz="4" w:space="0" w:color="000000"/>
              <w:left w:val="single" w:sz="4" w:space="0" w:color="000000"/>
              <w:bottom w:val="single" w:sz="4" w:space="0" w:color="000000"/>
              <w:right w:val="single" w:sz="4" w:space="0" w:color="000000"/>
            </w:tcBorders>
            <w:vAlign w:val="center"/>
          </w:tcPr>
          <w:p w14:paraId="4C98FCE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6A22080"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B234916"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28</w:t>
            </w:r>
          </w:p>
        </w:tc>
        <w:tc>
          <w:tcPr>
            <w:tcW w:w="898" w:type="pct"/>
            <w:tcBorders>
              <w:top w:val="single" w:sz="4" w:space="0" w:color="auto"/>
              <w:left w:val="single" w:sz="4" w:space="0" w:color="auto"/>
              <w:bottom w:val="single" w:sz="4" w:space="0" w:color="auto"/>
              <w:right w:val="single" w:sz="4" w:space="0" w:color="auto"/>
            </w:tcBorders>
            <w:vAlign w:val="center"/>
          </w:tcPr>
          <w:p w14:paraId="03B78DC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3C6313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C8A1A5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6921DC8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3167EE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55B7189" w14:textId="210F9640"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Ленина, 49</w:t>
            </w:r>
          </w:p>
        </w:tc>
        <w:tc>
          <w:tcPr>
            <w:tcW w:w="945" w:type="pct"/>
            <w:tcBorders>
              <w:top w:val="single" w:sz="4" w:space="0" w:color="000000"/>
              <w:left w:val="single" w:sz="4" w:space="0" w:color="000000"/>
              <w:bottom w:val="single" w:sz="4" w:space="0" w:color="000000"/>
              <w:right w:val="single" w:sz="4" w:space="0" w:color="auto"/>
            </w:tcBorders>
            <w:vAlign w:val="center"/>
          </w:tcPr>
          <w:p w14:paraId="301F6B1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405C0E6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00A404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34C58B1E"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29</w:t>
            </w:r>
          </w:p>
        </w:tc>
        <w:tc>
          <w:tcPr>
            <w:tcW w:w="898" w:type="pct"/>
            <w:tcBorders>
              <w:top w:val="single" w:sz="4" w:space="0" w:color="auto"/>
              <w:left w:val="single" w:sz="4" w:space="0" w:color="auto"/>
              <w:bottom w:val="single" w:sz="4" w:space="0" w:color="auto"/>
              <w:right w:val="single" w:sz="4" w:space="0" w:color="auto"/>
            </w:tcBorders>
            <w:vAlign w:val="center"/>
          </w:tcPr>
          <w:p w14:paraId="1976D5B8"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EF1A2D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E03D46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3F8C51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19AD000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7004E39" w14:textId="1CE6169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3</w:t>
            </w:r>
          </w:p>
        </w:tc>
        <w:tc>
          <w:tcPr>
            <w:tcW w:w="945" w:type="pct"/>
            <w:tcBorders>
              <w:top w:val="single" w:sz="4" w:space="0" w:color="000000"/>
              <w:left w:val="single" w:sz="4" w:space="0" w:color="000000"/>
              <w:bottom w:val="single" w:sz="4" w:space="0" w:color="000000"/>
              <w:right w:val="single" w:sz="4" w:space="0" w:color="auto"/>
            </w:tcBorders>
            <w:vAlign w:val="center"/>
          </w:tcPr>
          <w:p w14:paraId="01C5A4F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65683C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B52802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4511CF0"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30</w:t>
            </w:r>
          </w:p>
        </w:tc>
        <w:tc>
          <w:tcPr>
            <w:tcW w:w="898" w:type="pct"/>
            <w:tcBorders>
              <w:top w:val="single" w:sz="4" w:space="0" w:color="auto"/>
              <w:left w:val="single" w:sz="4" w:space="0" w:color="auto"/>
              <w:bottom w:val="single" w:sz="4" w:space="0" w:color="auto"/>
              <w:right w:val="single" w:sz="4" w:space="0" w:color="auto"/>
            </w:tcBorders>
            <w:vAlign w:val="center"/>
          </w:tcPr>
          <w:p w14:paraId="66D01D05"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58F6302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1FE15E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B9AC70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BD1893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7A1C16C" w14:textId="008AF07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20</w:t>
            </w:r>
          </w:p>
        </w:tc>
        <w:tc>
          <w:tcPr>
            <w:tcW w:w="945" w:type="pct"/>
            <w:tcBorders>
              <w:top w:val="single" w:sz="4" w:space="0" w:color="000000"/>
              <w:left w:val="single" w:sz="4" w:space="0" w:color="000000"/>
              <w:bottom w:val="single" w:sz="4" w:space="0" w:color="000000"/>
              <w:right w:val="single" w:sz="4" w:space="0" w:color="auto"/>
            </w:tcBorders>
            <w:vAlign w:val="center"/>
          </w:tcPr>
          <w:p w14:paraId="13863F1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02F8D7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A6CE08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70ADF97"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31</w:t>
            </w:r>
          </w:p>
        </w:tc>
        <w:tc>
          <w:tcPr>
            <w:tcW w:w="898" w:type="pct"/>
            <w:tcBorders>
              <w:top w:val="single" w:sz="4" w:space="0" w:color="auto"/>
              <w:left w:val="single" w:sz="4" w:space="0" w:color="auto"/>
              <w:bottom w:val="single" w:sz="4" w:space="0" w:color="auto"/>
              <w:right w:val="single" w:sz="4" w:space="0" w:color="auto"/>
            </w:tcBorders>
            <w:vAlign w:val="center"/>
          </w:tcPr>
          <w:p w14:paraId="473056A8"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4794AB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D387A2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AB3BB8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4C2D413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C342698" w14:textId="7F2BD6C2"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24</w:t>
            </w:r>
          </w:p>
        </w:tc>
        <w:tc>
          <w:tcPr>
            <w:tcW w:w="945" w:type="pct"/>
            <w:tcBorders>
              <w:top w:val="single" w:sz="4" w:space="0" w:color="000000"/>
              <w:left w:val="single" w:sz="4" w:space="0" w:color="000000"/>
              <w:bottom w:val="single" w:sz="4" w:space="0" w:color="000000"/>
              <w:right w:val="single" w:sz="4" w:space="0" w:color="auto"/>
            </w:tcBorders>
            <w:vAlign w:val="center"/>
          </w:tcPr>
          <w:p w14:paraId="57B9866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3673BC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3960AB54"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DEEDE28"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32</w:t>
            </w:r>
          </w:p>
        </w:tc>
        <w:tc>
          <w:tcPr>
            <w:tcW w:w="898" w:type="pct"/>
            <w:tcBorders>
              <w:top w:val="single" w:sz="4" w:space="0" w:color="auto"/>
              <w:left w:val="single" w:sz="4" w:space="0" w:color="auto"/>
              <w:bottom w:val="single" w:sz="4" w:space="0" w:color="auto"/>
              <w:right w:val="single" w:sz="4" w:space="0" w:color="auto"/>
            </w:tcBorders>
            <w:vAlign w:val="center"/>
          </w:tcPr>
          <w:p w14:paraId="3FCD7E12"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496A54B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FDAD36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8EBF04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E6E9F6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F4040E8" w14:textId="64E6F030"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25</w:t>
            </w:r>
          </w:p>
        </w:tc>
        <w:tc>
          <w:tcPr>
            <w:tcW w:w="945" w:type="pct"/>
            <w:tcBorders>
              <w:top w:val="single" w:sz="4" w:space="0" w:color="000000"/>
              <w:left w:val="single" w:sz="4" w:space="0" w:color="000000"/>
              <w:bottom w:val="single" w:sz="4" w:space="0" w:color="000000"/>
              <w:right w:val="single" w:sz="4" w:space="0" w:color="auto"/>
            </w:tcBorders>
            <w:vAlign w:val="center"/>
          </w:tcPr>
          <w:p w14:paraId="2F06AAA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DCD55C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3A34B23"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4C998EE8"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33</w:t>
            </w:r>
          </w:p>
        </w:tc>
        <w:tc>
          <w:tcPr>
            <w:tcW w:w="898" w:type="pct"/>
            <w:tcBorders>
              <w:top w:val="single" w:sz="4" w:space="0" w:color="auto"/>
              <w:left w:val="single" w:sz="4" w:space="0" w:color="auto"/>
              <w:bottom w:val="single" w:sz="4" w:space="0" w:color="auto"/>
              <w:right w:val="single" w:sz="4" w:space="0" w:color="auto"/>
            </w:tcBorders>
            <w:vAlign w:val="center"/>
          </w:tcPr>
          <w:p w14:paraId="3A0C2882"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F7ACEF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A99483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5752E1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B7611B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25633F2A" w14:textId="2B920F11"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28</w:t>
            </w:r>
          </w:p>
        </w:tc>
        <w:tc>
          <w:tcPr>
            <w:tcW w:w="945" w:type="pct"/>
            <w:tcBorders>
              <w:top w:val="single" w:sz="4" w:space="0" w:color="000000"/>
              <w:left w:val="single" w:sz="4" w:space="0" w:color="000000"/>
              <w:bottom w:val="single" w:sz="4" w:space="0" w:color="000000"/>
              <w:right w:val="single" w:sz="4" w:space="0" w:color="auto"/>
            </w:tcBorders>
            <w:vAlign w:val="center"/>
          </w:tcPr>
          <w:p w14:paraId="6B7AE8E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546AE8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720C9ED9"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A86577C"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34</w:t>
            </w:r>
          </w:p>
        </w:tc>
        <w:tc>
          <w:tcPr>
            <w:tcW w:w="898" w:type="pct"/>
            <w:tcBorders>
              <w:top w:val="single" w:sz="4" w:space="0" w:color="auto"/>
              <w:left w:val="single" w:sz="4" w:space="0" w:color="auto"/>
              <w:bottom w:val="single" w:sz="4" w:space="0" w:color="auto"/>
              <w:right w:val="single" w:sz="4" w:space="0" w:color="auto"/>
            </w:tcBorders>
            <w:vAlign w:val="center"/>
          </w:tcPr>
          <w:p w14:paraId="5ED6D46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29EB77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D58CF9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320106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022C6C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DF1912C" w14:textId="41311F34"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30</w:t>
            </w:r>
          </w:p>
        </w:tc>
        <w:tc>
          <w:tcPr>
            <w:tcW w:w="945" w:type="pct"/>
            <w:tcBorders>
              <w:top w:val="single" w:sz="4" w:space="0" w:color="000000"/>
              <w:left w:val="single" w:sz="4" w:space="0" w:color="000000"/>
              <w:bottom w:val="single" w:sz="4" w:space="0" w:color="000000"/>
              <w:right w:val="single" w:sz="4" w:space="0" w:color="auto"/>
            </w:tcBorders>
            <w:vAlign w:val="center"/>
          </w:tcPr>
          <w:p w14:paraId="475B145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C27E86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EBD1A34"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936D155"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35</w:t>
            </w:r>
          </w:p>
        </w:tc>
        <w:tc>
          <w:tcPr>
            <w:tcW w:w="898" w:type="pct"/>
            <w:tcBorders>
              <w:top w:val="single" w:sz="4" w:space="0" w:color="auto"/>
              <w:left w:val="single" w:sz="4" w:space="0" w:color="auto"/>
              <w:bottom w:val="single" w:sz="4" w:space="0" w:color="auto"/>
              <w:right w:val="single" w:sz="4" w:space="0" w:color="auto"/>
            </w:tcBorders>
            <w:vAlign w:val="center"/>
          </w:tcPr>
          <w:p w14:paraId="7709964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kern w:val="0"/>
                <w:sz w:val="20"/>
                <w:szCs w:val="20"/>
                <w:highlight w:val="green"/>
              </w:rPr>
              <w:t>Церковь Тихвинской Божией Матери, 1800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45D7DB7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7F49CC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6E2E53A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24D239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AE00038" w14:textId="6DCF4330" w:rsidR="00263373" w:rsidRPr="00263373" w:rsidRDefault="00263373" w:rsidP="00263373">
            <w:pPr>
              <w:spacing w:after="160" w:line="259" w:lineRule="auto"/>
              <w:jc w:val="center"/>
              <w:rPr>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31</w:t>
            </w:r>
          </w:p>
        </w:tc>
        <w:tc>
          <w:tcPr>
            <w:tcW w:w="945" w:type="pct"/>
            <w:tcBorders>
              <w:top w:val="single" w:sz="4" w:space="0" w:color="000000"/>
              <w:left w:val="single" w:sz="4" w:space="0" w:color="000000"/>
              <w:bottom w:val="single" w:sz="4" w:space="0" w:color="000000"/>
              <w:right w:val="single" w:sz="4" w:space="0" w:color="auto"/>
            </w:tcBorders>
            <w:vAlign w:val="center"/>
          </w:tcPr>
          <w:p w14:paraId="7E75573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769F77A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77D79328"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7A31815"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36</w:t>
            </w:r>
          </w:p>
        </w:tc>
        <w:tc>
          <w:tcPr>
            <w:tcW w:w="898" w:type="pct"/>
            <w:tcBorders>
              <w:top w:val="single" w:sz="4" w:space="0" w:color="auto"/>
              <w:left w:val="single" w:sz="4" w:space="0" w:color="auto"/>
              <w:bottom w:val="single" w:sz="4" w:space="0" w:color="auto"/>
              <w:right w:val="single" w:sz="4" w:space="0" w:color="auto"/>
            </w:tcBorders>
            <w:vAlign w:val="center"/>
          </w:tcPr>
          <w:p w14:paraId="66DF9347"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Дом жилой, 1880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2A21E6B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3518C9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A8C266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DA9D5D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19D68E6" w14:textId="577DA18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 xml:space="preserve">«город Фатеж», </w:t>
            </w:r>
            <w:r w:rsidRPr="00263373">
              <w:rPr>
                <w:kern w:val="0"/>
                <w:sz w:val="20"/>
                <w:szCs w:val="20"/>
                <w:highlight w:val="green"/>
              </w:rPr>
              <w:t>ул. Маркса, 34</w:t>
            </w:r>
          </w:p>
        </w:tc>
        <w:tc>
          <w:tcPr>
            <w:tcW w:w="945" w:type="pct"/>
            <w:tcBorders>
              <w:top w:val="single" w:sz="4" w:space="0" w:color="000000"/>
              <w:left w:val="single" w:sz="4" w:space="0" w:color="000000"/>
              <w:bottom w:val="single" w:sz="4" w:space="0" w:color="000000"/>
              <w:right w:val="single" w:sz="4" w:space="0" w:color="auto"/>
            </w:tcBorders>
            <w:vAlign w:val="center"/>
          </w:tcPr>
          <w:p w14:paraId="3ECE3F0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954088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9B1DDDC"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4355241"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37</w:t>
            </w:r>
          </w:p>
        </w:tc>
        <w:tc>
          <w:tcPr>
            <w:tcW w:w="898" w:type="pct"/>
            <w:tcBorders>
              <w:top w:val="single" w:sz="4" w:space="0" w:color="auto"/>
              <w:left w:val="single" w:sz="4" w:space="0" w:color="auto"/>
              <w:bottom w:val="single" w:sz="4" w:space="0" w:color="auto"/>
              <w:right w:val="single" w:sz="4" w:space="0" w:color="auto"/>
            </w:tcBorders>
            <w:vAlign w:val="center"/>
          </w:tcPr>
          <w:p w14:paraId="2CA150AB"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Дом жилой, нач. ХХ в.</w:t>
            </w:r>
          </w:p>
        </w:tc>
        <w:tc>
          <w:tcPr>
            <w:tcW w:w="1015" w:type="pct"/>
            <w:tcBorders>
              <w:top w:val="single" w:sz="4" w:space="0" w:color="000000"/>
              <w:left w:val="single" w:sz="4" w:space="0" w:color="000000"/>
              <w:bottom w:val="single" w:sz="4" w:space="0" w:color="000000"/>
              <w:right w:val="single" w:sz="4" w:space="0" w:color="000000"/>
            </w:tcBorders>
            <w:vAlign w:val="center"/>
          </w:tcPr>
          <w:p w14:paraId="43A08DC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9AB6F2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0D3BEE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64E687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16C0D73" w14:textId="2909CBC9"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37</w:t>
            </w:r>
          </w:p>
        </w:tc>
        <w:tc>
          <w:tcPr>
            <w:tcW w:w="945" w:type="pct"/>
            <w:tcBorders>
              <w:top w:val="single" w:sz="4" w:space="0" w:color="000000"/>
              <w:left w:val="single" w:sz="4" w:space="0" w:color="000000"/>
              <w:bottom w:val="single" w:sz="4" w:space="0" w:color="000000"/>
              <w:right w:val="single" w:sz="4" w:space="0" w:color="auto"/>
            </w:tcBorders>
            <w:vAlign w:val="center"/>
          </w:tcPr>
          <w:p w14:paraId="294C957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7A0E17B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7ED28DD"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798E62A"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38</w:t>
            </w:r>
          </w:p>
        </w:tc>
        <w:tc>
          <w:tcPr>
            <w:tcW w:w="898" w:type="pct"/>
            <w:tcBorders>
              <w:top w:val="single" w:sz="4" w:space="0" w:color="auto"/>
              <w:left w:val="single" w:sz="4" w:space="0" w:color="auto"/>
              <w:bottom w:val="single" w:sz="4" w:space="0" w:color="auto"/>
              <w:right w:val="single" w:sz="4" w:space="0" w:color="auto"/>
            </w:tcBorders>
            <w:vAlign w:val="center"/>
          </w:tcPr>
          <w:p w14:paraId="0FC2974D"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73327B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7DBA6D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09CC1F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8C96F8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0882B11" w14:textId="42C774BD"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38</w:t>
            </w:r>
          </w:p>
        </w:tc>
        <w:tc>
          <w:tcPr>
            <w:tcW w:w="945" w:type="pct"/>
            <w:tcBorders>
              <w:top w:val="single" w:sz="4" w:space="0" w:color="000000"/>
              <w:left w:val="single" w:sz="4" w:space="0" w:color="000000"/>
              <w:bottom w:val="single" w:sz="4" w:space="0" w:color="000000"/>
              <w:right w:val="single" w:sz="4" w:space="0" w:color="auto"/>
            </w:tcBorders>
            <w:vAlign w:val="center"/>
          </w:tcPr>
          <w:p w14:paraId="42E907D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0DF773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9DFEEDF"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0455C64"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39</w:t>
            </w:r>
          </w:p>
        </w:tc>
        <w:tc>
          <w:tcPr>
            <w:tcW w:w="898" w:type="pct"/>
            <w:tcBorders>
              <w:top w:val="single" w:sz="4" w:space="0" w:color="auto"/>
              <w:left w:val="single" w:sz="4" w:space="0" w:color="auto"/>
              <w:bottom w:val="single" w:sz="4" w:space="0" w:color="auto"/>
              <w:right w:val="single" w:sz="4" w:space="0" w:color="auto"/>
            </w:tcBorders>
            <w:vAlign w:val="center"/>
          </w:tcPr>
          <w:p w14:paraId="7FF6067C"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1C63B44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8D65E6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52F1B81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1E31310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3808D826" w14:textId="603313D0"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49</w:t>
            </w:r>
          </w:p>
        </w:tc>
        <w:tc>
          <w:tcPr>
            <w:tcW w:w="945" w:type="pct"/>
            <w:tcBorders>
              <w:top w:val="single" w:sz="4" w:space="0" w:color="000000"/>
              <w:left w:val="single" w:sz="4" w:space="0" w:color="000000"/>
              <w:bottom w:val="single" w:sz="4" w:space="0" w:color="000000"/>
              <w:right w:val="single" w:sz="4" w:space="0" w:color="auto"/>
            </w:tcBorders>
            <w:vAlign w:val="center"/>
          </w:tcPr>
          <w:p w14:paraId="4658EC0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5C642B5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66DCAC3"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EDB85F3"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40</w:t>
            </w:r>
          </w:p>
        </w:tc>
        <w:tc>
          <w:tcPr>
            <w:tcW w:w="898" w:type="pct"/>
            <w:tcBorders>
              <w:top w:val="single" w:sz="4" w:space="0" w:color="auto"/>
              <w:left w:val="single" w:sz="4" w:space="0" w:color="auto"/>
              <w:bottom w:val="single" w:sz="4" w:space="0" w:color="auto"/>
              <w:right w:val="single" w:sz="4" w:space="0" w:color="auto"/>
            </w:tcBorders>
            <w:vAlign w:val="center"/>
          </w:tcPr>
          <w:p w14:paraId="76AEAA2B"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5C32D3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28C01D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02F181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59BC817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BAB02C8" w14:textId="2FBFEBAE"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50</w:t>
            </w:r>
          </w:p>
        </w:tc>
        <w:tc>
          <w:tcPr>
            <w:tcW w:w="945" w:type="pct"/>
            <w:tcBorders>
              <w:top w:val="single" w:sz="4" w:space="0" w:color="000000"/>
              <w:left w:val="single" w:sz="4" w:space="0" w:color="000000"/>
              <w:bottom w:val="single" w:sz="4" w:space="0" w:color="000000"/>
              <w:right w:val="single" w:sz="4" w:space="0" w:color="auto"/>
            </w:tcBorders>
            <w:vAlign w:val="center"/>
          </w:tcPr>
          <w:p w14:paraId="7A967E0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7A6DEEC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D7CEC36"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D089AE5"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41</w:t>
            </w:r>
          </w:p>
        </w:tc>
        <w:tc>
          <w:tcPr>
            <w:tcW w:w="898" w:type="pct"/>
            <w:tcBorders>
              <w:top w:val="single" w:sz="4" w:space="0" w:color="auto"/>
              <w:left w:val="single" w:sz="4" w:space="0" w:color="auto"/>
              <w:bottom w:val="single" w:sz="4" w:space="0" w:color="auto"/>
              <w:right w:val="single" w:sz="4" w:space="0" w:color="auto"/>
            </w:tcBorders>
            <w:vAlign w:val="center"/>
          </w:tcPr>
          <w:p w14:paraId="6E2B06ED"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03B593B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0C13B3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0089D7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58ECAC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67F13A7B" w14:textId="72054219"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52</w:t>
            </w:r>
          </w:p>
        </w:tc>
        <w:tc>
          <w:tcPr>
            <w:tcW w:w="945" w:type="pct"/>
            <w:tcBorders>
              <w:top w:val="single" w:sz="4" w:space="0" w:color="000000"/>
              <w:left w:val="single" w:sz="4" w:space="0" w:color="000000"/>
              <w:bottom w:val="single" w:sz="4" w:space="0" w:color="000000"/>
              <w:right w:val="single" w:sz="4" w:space="0" w:color="auto"/>
            </w:tcBorders>
            <w:vAlign w:val="center"/>
          </w:tcPr>
          <w:p w14:paraId="2C5D80D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A23764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77723F0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1C7EC7D5"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42</w:t>
            </w:r>
          </w:p>
        </w:tc>
        <w:tc>
          <w:tcPr>
            <w:tcW w:w="898" w:type="pct"/>
            <w:tcBorders>
              <w:top w:val="single" w:sz="4" w:space="0" w:color="auto"/>
              <w:left w:val="single" w:sz="4" w:space="0" w:color="auto"/>
              <w:bottom w:val="single" w:sz="4" w:space="0" w:color="auto"/>
              <w:right w:val="single" w:sz="4" w:space="0" w:color="auto"/>
            </w:tcBorders>
            <w:vAlign w:val="center"/>
          </w:tcPr>
          <w:p w14:paraId="46C505A7"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0F76B84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EC5C02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36A6B5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4A5DA0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58874E42" w14:textId="19A91E93"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55</w:t>
            </w:r>
          </w:p>
        </w:tc>
        <w:tc>
          <w:tcPr>
            <w:tcW w:w="945" w:type="pct"/>
            <w:tcBorders>
              <w:top w:val="single" w:sz="4" w:space="0" w:color="000000"/>
              <w:left w:val="single" w:sz="4" w:space="0" w:color="000000"/>
              <w:bottom w:val="single" w:sz="4" w:space="0" w:color="000000"/>
              <w:right w:val="single" w:sz="4" w:space="0" w:color="auto"/>
            </w:tcBorders>
            <w:vAlign w:val="center"/>
          </w:tcPr>
          <w:p w14:paraId="59D2201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D26756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481BF246"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4E94802"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43</w:t>
            </w:r>
          </w:p>
        </w:tc>
        <w:tc>
          <w:tcPr>
            <w:tcW w:w="898" w:type="pct"/>
            <w:tcBorders>
              <w:top w:val="single" w:sz="4" w:space="0" w:color="auto"/>
              <w:left w:val="single" w:sz="4" w:space="0" w:color="auto"/>
              <w:bottom w:val="single" w:sz="4" w:space="0" w:color="auto"/>
              <w:right w:val="single" w:sz="4" w:space="0" w:color="auto"/>
            </w:tcBorders>
            <w:vAlign w:val="center"/>
          </w:tcPr>
          <w:p w14:paraId="347C6BCA"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43FEFF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806A88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027BDC3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4BC2B6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3E67AF3" w14:textId="21D91CAE"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81</w:t>
            </w:r>
          </w:p>
        </w:tc>
        <w:tc>
          <w:tcPr>
            <w:tcW w:w="945" w:type="pct"/>
            <w:tcBorders>
              <w:top w:val="single" w:sz="4" w:space="0" w:color="000000"/>
              <w:left w:val="single" w:sz="4" w:space="0" w:color="000000"/>
              <w:bottom w:val="single" w:sz="4" w:space="0" w:color="000000"/>
              <w:right w:val="single" w:sz="4" w:space="0" w:color="auto"/>
            </w:tcBorders>
            <w:vAlign w:val="center"/>
          </w:tcPr>
          <w:p w14:paraId="7C07A56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4C61343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6A87365"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32A434A"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44</w:t>
            </w:r>
          </w:p>
        </w:tc>
        <w:tc>
          <w:tcPr>
            <w:tcW w:w="898" w:type="pct"/>
            <w:tcBorders>
              <w:top w:val="single" w:sz="4" w:space="0" w:color="auto"/>
              <w:left w:val="single" w:sz="4" w:space="0" w:color="auto"/>
              <w:bottom w:val="single" w:sz="4" w:space="0" w:color="auto"/>
              <w:right w:val="single" w:sz="4" w:space="0" w:color="auto"/>
            </w:tcBorders>
            <w:vAlign w:val="center"/>
          </w:tcPr>
          <w:p w14:paraId="3764623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119E82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12E140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FC3420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0CA1A6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9ECBF4A" w14:textId="6463E36B"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Маркса, 123</w:t>
            </w:r>
          </w:p>
        </w:tc>
        <w:tc>
          <w:tcPr>
            <w:tcW w:w="945" w:type="pct"/>
            <w:tcBorders>
              <w:top w:val="single" w:sz="4" w:space="0" w:color="000000"/>
              <w:left w:val="single" w:sz="4" w:space="0" w:color="000000"/>
              <w:bottom w:val="single" w:sz="4" w:space="0" w:color="000000"/>
              <w:right w:val="single" w:sz="4" w:space="0" w:color="auto"/>
            </w:tcBorders>
            <w:vAlign w:val="center"/>
          </w:tcPr>
          <w:p w14:paraId="0A737BE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B646CA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36812A1"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75FBCCA"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45</w:t>
            </w:r>
          </w:p>
        </w:tc>
        <w:tc>
          <w:tcPr>
            <w:tcW w:w="898" w:type="pct"/>
            <w:tcBorders>
              <w:top w:val="single" w:sz="4" w:space="0" w:color="auto"/>
              <w:left w:val="single" w:sz="4" w:space="0" w:color="auto"/>
              <w:bottom w:val="single" w:sz="4" w:space="0" w:color="auto"/>
              <w:right w:val="single" w:sz="4" w:space="0" w:color="auto"/>
            </w:tcBorders>
            <w:vAlign w:val="center"/>
          </w:tcPr>
          <w:p w14:paraId="1EDA55B8"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917407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7185F5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2D0E0E8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F512CC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C121B02" w14:textId="382FF4A2"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Майская, 24</w:t>
            </w:r>
          </w:p>
        </w:tc>
        <w:tc>
          <w:tcPr>
            <w:tcW w:w="945" w:type="pct"/>
            <w:tcBorders>
              <w:top w:val="single" w:sz="4" w:space="0" w:color="000000"/>
              <w:left w:val="single" w:sz="4" w:space="0" w:color="000000"/>
              <w:bottom w:val="single" w:sz="4" w:space="0" w:color="000000"/>
              <w:right w:val="single" w:sz="4" w:space="0" w:color="auto"/>
            </w:tcBorders>
            <w:vAlign w:val="center"/>
          </w:tcPr>
          <w:p w14:paraId="6DA2F18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F18545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59657C91"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4A9F647C"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lastRenderedPageBreak/>
              <w:t>46</w:t>
            </w:r>
          </w:p>
        </w:tc>
        <w:tc>
          <w:tcPr>
            <w:tcW w:w="898" w:type="pct"/>
            <w:tcBorders>
              <w:top w:val="single" w:sz="4" w:space="0" w:color="auto"/>
              <w:left w:val="single" w:sz="4" w:space="0" w:color="auto"/>
              <w:bottom w:val="single" w:sz="4" w:space="0" w:color="auto"/>
              <w:right w:val="single" w:sz="4" w:space="0" w:color="auto"/>
            </w:tcBorders>
            <w:vAlign w:val="center"/>
          </w:tcPr>
          <w:p w14:paraId="5FDEB326"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D8BAB4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2C8CDF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0C92FBF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7DD7F34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2374B10" w14:textId="609D3433"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Никитинская, 59</w:t>
            </w:r>
          </w:p>
        </w:tc>
        <w:tc>
          <w:tcPr>
            <w:tcW w:w="945" w:type="pct"/>
            <w:tcBorders>
              <w:top w:val="single" w:sz="4" w:space="0" w:color="000000"/>
              <w:left w:val="single" w:sz="4" w:space="0" w:color="000000"/>
              <w:bottom w:val="single" w:sz="4" w:space="0" w:color="000000"/>
              <w:right w:val="single" w:sz="4" w:space="0" w:color="auto"/>
            </w:tcBorders>
            <w:vAlign w:val="center"/>
          </w:tcPr>
          <w:p w14:paraId="4E47978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B8CF37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11167DB"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5689A13"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47</w:t>
            </w:r>
          </w:p>
        </w:tc>
        <w:tc>
          <w:tcPr>
            <w:tcW w:w="898" w:type="pct"/>
            <w:tcBorders>
              <w:top w:val="single" w:sz="4" w:space="0" w:color="auto"/>
              <w:left w:val="single" w:sz="4" w:space="0" w:color="auto"/>
              <w:bottom w:val="single" w:sz="4" w:space="0" w:color="auto"/>
              <w:right w:val="single" w:sz="4" w:space="0" w:color="auto"/>
            </w:tcBorders>
            <w:vAlign w:val="center"/>
          </w:tcPr>
          <w:p w14:paraId="38EB84B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Здание лабаза, нач. ХХ 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E5075E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9E86BF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482714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B4020B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2FC88CBE" w14:textId="3632B164"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Советская, 24</w:t>
            </w:r>
          </w:p>
        </w:tc>
        <w:tc>
          <w:tcPr>
            <w:tcW w:w="945" w:type="pct"/>
            <w:tcBorders>
              <w:top w:val="single" w:sz="4" w:space="0" w:color="000000"/>
              <w:left w:val="single" w:sz="4" w:space="0" w:color="000000"/>
              <w:bottom w:val="single" w:sz="4" w:space="0" w:color="000000"/>
              <w:right w:val="single" w:sz="4" w:space="0" w:color="auto"/>
            </w:tcBorders>
            <w:vAlign w:val="center"/>
          </w:tcPr>
          <w:p w14:paraId="3BCC1CB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077054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51C238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3C9FCD8"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48</w:t>
            </w:r>
          </w:p>
        </w:tc>
        <w:tc>
          <w:tcPr>
            <w:tcW w:w="898" w:type="pct"/>
            <w:tcBorders>
              <w:top w:val="single" w:sz="4" w:space="0" w:color="auto"/>
              <w:left w:val="single" w:sz="4" w:space="0" w:color="auto"/>
              <w:bottom w:val="single" w:sz="4" w:space="0" w:color="auto"/>
              <w:right w:val="single" w:sz="4" w:space="0" w:color="auto"/>
            </w:tcBorders>
            <w:vAlign w:val="center"/>
          </w:tcPr>
          <w:p w14:paraId="56F5E4D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258643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51CC1EA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EC1820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0A7173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40A8674" w14:textId="2531B74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Советская, 46</w:t>
            </w:r>
          </w:p>
        </w:tc>
        <w:tc>
          <w:tcPr>
            <w:tcW w:w="945" w:type="pct"/>
            <w:tcBorders>
              <w:top w:val="single" w:sz="4" w:space="0" w:color="000000"/>
              <w:left w:val="single" w:sz="4" w:space="0" w:color="000000"/>
              <w:bottom w:val="single" w:sz="4" w:space="0" w:color="000000"/>
              <w:right w:val="single" w:sz="4" w:space="0" w:color="auto"/>
            </w:tcBorders>
            <w:vAlign w:val="center"/>
          </w:tcPr>
          <w:p w14:paraId="22D4C12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57027A5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3E5DFBE0"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38C26FE"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49</w:t>
            </w:r>
          </w:p>
        </w:tc>
        <w:tc>
          <w:tcPr>
            <w:tcW w:w="898" w:type="pct"/>
            <w:tcBorders>
              <w:top w:val="single" w:sz="4" w:space="0" w:color="auto"/>
              <w:left w:val="single" w:sz="4" w:space="0" w:color="auto"/>
              <w:bottom w:val="single" w:sz="4" w:space="0" w:color="auto"/>
              <w:right w:val="single" w:sz="4" w:space="0" w:color="auto"/>
            </w:tcBorders>
            <w:vAlign w:val="center"/>
          </w:tcPr>
          <w:p w14:paraId="62C0D18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1A32768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F50D7A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5B6E74E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37889A5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CF97D52" w14:textId="0E96BBB4"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Тихая, 33</w:t>
            </w:r>
          </w:p>
        </w:tc>
        <w:tc>
          <w:tcPr>
            <w:tcW w:w="945" w:type="pct"/>
            <w:tcBorders>
              <w:top w:val="single" w:sz="4" w:space="0" w:color="000000"/>
              <w:left w:val="single" w:sz="4" w:space="0" w:color="000000"/>
              <w:bottom w:val="single" w:sz="4" w:space="0" w:color="000000"/>
              <w:right w:val="single" w:sz="4" w:space="0" w:color="auto"/>
            </w:tcBorders>
            <w:vAlign w:val="center"/>
          </w:tcPr>
          <w:p w14:paraId="2A4984B0"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1741BD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6A54511"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36948D41"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50</w:t>
            </w:r>
          </w:p>
        </w:tc>
        <w:tc>
          <w:tcPr>
            <w:tcW w:w="898" w:type="pct"/>
            <w:tcBorders>
              <w:top w:val="single" w:sz="4" w:space="0" w:color="auto"/>
              <w:left w:val="single" w:sz="4" w:space="0" w:color="auto"/>
              <w:bottom w:val="single" w:sz="4" w:space="0" w:color="auto"/>
              <w:right w:val="single" w:sz="4" w:space="0" w:color="auto"/>
            </w:tcBorders>
            <w:vAlign w:val="center"/>
          </w:tcPr>
          <w:p w14:paraId="7BFBB806"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02CFADF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7AB9AA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1D59676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9E035E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4520398" w14:textId="7981B3B0"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Тихая, 35</w:t>
            </w:r>
          </w:p>
        </w:tc>
        <w:tc>
          <w:tcPr>
            <w:tcW w:w="945" w:type="pct"/>
            <w:tcBorders>
              <w:top w:val="single" w:sz="4" w:space="0" w:color="000000"/>
              <w:left w:val="single" w:sz="4" w:space="0" w:color="000000"/>
              <w:bottom w:val="single" w:sz="4" w:space="0" w:color="000000"/>
              <w:right w:val="single" w:sz="4" w:space="0" w:color="auto"/>
            </w:tcBorders>
            <w:vAlign w:val="center"/>
          </w:tcPr>
          <w:p w14:paraId="0960CBC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6175FE2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465F6F8"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D57578C"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51</w:t>
            </w:r>
          </w:p>
        </w:tc>
        <w:tc>
          <w:tcPr>
            <w:tcW w:w="898" w:type="pct"/>
            <w:tcBorders>
              <w:top w:val="single" w:sz="4" w:space="0" w:color="auto"/>
              <w:left w:val="single" w:sz="4" w:space="0" w:color="auto"/>
              <w:bottom w:val="single" w:sz="4" w:space="0" w:color="auto"/>
              <w:right w:val="single" w:sz="4" w:space="0" w:color="auto"/>
            </w:tcBorders>
            <w:vAlign w:val="center"/>
          </w:tcPr>
          <w:p w14:paraId="6AC65C71"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Дом жилой, 1885 г.</w:t>
            </w:r>
          </w:p>
        </w:tc>
        <w:tc>
          <w:tcPr>
            <w:tcW w:w="1015" w:type="pct"/>
            <w:tcBorders>
              <w:top w:val="single" w:sz="4" w:space="0" w:color="000000"/>
              <w:left w:val="single" w:sz="4" w:space="0" w:color="000000"/>
              <w:bottom w:val="single" w:sz="4" w:space="0" w:color="000000"/>
              <w:right w:val="single" w:sz="4" w:space="0" w:color="000000"/>
            </w:tcBorders>
            <w:vAlign w:val="center"/>
          </w:tcPr>
          <w:p w14:paraId="56D538E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7FD76B08"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06321B1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4B467E6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4CF61997" w14:textId="6A6BF39B"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2</w:t>
            </w:r>
          </w:p>
        </w:tc>
        <w:tc>
          <w:tcPr>
            <w:tcW w:w="945" w:type="pct"/>
            <w:tcBorders>
              <w:top w:val="single" w:sz="4" w:space="0" w:color="000000"/>
              <w:left w:val="single" w:sz="4" w:space="0" w:color="000000"/>
              <w:bottom w:val="single" w:sz="4" w:space="0" w:color="000000"/>
              <w:right w:val="single" w:sz="4" w:space="0" w:color="auto"/>
            </w:tcBorders>
            <w:vAlign w:val="center"/>
          </w:tcPr>
          <w:p w14:paraId="18409DD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1F4B8E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41A53817"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6C05066"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52</w:t>
            </w:r>
          </w:p>
        </w:tc>
        <w:tc>
          <w:tcPr>
            <w:tcW w:w="898" w:type="pct"/>
            <w:tcBorders>
              <w:top w:val="single" w:sz="4" w:space="0" w:color="auto"/>
              <w:left w:val="single" w:sz="4" w:space="0" w:color="auto"/>
              <w:bottom w:val="single" w:sz="4" w:space="0" w:color="auto"/>
              <w:right w:val="single" w:sz="4" w:space="0" w:color="auto"/>
            </w:tcBorders>
            <w:vAlign w:val="center"/>
          </w:tcPr>
          <w:p w14:paraId="4AD954C3"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0E95927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4A6D785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64AFA00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409B7D1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B216A21" w14:textId="2819E26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12</w:t>
            </w:r>
          </w:p>
        </w:tc>
        <w:tc>
          <w:tcPr>
            <w:tcW w:w="945" w:type="pct"/>
            <w:tcBorders>
              <w:top w:val="single" w:sz="4" w:space="0" w:color="000000"/>
              <w:left w:val="single" w:sz="4" w:space="0" w:color="000000"/>
              <w:bottom w:val="single" w:sz="4" w:space="0" w:color="000000"/>
              <w:right w:val="single" w:sz="4" w:space="0" w:color="auto"/>
            </w:tcBorders>
            <w:vAlign w:val="center"/>
          </w:tcPr>
          <w:p w14:paraId="6BF1279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D8991A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2B05920C"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7A659954"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53</w:t>
            </w:r>
          </w:p>
        </w:tc>
        <w:tc>
          <w:tcPr>
            <w:tcW w:w="898" w:type="pct"/>
            <w:tcBorders>
              <w:top w:val="single" w:sz="4" w:space="0" w:color="auto"/>
              <w:left w:val="single" w:sz="4" w:space="0" w:color="auto"/>
              <w:bottom w:val="single" w:sz="4" w:space="0" w:color="auto"/>
              <w:right w:val="single" w:sz="4" w:space="0" w:color="auto"/>
            </w:tcBorders>
            <w:vAlign w:val="center"/>
          </w:tcPr>
          <w:p w14:paraId="26B81697"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7F47680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04101CA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79272CB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EEA8B3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16FF30B" w14:textId="36EAD19C"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14</w:t>
            </w:r>
          </w:p>
        </w:tc>
        <w:tc>
          <w:tcPr>
            <w:tcW w:w="945" w:type="pct"/>
            <w:tcBorders>
              <w:top w:val="single" w:sz="4" w:space="0" w:color="000000"/>
              <w:left w:val="single" w:sz="4" w:space="0" w:color="000000"/>
              <w:bottom w:val="single" w:sz="4" w:space="0" w:color="000000"/>
              <w:right w:val="single" w:sz="4" w:space="0" w:color="auto"/>
            </w:tcBorders>
            <w:vAlign w:val="center"/>
          </w:tcPr>
          <w:p w14:paraId="6ECBE6E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F661A24"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6E4BA91A"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0FC0AE54"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54</w:t>
            </w:r>
          </w:p>
        </w:tc>
        <w:tc>
          <w:tcPr>
            <w:tcW w:w="898" w:type="pct"/>
            <w:tcBorders>
              <w:top w:val="single" w:sz="4" w:space="0" w:color="auto"/>
              <w:left w:val="single" w:sz="4" w:space="0" w:color="auto"/>
              <w:bottom w:val="single" w:sz="4" w:space="0" w:color="auto"/>
              <w:right w:val="single" w:sz="4" w:space="0" w:color="auto"/>
            </w:tcBorders>
            <w:vAlign w:val="center"/>
          </w:tcPr>
          <w:p w14:paraId="6DEC896E"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266134A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69781C6B"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FE7316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235F11EA"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A2DAF86" w14:textId="113EFB2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25</w:t>
            </w:r>
          </w:p>
        </w:tc>
        <w:tc>
          <w:tcPr>
            <w:tcW w:w="945" w:type="pct"/>
            <w:tcBorders>
              <w:top w:val="single" w:sz="4" w:space="0" w:color="000000"/>
              <w:left w:val="single" w:sz="4" w:space="0" w:color="000000"/>
              <w:bottom w:val="single" w:sz="4" w:space="0" w:color="000000"/>
              <w:right w:val="single" w:sz="4" w:space="0" w:color="auto"/>
            </w:tcBorders>
            <w:vAlign w:val="center"/>
          </w:tcPr>
          <w:p w14:paraId="45B3A51C"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7D1FFB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1F1CBEAF"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67A34F4B"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55</w:t>
            </w:r>
          </w:p>
        </w:tc>
        <w:tc>
          <w:tcPr>
            <w:tcW w:w="898" w:type="pct"/>
            <w:tcBorders>
              <w:top w:val="single" w:sz="4" w:space="0" w:color="auto"/>
              <w:left w:val="single" w:sz="4" w:space="0" w:color="auto"/>
              <w:bottom w:val="single" w:sz="4" w:space="0" w:color="auto"/>
              <w:right w:val="single" w:sz="4" w:space="0" w:color="auto"/>
            </w:tcBorders>
            <w:vAlign w:val="center"/>
          </w:tcPr>
          <w:p w14:paraId="7F25CC08"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lastRenderedPageBreak/>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68113C4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23" w:type="pct"/>
            <w:tcBorders>
              <w:top w:val="single" w:sz="4" w:space="0" w:color="auto"/>
              <w:left w:val="single" w:sz="4" w:space="0" w:color="auto"/>
              <w:bottom w:val="single" w:sz="4" w:space="0" w:color="auto"/>
              <w:right w:val="single" w:sz="4" w:space="0" w:color="auto"/>
            </w:tcBorders>
            <w:vAlign w:val="center"/>
          </w:tcPr>
          <w:p w14:paraId="3835C309"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01880F2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Фатежский район,</w:t>
            </w:r>
          </w:p>
          <w:p w14:paraId="5BB93D2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7843374D" w14:textId="6C6CDF88"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29</w:t>
            </w:r>
          </w:p>
        </w:tc>
        <w:tc>
          <w:tcPr>
            <w:tcW w:w="945" w:type="pct"/>
            <w:tcBorders>
              <w:top w:val="single" w:sz="4" w:space="0" w:color="000000"/>
              <w:left w:val="single" w:sz="4" w:space="0" w:color="000000"/>
              <w:bottom w:val="single" w:sz="4" w:space="0" w:color="000000"/>
              <w:right w:val="single" w:sz="4" w:space="0" w:color="auto"/>
            </w:tcBorders>
            <w:vAlign w:val="center"/>
          </w:tcPr>
          <w:p w14:paraId="45AD834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lastRenderedPageBreak/>
              <w:t>-</w:t>
            </w:r>
          </w:p>
        </w:tc>
        <w:tc>
          <w:tcPr>
            <w:tcW w:w="944" w:type="pct"/>
            <w:tcBorders>
              <w:top w:val="single" w:sz="4" w:space="0" w:color="000000"/>
              <w:left w:val="single" w:sz="4" w:space="0" w:color="000000"/>
              <w:bottom w:val="single" w:sz="4" w:space="0" w:color="000000"/>
              <w:right w:val="single" w:sz="4" w:space="0" w:color="000000"/>
            </w:tcBorders>
            <w:vAlign w:val="center"/>
          </w:tcPr>
          <w:p w14:paraId="2C930467"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ADCE75D"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2CCBFC31"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56</w:t>
            </w:r>
          </w:p>
        </w:tc>
        <w:tc>
          <w:tcPr>
            <w:tcW w:w="898" w:type="pct"/>
            <w:tcBorders>
              <w:top w:val="single" w:sz="4" w:space="0" w:color="auto"/>
              <w:left w:val="single" w:sz="4" w:space="0" w:color="auto"/>
              <w:bottom w:val="single" w:sz="4" w:space="0" w:color="auto"/>
              <w:right w:val="single" w:sz="4" w:space="0" w:color="auto"/>
            </w:tcBorders>
            <w:vAlign w:val="center"/>
          </w:tcPr>
          <w:p w14:paraId="2896BB9E"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39A871B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27C85733"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4BC5FD7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059AACEF"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0E205B98" w14:textId="19E8FE5B"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33</w:t>
            </w:r>
          </w:p>
        </w:tc>
        <w:tc>
          <w:tcPr>
            <w:tcW w:w="945" w:type="pct"/>
            <w:tcBorders>
              <w:top w:val="single" w:sz="4" w:space="0" w:color="000000"/>
              <w:left w:val="single" w:sz="4" w:space="0" w:color="000000"/>
              <w:bottom w:val="single" w:sz="4" w:space="0" w:color="000000"/>
              <w:right w:val="single" w:sz="4" w:space="0" w:color="auto"/>
            </w:tcBorders>
            <w:vAlign w:val="center"/>
          </w:tcPr>
          <w:p w14:paraId="0A669A5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1D3B66A1"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tr w:rsidR="00263373" w:rsidRPr="00263373" w14:paraId="0EB29222" w14:textId="77777777" w:rsidTr="005C6564">
        <w:trPr>
          <w:jc w:val="center"/>
        </w:trPr>
        <w:tc>
          <w:tcPr>
            <w:tcW w:w="275" w:type="pct"/>
            <w:tcBorders>
              <w:top w:val="single" w:sz="4" w:space="0" w:color="000000"/>
              <w:left w:val="single" w:sz="4" w:space="0" w:color="000000"/>
              <w:bottom w:val="single" w:sz="4" w:space="0" w:color="000000"/>
              <w:right w:val="single" w:sz="4" w:space="0" w:color="000000"/>
            </w:tcBorders>
            <w:vAlign w:val="center"/>
          </w:tcPr>
          <w:p w14:paraId="57A48917" w14:textId="77777777" w:rsidR="00263373" w:rsidRPr="00263373" w:rsidRDefault="00263373" w:rsidP="00263373">
            <w:pPr>
              <w:spacing w:after="0" w:line="228" w:lineRule="auto"/>
              <w:ind w:right="-1"/>
              <w:contextualSpacing/>
              <w:rPr>
                <w:rFonts w:eastAsia="Times New Roman"/>
                <w:sz w:val="20"/>
                <w:szCs w:val="20"/>
                <w:highlight w:val="green"/>
              </w:rPr>
            </w:pPr>
            <w:r w:rsidRPr="00263373">
              <w:rPr>
                <w:rFonts w:eastAsia="Times New Roman"/>
                <w:sz w:val="20"/>
                <w:szCs w:val="20"/>
                <w:highlight w:val="green"/>
              </w:rPr>
              <w:t>57</w:t>
            </w:r>
          </w:p>
        </w:tc>
        <w:tc>
          <w:tcPr>
            <w:tcW w:w="898" w:type="pct"/>
            <w:tcBorders>
              <w:top w:val="single" w:sz="4" w:space="0" w:color="auto"/>
              <w:left w:val="single" w:sz="4" w:space="0" w:color="auto"/>
              <w:bottom w:val="single" w:sz="4" w:space="0" w:color="auto"/>
              <w:right w:val="single" w:sz="4" w:space="0" w:color="auto"/>
            </w:tcBorders>
            <w:vAlign w:val="center"/>
          </w:tcPr>
          <w:p w14:paraId="5E2C1AEF" w14:textId="77777777" w:rsidR="00263373" w:rsidRPr="00263373" w:rsidRDefault="00263373" w:rsidP="00263373">
            <w:pPr>
              <w:spacing w:after="160" w:line="259" w:lineRule="auto"/>
              <w:jc w:val="center"/>
              <w:rPr>
                <w:kern w:val="0"/>
                <w:sz w:val="20"/>
                <w:szCs w:val="20"/>
                <w:highlight w:val="green"/>
              </w:rPr>
            </w:pPr>
            <w:r w:rsidRPr="00263373">
              <w:rPr>
                <w:kern w:val="0"/>
                <w:sz w:val="20"/>
                <w:szCs w:val="20"/>
                <w:highlight w:val="green"/>
              </w:rPr>
              <w:t xml:space="preserve">Дом жилой, кон. </w:t>
            </w:r>
            <w:r w:rsidRPr="00263373">
              <w:rPr>
                <w:kern w:val="0"/>
                <w:sz w:val="20"/>
                <w:szCs w:val="20"/>
                <w:highlight w:val="green"/>
                <w:lang w:val="en-US"/>
              </w:rPr>
              <w:t>XIX</w:t>
            </w:r>
            <w:r w:rsidRPr="00263373">
              <w:rPr>
                <w:kern w:val="0"/>
                <w:sz w:val="20"/>
                <w:szCs w:val="20"/>
                <w:highlight w:val="green"/>
              </w:rPr>
              <w:t xml:space="preserve"> - нач.  </w:t>
            </w:r>
            <w:r w:rsidRPr="00263373">
              <w:rPr>
                <w:kern w:val="0"/>
                <w:sz w:val="20"/>
                <w:szCs w:val="20"/>
                <w:highlight w:val="green"/>
                <w:lang w:val="en-US"/>
              </w:rPr>
              <w:t>XX</w:t>
            </w:r>
            <w:r w:rsidRPr="00263373">
              <w:rPr>
                <w:kern w:val="0"/>
                <w:sz w:val="20"/>
                <w:szCs w:val="20"/>
                <w:highlight w:val="green"/>
              </w:rPr>
              <w:t xml:space="preserve"> вв.</w:t>
            </w:r>
          </w:p>
        </w:tc>
        <w:tc>
          <w:tcPr>
            <w:tcW w:w="1015" w:type="pct"/>
            <w:tcBorders>
              <w:top w:val="single" w:sz="4" w:space="0" w:color="000000"/>
              <w:left w:val="single" w:sz="4" w:space="0" w:color="000000"/>
              <w:bottom w:val="single" w:sz="4" w:space="0" w:color="000000"/>
              <w:right w:val="single" w:sz="4" w:space="0" w:color="000000"/>
            </w:tcBorders>
            <w:vAlign w:val="center"/>
          </w:tcPr>
          <w:p w14:paraId="5D122C06"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c>
          <w:tcPr>
            <w:tcW w:w="923" w:type="pct"/>
            <w:tcBorders>
              <w:top w:val="single" w:sz="4" w:space="0" w:color="auto"/>
              <w:left w:val="single" w:sz="4" w:space="0" w:color="auto"/>
              <w:bottom w:val="single" w:sz="4" w:space="0" w:color="auto"/>
              <w:right w:val="single" w:sz="4" w:space="0" w:color="auto"/>
            </w:tcBorders>
            <w:vAlign w:val="center"/>
          </w:tcPr>
          <w:p w14:paraId="1A729F02"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Курская область,</w:t>
            </w:r>
          </w:p>
          <w:p w14:paraId="3A4AE12D"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Фатежский район,</w:t>
            </w:r>
          </w:p>
          <w:p w14:paraId="65AD3FD5"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муниципальное образование</w:t>
            </w:r>
          </w:p>
          <w:p w14:paraId="1D2FBCEC" w14:textId="4276A8F8"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 xml:space="preserve">«город Фатеж», </w:t>
            </w:r>
            <w:r w:rsidRPr="00263373">
              <w:rPr>
                <w:kern w:val="0"/>
                <w:sz w:val="20"/>
                <w:szCs w:val="20"/>
                <w:highlight w:val="green"/>
              </w:rPr>
              <w:t>ул. Урицкого, 41</w:t>
            </w:r>
          </w:p>
        </w:tc>
        <w:tc>
          <w:tcPr>
            <w:tcW w:w="945" w:type="pct"/>
            <w:tcBorders>
              <w:top w:val="single" w:sz="4" w:space="0" w:color="000000"/>
              <w:left w:val="single" w:sz="4" w:space="0" w:color="000000"/>
              <w:bottom w:val="single" w:sz="4" w:space="0" w:color="000000"/>
              <w:right w:val="single" w:sz="4" w:space="0" w:color="auto"/>
            </w:tcBorders>
            <w:vAlign w:val="center"/>
          </w:tcPr>
          <w:p w14:paraId="4B6F5BF0" w14:textId="2E625AB2" w:rsidR="00263373" w:rsidRPr="00263373" w:rsidRDefault="00263373" w:rsidP="00263373">
            <w:pPr>
              <w:spacing w:after="0" w:line="228" w:lineRule="auto"/>
              <w:ind w:right="-1"/>
              <w:contextualSpacing/>
              <w:jc w:val="center"/>
              <w:rPr>
                <w:rFonts w:eastAsia="Times New Roman"/>
                <w:kern w:val="0"/>
                <w:sz w:val="20"/>
                <w:szCs w:val="20"/>
                <w:highlight w:val="green"/>
              </w:rPr>
            </w:pPr>
            <w:r>
              <w:rPr>
                <w:rFonts w:eastAsia="Times New Roman"/>
                <w:kern w:val="0"/>
                <w:sz w:val="20"/>
                <w:szCs w:val="20"/>
                <w:highlight w:val="green"/>
              </w:rPr>
              <w:t>-</w:t>
            </w:r>
          </w:p>
        </w:tc>
        <w:tc>
          <w:tcPr>
            <w:tcW w:w="944" w:type="pct"/>
            <w:tcBorders>
              <w:top w:val="single" w:sz="4" w:space="0" w:color="000000"/>
              <w:left w:val="single" w:sz="4" w:space="0" w:color="000000"/>
              <w:bottom w:val="single" w:sz="4" w:space="0" w:color="000000"/>
              <w:right w:val="single" w:sz="4" w:space="0" w:color="000000"/>
            </w:tcBorders>
            <w:vAlign w:val="center"/>
          </w:tcPr>
          <w:p w14:paraId="0A26D47E" w14:textId="77777777" w:rsidR="00263373" w:rsidRPr="00263373" w:rsidRDefault="00263373" w:rsidP="00263373">
            <w:pPr>
              <w:spacing w:after="0" w:line="228" w:lineRule="auto"/>
              <w:ind w:right="-1"/>
              <w:contextualSpacing/>
              <w:jc w:val="center"/>
              <w:rPr>
                <w:rFonts w:eastAsia="Times New Roman"/>
                <w:kern w:val="0"/>
                <w:sz w:val="20"/>
                <w:szCs w:val="20"/>
                <w:highlight w:val="green"/>
              </w:rPr>
            </w:pPr>
            <w:r w:rsidRPr="00263373">
              <w:rPr>
                <w:rFonts w:eastAsia="Times New Roman"/>
                <w:kern w:val="0"/>
                <w:sz w:val="20"/>
                <w:szCs w:val="20"/>
                <w:highlight w:val="green"/>
              </w:rPr>
              <w:t>-</w:t>
            </w:r>
          </w:p>
        </w:tc>
      </w:tr>
      <w:bookmarkEnd w:id="234"/>
    </w:tbl>
    <w:p w14:paraId="5C18B245" w14:textId="77777777" w:rsidR="00B00319" w:rsidRDefault="00B00319" w:rsidP="00B00319"/>
    <w:p w14:paraId="6A6E9397" w14:textId="3215F8FD" w:rsidR="00B00319" w:rsidRPr="006E7C70" w:rsidRDefault="00B00319" w:rsidP="002F3AA5">
      <w:pPr>
        <w:tabs>
          <w:tab w:val="left" w:pos="709"/>
        </w:tabs>
        <w:suppressAutoHyphens/>
        <w:spacing w:line="240" w:lineRule="auto"/>
        <w:jc w:val="both"/>
        <w:rPr>
          <w:sz w:val="22"/>
          <w:szCs w:val="22"/>
        </w:rPr>
      </w:pPr>
      <w:bookmarkStart w:id="235" w:name="_Hlk194659299"/>
      <w:r w:rsidRPr="006E7C70">
        <w:rPr>
          <w:i/>
          <w:iCs/>
          <w:noProof/>
          <w:kern w:val="0"/>
          <w:sz w:val="22"/>
          <w:szCs w:val="22"/>
          <w:lang w:eastAsia="ru-RU"/>
        </w:rPr>
        <w:t>(</w:t>
      </w:r>
      <w:r>
        <w:rPr>
          <w:i/>
          <w:iCs/>
          <w:noProof/>
          <w:kern w:val="0"/>
          <w:sz w:val="22"/>
          <w:szCs w:val="22"/>
          <w:lang w:eastAsia="ru-RU"/>
        </w:rPr>
        <w:t xml:space="preserve">подраздел </w:t>
      </w:r>
      <w:r w:rsidR="002F3AA5">
        <w:rPr>
          <w:i/>
          <w:iCs/>
          <w:noProof/>
          <w:kern w:val="0"/>
          <w:sz w:val="22"/>
          <w:szCs w:val="22"/>
          <w:lang w:eastAsia="ru-RU"/>
        </w:rPr>
        <w:t xml:space="preserve">2.13.1 </w:t>
      </w:r>
      <w:r>
        <w:rPr>
          <w:i/>
          <w:iCs/>
          <w:noProof/>
          <w:kern w:val="0"/>
          <w:sz w:val="22"/>
          <w:szCs w:val="22"/>
          <w:lang w:eastAsia="ru-RU"/>
        </w:rPr>
        <w:t>изложен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35"/>
    <w:p w14:paraId="24D3BFB7" w14:textId="77777777" w:rsidR="00B00319" w:rsidRPr="00B00319" w:rsidRDefault="00B00319" w:rsidP="00B00319"/>
    <w:p w14:paraId="0D0AA42A" w14:textId="2A6648D0" w:rsidR="0060726F" w:rsidRPr="001E1D33" w:rsidRDefault="00B00319" w:rsidP="00EC2002">
      <w:pPr>
        <w:pStyle w:val="3"/>
        <w:keepNext w:val="0"/>
        <w:keepLines w:val="0"/>
        <w:widowControl w:val="0"/>
        <w:numPr>
          <w:ilvl w:val="2"/>
          <w:numId w:val="10"/>
        </w:numPr>
        <w:spacing w:before="0" w:line="360" w:lineRule="auto"/>
        <w:ind w:left="0" w:firstLine="709"/>
        <w:jc w:val="both"/>
        <w:rPr>
          <w:rFonts w:ascii="Times New Roman" w:hAnsi="Times New Roman"/>
          <w:color w:val="auto"/>
          <w:kern w:val="32"/>
          <w:sz w:val="24"/>
          <w:szCs w:val="24"/>
          <w:highlight w:val="green"/>
          <w:lang w:eastAsia="ru-RU"/>
        </w:rPr>
      </w:pPr>
      <w:bookmarkStart w:id="236" w:name="_Toc315701233"/>
      <w:bookmarkStart w:id="237" w:name="_Toc315701234"/>
      <w:bookmarkStart w:id="238" w:name="_Toc315701235"/>
      <w:bookmarkStart w:id="239" w:name="_Toc315701236"/>
      <w:bookmarkStart w:id="240" w:name="_Toc315701237"/>
      <w:bookmarkStart w:id="241" w:name="_Toc315701238"/>
      <w:bookmarkStart w:id="242" w:name="_Toc315701239"/>
      <w:bookmarkStart w:id="243" w:name="_Toc315701240"/>
      <w:bookmarkStart w:id="244" w:name="_Toc315701241"/>
      <w:bookmarkStart w:id="245" w:name="_Toc315701242"/>
      <w:bookmarkStart w:id="246" w:name="_Toc315701243"/>
      <w:bookmarkStart w:id="247" w:name="_Toc315701245"/>
      <w:bookmarkStart w:id="248" w:name="_Toc315701246"/>
      <w:bookmarkStart w:id="249" w:name="_Toc315701247"/>
      <w:bookmarkStart w:id="250" w:name="_Toc315701248"/>
      <w:bookmarkStart w:id="251" w:name="_Toc315701249"/>
      <w:bookmarkStart w:id="252" w:name="_Toc315701250"/>
      <w:bookmarkStart w:id="253" w:name="_Toc315701251"/>
      <w:bookmarkStart w:id="254" w:name="_Toc315701252"/>
      <w:bookmarkStart w:id="255" w:name="_Toc315701253"/>
      <w:bookmarkStart w:id="256" w:name="_Toc315701254"/>
      <w:bookmarkStart w:id="257" w:name="_Toc315701255"/>
      <w:bookmarkStart w:id="258" w:name="_Toc315701256"/>
      <w:bookmarkStart w:id="259" w:name="_Toc247965295"/>
      <w:bookmarkStart w:id="260" w:name="_Toc268263663"/>
      <w:bookmarkStart w:id="261" w:name="_Toc336507677"/>
      <w:bookmarkStart w:id="262" w:name="_Toc55819368"/>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1E1D33">
        <w:rPr>
          <w:rFonts w:ascii="Times New Roman" w:hAnsi="Times New Roman"/>
          <w:color w:val="auto"/>
          <w:kern w:val="32"/>
          <w:sz w:val="24"/>
          <w:szCs w:val="24"/>
          <w:highlight w:val="green"/>
          <w:lang w:val="ru-RU" w:eastAsia="ru-RU"/>
        </w:rPr>
        <w:t>Во</w:t>
      </w:r>
      <w:bookmarkEnd w:id="259"/>
      <w:bookmarkEnd w:id="260"/>
      <w:bookmarkEnd w:id="261"/>
      <w:r w:rsidRPr="001E1D33">
        <w:rPr>
          <w:rFonts w:ascii="Times New Roman" w:hAnsi="Times New Roman"/>
          <w:color w:val="auto"/>
          <w:kern w:val="32"/>
          <w:sz w:val="24"/>
          <w:szCs w:val="24"/>
          <w:highlight w:val="green"/>
          <w:lang w:val="ru-RU" w:eastAsia="ru-RU"/>
        </w:rPr>
        <w:t>доохранные зоны и прибрежно-защитные полосы и водные объекты общего пользования</w:t>
      </w:r>
      <w:r w:rsidR="00C41355" w:rsidRPr="001E1D33">
        <w:rPr>
          <w:rFonts w:ascii="Times New Roman" w:hAnsi="Times New Roman"/>
          <w:color w:val="auto"/>
          <w:kern w:val="32"/>
          <w:sz w:val="24"/>
          <w:szCs w:val="24"/>
          <w:highlight w:val="green"/>
          <w:lang w:val="ru-RU" w:eastAsia="ru-RU"/>
        </w:rPr>
        <w:t>.</w:t>
      </w:r>
      <w:bookmarkEnd w:id="262"/>
    </w:p>
    <w:p w14:paraId="0AF10ECD" w14:textId="77777777" w:rsidR="00B00319" w:rsidRPr="001E1D33" w:rsidRDefault="00B00319" w:rsidP="00B00319">
      <w:pPr>
        <w:widowControl w:val="0"/>
        <w:shd w:val="clear" w:color="auto" w:fill="FFFFFF"/>
        <w:spacing w:after="0" w:line="360" w:lineRule="auto"/>
        <w:ind w:firstLine="709"/>
        <w:jc w:val="both"/>
        <w:rPr>
          <w:rFonts w:eastAsia="Times New Roman"/>
          <w:b/>
          <w:highlight w:val="green"/>
          <w:lang w:eastAsia="ru-RU"/>
        </w:rPr>
      </w:pPr>
      <w:bookmarkStart w:id="263" w:name="_Toc247965297"/>
      <w:bookmarkStart w:id="264" w:name="_Toc268263665"/>
      <w:r w:rsidRPr="001E1D33">
        <w:rPr>
          <w:rFonts w:eastAsia="Times New Roman"/>
          <w:highlight w:val="green"/>
          <w:lang w:eastAsia="ru-RU"/>
        </w:rPr>
        <w:t xml:space="preserve"> </w:t>
      </w:r>
      <w:r w:rsidRPr="001E1D33">
        <w:rPr>
          <w:rFonts w:eastAsia="Times New Roman"/>
          <w:b/>
          <w:highlight w:val="green"/>
          <w:lang w:eastAsia="ru-RU"/>
        </w:rPr>
        <w:t>Водные объекты общего пользования</w:t>
      </w:r>
    </w:p>
    <w:p w14:paraId="2CF3CCC4" w14:textId="091EAA04"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Гидрографическая сеть муниципального образования «город Фатеж» Фатежского района Курской области представлена р. Усожа и ручьем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 Протяженность рек в границах муниципального образования «город Фатеж» Фатежского района Курской области составляет: р. Усожа – 1,7 км</w:t>
      </w:r>
      <w:r w:rsidR="001E1D33" w:rsidRPr="001E1D33">
        <w:rPr>
          <w:rFonts w:eastAsia="Times New Roman"/>
          <w:highlight w:val="green"/>
          <w:lang w:eastAsia="ru-RU"/>
        </w:rPr>
        <w:t xml:space="preserve">, </w:t>
      </w:r>
      <w:r w:rsidRPr="001E1D33">
        <w:rPr>
          <w:rFonts w:eastAsia="Times New Roman"/>
          <w:highlight w:val="green"/>
          <w:lang w:eastAsia="ru-RU"/>
        </w:rPr>
        <w:t xml:space="preserve">ручья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 xml:space="preserve"> составляет 3 км.</w:t>
      </w:r>
    </w:p>
    <w:p w14:paraId="1C5D56BF"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В соответствии со статьей 65 Водного кодекса Российской Федерации водоохранная зона р. Усожа – 200 м, ручья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 xml:space="preserve"> – 50 м.</w:t>
      </w:r>
    </w:p>
    <w:p w14:paraId="4B9EA0E3" w14:textId="3AF677C3" w:rsidR="00B00319" w:rsidRPr="001E1D33" w:rsidRDefault="00B00319"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границах водоохранной зоны установлен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установленный частью 15 статьи 65 Водного кодекса Российской Федерации.</w:t>
      </w:r>
    </w:p>
    <w:p w14:paraId="1F8F09FF"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границах водоохранных зон запрещаются:</w:t>
      </w:r>
    </w:p>
    <w:p w14:paraId="4D7F33D5"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1) использование сточных вод в целях повышения почвенного плодородия;</w:t>
      </w:r>
    </w:p>
    <w:p w14:paraId="23F45510"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w:t>
      </w:r>
      <w:r w:rsidRPr="001E1D33">
        <w:rPr>
          <w:rFonts w:eastAsia="Times New Roman"/>
          <w:highlight w:val="green"/>
          <w:lang w:eastAsia="ru-RU"/>
        </w:rPr>
        <w:lastRenderedPageBreak/>
        <w:t>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6F7002C1"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3) осуществление авиационных мер по борьбе с вредными организмами;</w:t>
      </w:r>
    </w:p>
    <w:p w14:paraId="37268BF1"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CD370B2"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69735D4"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61F8E5B3"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7) сброс сточных, в том числе дренажных, вод;</w:t>
      </w:r>
    </w:p>
    <w:p w14:paraId="2490DC25"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14:paraId="645A424B"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5AE22B1"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w:t>
      </w:r>
      <w:r w:rsidRPr="001E1D33">
        <w:rPr>
          <w:rFonts w:eastAsia="Times New Roman"/>
          <w:highlight w:val="green"/>
          <w:lang w:eastAsia="ru-RU"/>
        </w:rPr>
        <w:lastRenderedPageBreak/>
        <w:t>загрязнение водных объектов.</w:t>
      </w:r>
    </w:p>
    <w:p w14:paraId="3475CC46"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границах водоохранных зон устанавливаются прибрежные защитные полосы, на территориях которых помимо ограничений, предусмотренных для водоохранных зон и описанных в части 15 статьи 65 Водного кодекса Российской Федерации, устанавливаются дополнительные ограничения, установленные частью 17 статьи 65 Водного кодекса Российской Федерации:</w:t>
      </w:r>
    </w:p>
    <w:p w14:paraId="262A6988"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1) распашка земель;</w:t>
      </w:r>
    </w:p>
    <w:p w14:paraId="441F408D"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2) размещение отвалов размываемых грунтов;</w:t>
      </w:r>
    </w:p>
    <w:p w14:paraId="7DFC3943"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3) выпас сельскохозяйственных животных и организация для них летних лагерей, ванн.</w:t>
      </w:r>
    </w:p>
    <w:p w14:paraId="502DA996"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Границы водоохранных и прибрежных защитных полос устанавливаются в соответствии с постановлением Правительства Российской Федерации от 10 января 2009 г. № 17 «Об утверждении Правил установления границ водоохранных зон и границ прибрежных защитных полос водных объектов».</w:t>
      </w:r>
    </w:p>
    <w:p w14:paraId="04979F94"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настоящее время в Единый государственный реестр недвижимости внесены сведения о водоохранной зоне р. Усожа. Реестровый номер водоохранной зоны на территории муниципального образования «город Фатеж» Фатежского района Курской области – 46:00-6.619.</w:t>
      </w:r>
    </w:p>
    <w:p w14:paraId="6EAD4D6A" w14:textId="79902B77" w:rsidR="00163BC7" w:rsidRPr="001E1D33" w:rsidRDefault="00163BC7"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настоящее время в Единый государственный реестр недвижимости внесены сведения о прибрежной защитной полосе р. Усожа. Реестровый номер прибрежно-защитной полосы на территории муниципального образования «город Фатеж» Фатежского района Курской области – 46:00-6.617.</w:t>
      </w:r>
    </w:p>
    <w:p w14:paraId="47D195A1"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В силу части 6 статьи 6 Водного кодекса Российской Федерации полоса земли вдоль береговой линии р. Усожа и ручья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 xml:space="preserve"> шириной 20 м (береговая полоса) предназначается для общего пользования. </w:t>
      </w:r>
    </w:p>
    <w:p w14:paraId="4E66296A"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04F9EE0"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В настоящее время в Единый государственный реестр недвижимости не внесены сведения о водоохранной зоне и прибрежной защитной полосе ручья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 xml:space="preserve">. </w:t>
      </w:r>
    </w:p>
    <w:p w14:paraId="498EC945" w14:textId="77777777" w:rsidR="00326C0F" w:rsidRPr="001E1D33" w:rsidRDefault="00326C0F" w:rsidP="00326C0F">
      <w:pPr>
        <w:widowControl w:val="0"/>
        <w:shd w:val="clear" w:color="auto" w:fill="FFFFFF"/>
        <w:spacing w:after="0" w:line="360" w:lineRule="auto"/>
        <w:ind w:firstLine="709"/>
        <w:jc w:val="both"/>
        <w:rPr>
          <w:rFonts w:eastAsia="Times New Roman"/>
          <w:b/>
          <w:bCs/>
          <w:highlight w:val="green"/>
          <w:lang w:eastAsia="ru-RU"/>
        </w:rPr>
      </w:pPr>
      <w:r w:rsidRPr="001E1D33">
        <w:rPr>
          <w:rFonts w:eastAsia="Times New Roman"/>
          <w:b/>
          <w:bCs/>
          <w:highlight w:val="green"/>
          <w:lang w:eastAsia="ru-RU"/>
        </w:rPr>
        <w:t>Проектные предложения</w:t>
      </w:r>
    </w:p>
    <w:p w14:paraId="0026142F" w14:textId="77777777" w:rsidR="00326C0F" w:rsidRPr="001E1D33" w:rsidRDefault="00326C0F" w:rsidP="00326C0F">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В целях рационального природоохранного использования территории муниципального образования «город Фатеж» Фатежского района Курской области следует установить границы водоохранной зоны и прибрежной защитной полосы ручья </w:t>
      </w:r>
      <w:proofErr w:type="spellStart"/>
      <w:r w:rsidRPr="001E1D33">
        <w:rPr>
          <w:rFonts w:eastAsia="Times New Roman"/>
          <w:highlight w:val="green"/>
          <w:lang w:eastAsia="ru-RU"/>
        </w:rPr>
        <w:t>Фатежик</w:t>
      </w:r>
      <w:proofErr w:type="spellEnd"/>
      <w:r w:rsidRPr="001E1D33">
        <w:rPr>
          <w:rFonts w:eastAsia="Times New Roman"/>
          <w:highlight w:val="green"/>
          <w:lang w:eastAsia="ru-RU"/>
        </w:rPr>
        <w:t>.</w:t>
      </w:r>
    </w:p>
    <w:p w14:paraId="16098CE6" w14:textId="094D93A7" w:rsidR="00B00319" w:rsidRPr="001E1D33" w:rsidRDefault="00B00319" w:rsidP="00326C0F">
      <w:pPr>
        <w:widowControl w:val="0"/>
        <w:shd w:val="clear" w:color="auto" w:fill="FFFFFF"/>
        <w:spacing w:after="0" w:line="360" w:lineRule="auto"/>
        <w:ind w:firstLine="709"/>
        <w:jc w:val="both"/>
        <w:rPr>
          <w:rFonts w:eastAsia="Times New Roman"/>
          <w:b/>
          <w:bCs/>
          <w:highlight w:val="green"/>
          <w:lang w:eastAsia="ru-RU"/>
        </w:rPr>
      </w:pPr>
      <w:r w:rsidRPr="001E1D33">
        <w:rPr>
          <w:rFonts w:eastAsia="Times New Roman"/>
          <w:b/>
          <w:bCs/>
          <w:highlight w:val="green"/>
          <w:lang w:eastAsia="ru-RU"/>
        </w:rPr>
        <w:lastRenderedPageBreak/>
        <w:t>Предотвращение негативного воздействия вод и ликвидация его последствий</w:t>
      </w:r>
    </w:p>
    <w:p w14:paraId="076F2036"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13" w:anchor="dst100629" w:history="1">
        <w:r w:rsidRPr="001E1D33">
          <w:rPr>
            <w:rStyle w:val="aa"/>
            <w:rFonts w:eastAsia="Times New Roman"/>
            <w:color w:val="000000" w:themeColor="text1"/>
            <w:highlight w:val="green"/>
            <w:u w:val="none"/>
            <w:lang w:eastAsia="ru-RU"/>
          </w:rPr>
          <w:t>статьей 7.1</w:t>
        </w:r>
      </w:hyperlink>
      <w:r w:rsidRPr="001E1D33">
        <w:rPr>
          <w:rFonts w:eastAsia="Times New Roman"/>
          <w:highlight w:val="green"/>
          <w:lang w:eastAsia="ru-RU"/>
        </w:rPr>
        <w:t xml:space="preserve"> Водного кодекса Российской Федерации:</w:t>
      </w:r>
    </w:p>
    <w:p w14:paraId="4D336420"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1) </w:t>
      </w:r>
      <w:proofErr w:type="spellStart"/>
      <w:r w:rsidRPr="001E1D33">
        <w:rPr>
          <w:rFonts w:eastAsia="Times New Roman"/>
          <w:highlight w:val="green"/>
          <w:lang w:eastAsia="ru-RU"/>
        </w:rPr>
        <w:t>предпаводковые</w:t>
      </w:r>
      <w:proofErr w:type="spellEnd"/>
      <w:r w:rsidRPr="001E1D33">
        <w:rPr>
          <w:rFonts w:eastAsia="Times New Roman"/>
          <w:highlight w:val="green"/>
          <w:lang w:eastAsia="ru-RU"/>
        </w:rPr>
        <w:t xml:space="preserve"> и послепаводковые обследования территорий, подверженных негативному воздействию вод, и водных объектов;</w:t>
      </w:r>
    </w:p>
    <w:p w14:paraId="4794F56B"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2) ледокольные, ледорезные и иные работы по ослаблению прочности льда и ликвидации ледовых заторов;</w:t>
      </w:r>
    </w:p>
    <w:p w14:paraId="3897E2E3"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3) восстановление пропускной способности русел рек (дноуглубление и спрямление русел рек, расчистка водных объектов);</w:t>
      </w:r>
    </w:p>
    <w:p w14:paraId="35E7F036"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4) </w:t>
      </w:r>
      <w:proofErr w:type="spellStart"/>
      <w:r w:rsidRPr="001E1D33">
        <w:rPr>
          <w:rFonts w:eastAsia="Times New Roman"/>
          <w:highlight w:val="green"/>
          <w:lang w:eastAsia="ru-RU"/>
        </w:rPr>
        <w:t>уполаживание</w:t>
      </w:r>
      <w:proofErr w:type="spellEnd"/>
      <w:r w:rsidRPr="001E1D33">
        <w:rPr>
          <w:rFonts w:eastAsia="Times New Roman"/>
          <w:highlight w:val="green"/>
          <w:lang w:eastAsia="ru-RU"/>
        </w:rPr>
        <w:t xml:space="preserve"> берегов водных объектов, их биогенное закрепление, укрепление песчано-гравийной и каменной наброской, террасирование склонов. </w:t>
      </w:r>
    </w:p>
    <w:p w14:paraId="1DF727FA" w14:textId="77777777" w:rsidR="00B00319" w:rsidRPr="001E1D33" w:rsidRDefault="00B00319" w:rsidP="00B00319">
      <w:pPr>
        <w:widowControl w:val="0"/>
        <w:shd w:val="clear" w:color="auto" w:fill="FFFFFF"/>
        <w:spacing w:after="0" w:line="360" w:lineRule="auto"/>
        <w:ind w:firstLine="709"/>
        <w:jc w:val="both"/>
        <w:rPr>
          <w:rFonts w:eastAsia="Times New Roman"/>
          <w:highlight w:val="green"/>
          <w:lang w:eastAsia="ru-RU"/>
        </w:rPr>
      </w:pPr>
      <w:r w:rsidRPr="001E1D33">
        <w:rPr>
          <w:rFonts w:eastAsia="Times New Roman"/>
          <w:highlight w:val="green"/>
          <w:lang w:eastAsia="ru-RU"/>
        </w:rPr>
        <w:t xml:space="preserve">Инженерная защита территорий и объектов от негативного воздействия вод (строительство </w:t>
      </w:r>
      <w:proofErr w:type="spellStart"/>
      <w:r w:rsidRPr="001E1D33">
        <w:rPr>
          <w:rFonts w:eastAsia="Times New Roman"/>
          <w:highlight w:val="green"/>
          <w:lang w:eastAsia="ru-RU"/>
        </w:rPr>
        <w:t>водоограждающих</w:t>
      </w:r>
      <w:proofErr w:type="spellEnd"/>
      <w:r w:rsidRPr="001E1D33">
        <w:rPr>
          <w:rFonts w:eastAsia="Times New Roman"/>
          <w:highlight w:val="green"/>
          <w:lang w:eastAsia="ru-RU"/>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w:t>
      </w:r>
      <w:r w:rsidRPr="001E1D33">
        <w:rPr>
          <w:rFonts w:eastAsia="Times New Roman"/>
          <w:color w:val="000000" w:themeColor="text1"/>
          <w:highlight w:val="green"/>
          <w:lang w:eastAsia="ru-RU"/>
        </w:rPr>
        <w:t>с </w:t>
      </w:r>
      <w:hyperlink r:id="rId14" w:anchor="dst1107" w:history="1">
        <w:r w:rsidRPr="001E1D33">
          <w:rPr>
            <w:rStyle w:val="aa"/>
            <w:rFonts w:eastAsia="Times New Roman"/>
            <w:color w:val="000000" w:themeColor="text1"/>
            <w:highlight w:val="green"/>
            <w:u w:val="none"/>
            <w:lang w:eastAsia="ru-RU"/>
          </w:rPr>
          <w:t>законодательством</w:t>
        </w:r>
      </w:hyperlink>
      <w:r w:rsidRPr="001E1D33">
        <w:rPr>
          <w:rFonts w:eastAsia="Times New Roman"/>
          <w:highlight w:val="green"/>
          <w:lang w:eastAsia="ru-RU"/>
        </w:rPr>
        <w:t>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2DC56BED" w14:textId="77777777" w:rsidR="00B00319" w:rsidRPr="00B00319" w:rsidRDefault="00B00319" w:rsidP="00B00319">
      <w:pPr>
        <w:widowControl w:val="0"/>
        <w:shd w:val="clear" w:color="auto" w:fill="FFFFFF"/>
        <w:spacing w:after="0" w:line="360" w:lineRule="auto"/>
        <w:ind w:firstLine="709"/>
        <w:jc w:val="both"/>
        <w:rPr>
          <w:rFonts w:eastAsia="Times New Roman"/>
          <w:lang w:eastAsia="ru-RU"/>
        </w:rPr>
      </w:pPr>
      <w:r w:rsidRPr="001E1D33">
        <w:rPr>
          <w:rFonts w:eastAsia="Times New Roman"/>
          <w:highlight w:val="green"/>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14:paraId="721840DC" w14:textId="09CA2F3A" w:rsidR="00533188" w:rsidRDefault="00533188" w:rsidP="00B00319">
      <w:pPr>
        <w:widowControl w:val="0"/>
        <w:shd w:val="clear" w:color="auto" w:fill="FFFFFF"/>
        <w:spacing w:after="0" w:line="360" w:lineRule="auto"/>
        <w:jc w:val="both"/>
        <w:rPr>
          <w:rFonts w:eastAsia="Times New Roman"/>
          <w:lang w:eastAsia="ru-RU"/>
        </w:rPr>
      </w:pPr>
    </w:p>
    <w:p w14:paraId="1E70C5F3" w14:textId="3BF16548" w:rsidR="00B00319" w:rsidRPr="006E7C70" w:rsidRDefault="00B00319" w:rsidP="002F3AA5">
      <w:pPr>
        <w:tabs>
          <w:tab w:val="left" w:pos="709"/>
        </w:tabs>
        <w:suppressAutoHyphens/>
        <w:spacing w:line="240" w:lineRule="auto"/>
        <w:jc w:val="both"/>
        <w:rPr>
          <w:sz w:val="22"/>
          <w:szCs w:val="22"/>
        </w:rPr>
      </w:pPr>
      <w:r w:rsidRPr="006E7C70">
        <w:rPr>
          <w:i/>
          <w:iCs/>
          <w:noProof/>
          <w:kern w:val="0"/>
          <w:sz w:val="22"/>
          <w:szCs w:val="22"/>
          <w:lang w:eastAsia="ru-RU"/>
        </w:rPr>
        <w:t>(</w:t>
      </w:r>
      <w:r>
        <w:rPr>
          <w:i/>
          <w:iCs/>
          <w:noProof/>
          <w:kern w:val="0"/>
          <w:sz w:val="22"/>
          <w:szCs w:val="22"/>
          <w:lang w:eastAsia="ru-RU"/>
        </w:rPr>
        <w:t xml:space="preserve">подраздел </w:t>
      </w:r>
      <w:r w:rsidR="002F3AA5">
        <w:rPr>
          <w:i/>
          <w:iCs/>
          <w:noProof/>
          <w:kern w:val="0"/>
          <w:sz w:val="22"/>
          <w:szCs w:val="22"/>
          <w:lang w:eastAsia="ru-RU"/>
        </w:rPr>
        <w:t xml:space="preserve">2.13.2 </w:t>
      </w:r>
      <w:r>
        <w:rPr>
          <w:i/>
          <w:iCs/>
          <w:noProof/>
          <w:kern w:val="0"/>
          <w:sz w:val="22"/>
          <w:szCs w:val="22"/>
          <w:lang w:eastAsia="ru-RU"/>
        </w:rPr>
        <w:t>изложен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FFFF815" w14:textId="77777777" w:rsidR="00B00319" w:rsidRDefault="00B00319" w:rsidP="00B00319">
      <w:pPr>
        <w:widowControl w:val="0"/>
        <w:shd w:val="clear" w:color="auto" w:fill="FFFFFF"/>
        <w:spacing w:after="0" w:line="360" w:lineRule="auto"/>
        <w:jc w:val="both"/>
        <w:rPr>
          <w:rFonts w:eastAsia="Times New Roman"/>
          <w:lang w:eastAsia="ru-RU"/>
        </w:rPr>
      </w:pPr>
    </w:p>
    <w:p w14:paraId="31E95E13" w14:textId="11124517" w:rsidR="00B00319" w:rsidRPr="006E7C70" w:rsidRDefault="00B00319" w:rsidP="002F3AA5">
      <w:pPr>
        <w:tabs>
          <w:tab w:val="left" w:pos="709"/>
        </w:tabs>
        <w:suppressAutoHyphens/>
        <w:spacing w:line="240" w:lineRule="auto"/>
        <w:jc w:val="both"/>
        <w:rPr>
          <w:sz w:val="22"/>
          <w:szCs w:val="22"/>
        </w:rPr>
      </w:pPr>
      <w:r w:rsidRPr="002F3AA5">
        <w:rPr>
          <w:i/>
          <w:iCs/>
          <w:noProof/>
          <w:kern w:val="0"/>
          <w:sz w:val="22"/>
          <w:szCs w:val="22"/>
          <w:highlight w:val="green"/>
          <w:lang w:eastAsia="ru-RU"/>
        </w:rPr>
        <w:lastRenderedPageBreak/>
        <w:t>(подраздел 2.13.4 «Предотвращение негативного воздействия вод и ликвидация его последствий»   исключен в редакции решения Министерства архитектуры и градостроительства Курской области от «___» апреля 2025 года № 01-12/_____)</w:t>
      </w:r>
    </w:p>
    <w:p w14:paraId="3F962508" w14:textId="6304A715" w:rsidR="00533188" w:rsidRPr="006B2807" w:rsidRDefault="00533188" w:rsidP="006B2807">
      <w:pPr>
        <w:pStyle w:val="af3"/>
        <w:ind w:firstLine="708"/>
        <w:rPr>
          <w:b/>
          <w:bCs/>
        </w:rPr>
      </w:pPr>
      <w:bookmarkStart w:id="265" w:name="_Toc523074207"/>
      <w:bookmarkStart w:id="266" w:name="_Toc55819370"/>
      <w:r w:rsidRPr="006B2807">
        <w:rPr>
          <w:b/>
          <w:bCs/>
        </w:rPr>
        <w:t>2.13.</w:t>
      </w:r>
      <w:r w:rsidR="00E0447D">
        <w:rPr>
          <w:b/>
          <w:bCs/>
        </w:rPr>
        <w:t>3</w:t>
      </w:r>
      <w:r w:rsidRPr="006B2807">
        <w:rPr>
          <w:b/>
          <w:bCs/>
        </w:rPr>
        <w:t>. Зоны санитарной охраны источников питьевого водоснабжения.</w:t>
      </w:r>
      <w:bookmarkEnd w:id="265"/>
      <w:bookmarkEnd w:id="266"/>
    </w:p>
    <w:p w14:paraId="7E177653" w14:textId="77777777" w:rsidR="00533188" w:rsidRDefault="00533188" w:rsidP="00533188">
      <w:pPr>
        <w:widowControl w:val="0"/>
        <w:spacing w:after="0" w:line="360" w:lineRule="auto"/>
        <w:ind w:firstLine="709"/>
        <w:jc w:val="both"/>
        <w:rPr>
          <w:bCs/>
        </w:rPr>
      </w:pPr>
      <w:r>
        <w:rPr>
          <w:bCs/>
        </w:rPr>
        <w:t xml:space="preserve">Источником хозяйственно-питьевого водоснабжения </w:t>
      </w:r>
      <w:r w:rsidR="00D03CC9">
        <w:rPr>
          <w:color w:val="000000"/>
        </w:rPr>
        <w:t>г</w:t>
      </w:r>
      <w:r w:rsidR="007922C9">
        <w:rPr>
          <w:color w:val="000000"/>
        </w:rPr>
        <w:t>орода Фатеж</w:t>
      </w:r>
      <w:r>
        <w:rPr>
          <w:bCs/>
        </w:rPr>
        <w:t xml:space="preserve"> являются подземные воды</w:t>
      </w:r>
      <w:r>
        <w:rPr>
          <w:rFonts w:eastAsia="Times New Roman"/>
          <w:lang w:eastAsia="ru-RU"/>
        </w:rPr>
        <w:t>.</w:t>
      </w:r>
    </w:p>
    <w:p w14:paraId="652346DC" w14:textId="27959E1A" w:rsidR="00533188" w:rsidRDefault="00533188" w:rsidP="00533188">
      <w:pPr>
        <w:pStyle w:val="af3"/>
        <w:widowControl w:val="0"/>
        <w:spacing w:before="0" w:beforeAutospacing="0" w:after="0" w:afterAutospacing="0" w:line="360" w:lineRule="auto"/>
        <w:ind w:firstLine="709"/>
        <w:jc w:val="both"/>
        <w:rPr>
          <w:bCs/>
        </w:rPr>
      </w:pPr>
      <w:r>
        <w:rPr>
          <w:bCs/>
        </w:rPr>
        <w:t>В соответствии с СанПиН 2.1.4.1110-02 «Зоны санитарной охраны источников водоснабжения и водопроводов питьевого назначения» и СП 31.13330.2012 «СНиП 2.04.02-84*» «Водоснабжение. Наружные сети и сооружения</w:t>
      </w:r>
      <w:r w:rsidR="00006896" w:rsidRPr="00006896">
        <w:rPr>
          <w:rFonts w:eastAsia="Calibri"/>
          <w:kern w:val="2"/>
          <w:sz w:val="28"/>
          <w:szCs w:val="28"/>
          <w:lang w:eastAsia="en-US"/>
        </w:rPr>
        <w:t xml:space="preserve"> </w:t>
      </w:r>
      <w:r w:rsidR="00006896" w:rsidRPr="00006896">
        <w:rPr>
          <w:bCs/>
          <w:highlight w:val="green"/>
        </w:rPr>
        <w:t>СП 31.13330.2021 «СНиП 2.04.02</w:t>
      </w:r>
      <w:r w:rsidR="00006896" w:rsidRPr="00006896">
        <w:rPr>
          <w:bCs/>
          <w:highlight w:val="green"/>
        </w:rPr>
        <w:noBreakHyphen/>
        <w:t>84* Водоснабжение. Наружные сети и сооружения</w:t>
      </w:r>
      <w:r w:rsidRPr="00006896">
        <w:rPr>
          <w:bCs/>
          <w:highlight w:val="green"/>
        </w:rPr>
        <w:t>»</w:t>
      </w:r>
      <w:r>
        <w:rPr>
          <w:bCs/>
        </w:rPr>
        <w:t>, каждый конкретный источник хозяйственно-питьевого водоснабжения должен иметь проекты зон санитарной охраны (ЗСО).</w:t>
      </w:r>
    </w:p>
    <w:p w14:paraId="5914837A" w14:textId="77777777" w:rsidR="00006896" w:rsidRDefault="00006896" w:rsidP="00006896">
      <w:pPr>
        <w:pStyle w:val="af3"/>
        <w:widowControl w:val="0"/>
        <w:spacing w:before="0" w:beforeAutospacing="0" w:after="0" w:afterAutospacing="0" w:line="360" w:lineRule="auto"/>
        <w:jc w:val="both"/>
        <w:rPr>
          <w:bCs/>
        </w:rPr>
      </w:pPr>
    </w:p>
    <w:p w14:paraId="042ECEFB" w14:textId="33F218DF" w:rsidR="00006896" w:rsidRPr="006E7C70" w:rsidRDefault="00006896" w:rsidP="00006896">
      <w:pPr>
        <w:tabs>
          <w:tab w:val="left" w:pos="709"/>
        </w:tabs>
        <w:suppressAutoHyphens/>
        <w:spacing w:line="240" w:lineRule="auto"/>
        <w:rPr>
          <w:sz w:val="22"/>
          <w:szCs w:val="22"/>
        </w:rPr>
      </w:pPr>
      <w:bookmarkStart w:id="267" w:name="_Hlk194659508"/>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67"/>
    <w:p w14:paraId="6814E1FE" w14:textId="77777777" w:rsidR="00006896" w:rsidRDefault="00006896" w:rsidP="00006896">
      <w:pPr>
        <w:pStyle w:val="af3"/>
        <w:widowControl w:val="0"/>
        <w:spacing w:before="0" w:beforeAutospacing="0" w:after="0" w:afterAutospacing="0" w:line="360" w:lineRule="auto"/>
        <w:jc w:val="both"/>
        <w:rPr>
          <w:bCs/>
        </w:rPr>
      </w:pPr>
    </w:p>
    <w:p w14:paraId="156257BE" w14:textId="77777777" w:rsidR="00533188" w:rsidRDefault="00533188" w:rsidP="00533188">
      <w:pPr>
        <w:pStyle w:val="af3"/>
        <w:widowControl w:val="0"/>
        <w:spacing w:before="0" w:beforeAutospacing="0" w:after="0" w:afterAutospacing="0" w:line="360" w:lineRule="auto"/>
        <w:ind w:firstLine="709"/>
        <w:jc w:val="both"/>
        <w:rPr>
          <w:bCs/>
        </w:rPr>
      </w:pPr>
      <w:r>
        <w:rPr>
          <w:bCs/>
        </w:rPr>
        <w:t xml:space="preserve">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w:t>
      </w:r>
      <w:proofErr w:type="gramStart"/>
      <w:r>
        <w:rPr>
          <w:bCs/>
        </w:rPr>
        <w:t>территорий,  на</w:t>
      </w:r>
      <w:proofErr w:type="gramEnd"/>
      <w:r>
        <w:rPr>
          <w:bCs/>
        </w:rPr>
        <w:t xml:space="preserve"> которых они расположены.</w:t>
      </w:r>
    </w:p>
    <w:p w14:paraId="78CCC420" w14:textId="77777777" w:rsidR="00533188" w:rsidRDefault="00533188" w:rsidP="00533188">
      <w:pPr>
        <w:pStyle w:val="af3"/>
        <w:widowControl w:val="0"/>
        <w:spacing w:before="0" w:beforeAutospacing="0" w:after="0" w:afterAutospacing="0" w:line="360" w:lineRule="auto"/>
        <w:ind w:firstLine="709"/>
        <w:jc w:val="both"/>
        <w:rPr>
          <w:bCs/>
        </w:rPr>
      </w:pPr>
      <w:r>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28CF0FD" w14:textId="77777777" w:rsidR="00533188" w:rsidRDefault="00533188" w:rsidP="00533188">
      <w:pPr>
        <w:pStyle w:val="af3"/>
        <w:spacing w:before="0" w:beforeAutospacing="0" w:after="0" w:afterAutospacing="0" w:line="360" w:lineRule="auto"/>
        <w:ind w:firstLine="709"/>
        <w:jc w:val="both"/>
        <w:rPr>
          <w:bCs/>
        </w:rPr>
      </w:pPr>
      <w:r>
        <w:rPr>
          <w:bCs/>
        </w:rPr>
        <w:t>Генеральным планом рекомендуется разработать проект границ первого пояса ЗСО скважин.</w:t>
      </w:r>
    </w:p>
    <w:p w14:paraId="5406135E" w14:textId="19CF3865" w:rsidR="00533188" w:rsidRDefault="00533188" w:rsidP="00533188">
      <w:pPr>
        <w:pStyle w:val="af3"/>
        <w:spacing w:before="0" w:beforeAutospacing="0" w:after="0" w:afterAutospacing="0" w:line="360" w:lineRule="auto"/>
        <w:ind w:firstLine="709"/>
        <w:jc w:val="both"/>
        <w:rPr>
          <w:bCs/>
        </w:rPr>
      </w:pPr>
      <w:r>
        <w:rPr>
          <w:bCs/>
        </w:rPr>
        <w:t xml:space="preserve">Размеры ЗСО II и III пояса должны устанавливаться в соответствии </w:t>
      </w:r>
      <w:r w:rsidR="00006896" w:rsidRPr="00006896">
        <w:rPr>
          <w:bCs/>
          <w:highlight w:val="green"/>
        </w:rPr>
        <w:t>СанПиН</w:t>
      </w:r>
      <w:r w:rsidR="002F3AA5">
        <w:rPr>
          <w:bCs/>
          <w:highlight w:val="green"/>
        </w:rPr>
        <w:t> </w:t>
      </w:r>
      <w:r w:rsidR="00006896" w:rsidRPr="00006896">
        <w:rPr>
          <w:bCs/>
          <w:highlight w:val="green"/>
        </w:rPr>
        <w:t>2.1.4.1110-02 «Зоны санитарной охраны источников водоснабжения и водопроводов питьевого назначения» и СП 31.13330.2021 «СНиП 2.04.02-84* Водоснабжение. Наружные сети и сооружения»</w:t>
      </w:r>
      <w:r w:rsidRPr="00006896">
        <w:rPr>
          <w:bCs/>
          <w:highlight w:val="green"/>
        </w:rPr>
        <w:t>.</w:t>
      </w:r>
    </w:p>
    <w:p w14:paraId="4B8C5F6C" w14:textId="3DB33F40" w:rsidR="00006896" w:rsidRPr="002F3AA5" w:rsidRDefault="00006896" w:rsidP="002F3AA5">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19009E6E" w14:textId="77777777" w:rsidR="00006896" w:rsidRDefault="00006896" w:rsidP="00006896">
      <w:pPr>
        <w:pStyle w:val="af3"/>
        <w:spacing w:before="0" w:beforeAutospacing="0" w:after="0" w:afterAutospacing="0" w:line="360" w:lineRule="auto"/>
        <w:jc w:val="both"/>
        <w:rPr>
          <w:bCs/>
        </w:rPr>
      </w:pPr>
    </w:p>
    <w:p w14:paraId="0821E7DA" w14:textId="77777777" w:rsidR="00533188" w:rsidRDefault="00533188" w:rsidP="00533188">
      <w:pPr>
        <w:pStyle w:val="af3"/>
        <w:spacing w:before="0" w:beforeAutospacing="0" w:after="0" w:afterAutospacing="0" w:line="360" w:lineRule="auto"/>
        <w:ind w:firstLine="709"/>
        <w:jc w:val="both"/>
        <w:rPr>
          <w:bCs/>
        </w:rPr>
      </w:pPr>
      <w:r>
        <w:rPr>
          <w:bCs/>
        </w:rPr>
        <w:t>Санитарная охрана водоводов обеспечивается санитарно-защитной полосой.</w:t>
      </w:r>
    </w:p>
    <w:p w14:paraId="17C83C7D" w14:textId="73744A0D" w:rsidR="00533188" w:rsidRDefault="00006896" w:rsidP="00533188">
      <w:pPr>
        <w:pStyle w:val="af3"/>
        <w:spacing w:before="0" w:beforeAutospacing="0" w:after="0" w:afterAutospacing="0" w:line="360" w:lineRule="auto"/>
        <w:ind w:firstLine="709"/>
        <w:jc w:val="both"/>
        <w:rPr>
          <w:bCs/>
        </w:rPr>
      </w:pPr>
      <w:r w:rsidRPr="00006896">
        <w:rPr>
          <w:bCs/>
          <w:highlight w:val="green"/>
        </w:rPr>
        <w:lastRenderedPageBreak/>
        <w:t>Генеральным планом</w:t>
      </w:r>
      <w:r w:rsidR="00533188">
        <w:rPr>
          <w:bCs/>
        </w:rPr>
        <w:t xml:space="preserve"> предлагается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«Зоны санитарной охраны источников водоснабжения и водопроводов питьевого назначения» и </w:t>
      </w:r>
      <w:r w:rsidRPr="00006896">
        <w:rPr>
          <w:bCs/>
          <w:highlight w:val="green"/>
        </w:rPr>
        <w:t>СП 31.13330.2021 «СНиП 2.04.02-84* Водоснабжение. Наружные сети и сооружения»</w:t>
      </w:r>
      <w:r w:rsidR="00533188">
        <w:rPr>
          <w:bCs/>
        </w:rPr>
        <w:t>.</w:t>
      </w:r>
    </w:p>
    <w:p w14:paraId="10B4FAAD" w14:textId="77777777" w:rsidR="00006896" w:rsidRDefault="00006896" w:rsidP="00006896">
      <w:pPr>
        <w:pStyle w:val="af3"/>
        <w:spacing w:before="0" w:beforeAutospacing="0" w:after="0" w:afterAutospacing="0" w:line="360" w:lineRule="auto"/>
        <w:jc w:val="both"/>
        <w:rPr>
          <w:bCs/>
        </w:rPr>
      </w:pPr>
    </w:p>
    <w:p w14:paraId="41920C4C" w14:textId="77777777" w:rsidR="00006896" w:rsidRPr="006E7C70" w:rsidRDefault="00006896" w:rsidP="00006896">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6365942A" w14:textId="77777777" w:rsidR="00D03CC9" w:rsidRDefault="00D03CC9" w:rsidP="00006896">
      <w:pPr>
        <w:pStyle w:val="af3"/>
        <w:spacing w:before="0" w:beforeAutospacing="0" w:after="0" w:afterAutospacing="0" w:line="360" w:lineRule="auto"/>
        <w:jc w:val="both"/>
        <w:rPr>
          <w:b/>
        </w:rPr>
      </w:pPr>
    </w:p>
    <w:p w14:paraId="4AF1E859" w14:textId="77777777" w:rsidR="00533188" w:rsidRDefault="00533188" w:rsidP="00533188">
      <w:pPr>
        <w:spacing w:after="0" w:line="360" w:lineRule="auto"/>
        <w:ind w:firstLine="709"/>
        <w:jc w:val="both"/>
        <w:rPr>
          <w:u w:val="single"/>
        </w:rPr>
      </w:pPr>
      <w:r>
        <w:rPr>
          <w:b/>
        </w:rPr>
        <w:t>Определение границ поясов ЗСО подземных источников водоснабжения.</w:t>
      </w:r>
    </w:p>
    <w:p w14:paraId="3D6B770C" w14:textId="77777777" w:rsidR="00533188" w:rsidRDefault="00533188" w:rsidP="00533188">
      <w:pPr>
        <w:spacing w:after="0" w:line="360" w:lineRule="auto"/>
        <w:ind w:firstLine="709"/>
        <w:jc w:val="both"/>
      </w:pPr>
      <w:r>
        <w:rPr>
          <w:u w:val="single"/>
        </w:rPr>
        <w:t>Границы первого пояса</w:t>
      </w:r>
      <w:r>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14:paraId="5EC2E398" w14:textId="77777777" w:rsidR="00533188" w:rsidRDefault="00533188" w:rsidP="00533188">
      <w:pPr>
        <w:pStyle w:val="a5"/>
        <w:spacing w:after="0" w:line="360" w:lineRule="auto"/>
        <w:ind w:left="0" w:firstLine="709"/>
        <w:jc w:val="both"/>
      </w:pPr>
      <w:r>
        <w:t>- 30 м – при использовании защищенных подземных вод;</w:t>
      </w:r>
    </w:p>
    <w:p w14:paraId="75A22F0F" w14:textId="77777777" w:rsidR="00533188" w:rsidRDefault="00533188" w:rsidP="00533188">
      <w:pPr>
        <w:pStyle w:val="a5"/>
        <w:widowControl w:val="0"/>
        <w:spacing w:after="0" w:line="360" w:lineRule="auto"/>
        <w:ind w:left="0" w:firstLine="709"/>
        <w:jc w:val="both"/>
      </w:pPr>
      <w:r>
        <w:t>- 50 м – при использовании недостаточно защищенных подземных вод.</w:t>
      </w:r>
    </w:p>
    <w:p w14:paraId="69F4416A" w14:textId="77777777" w:rsidR="00533188" w:rsidRDefault="00533188" w:rsidP="00533188">
      <w:pPr>
        <w:widowControl w:val="0"/>
        <w:spacing w:after="0" w:line="360" w:lineRule="auto"/>
        <w:ind w:firstLine="709"/>
        <w:jc w:val="both"/>
        <w:rPr>
          <w:u w:val="single"/>
        </w:rPr>
      </w:pPr>
      <w: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5A7E8029" w14:textId="77777777" w:rsidR="00533188" w:rsidRDefault="00533188" w:rsidP="00533188">
      <w:pPr>
        <w:widowControl w:val="0"/>
        <w:spacing w:after="0" w:line="360" w:lineRule="auto"/>
        <w:ind w:firstLine="709"/>
        <w:jc w:val="both"/>
        <w:rPr>
          <w:u w:val="single"/>
        </w:rPr>
      </w:pPr>
      <w:r>
        <w:rPr>
          <w:u w:val="single"/>
        </w:rPr>
        <w:t>Границы второго пояса</w:t>
      </w:r>
      <w:r>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14:paraId="42077A03" w14:textId="77777777" w:rsidR="00533188" w:rsidRDefault="00533188" w:rsidP="00533188">
      <w:pPr>
        <w:widowControl w:val="0"/>
        <w:spacing w:after="0" w:line="360" w:lineRule="auto"/>
        <w:ind w:firstLine="709"/>
        <w:jc w:val="both"/>
        <w:rPr>
          <w:b/>
        </w:rPr>
      </w:pPr>
      <w:r>
        <w:rPr>
          <w:u w:val="single"/>
        </w:rPr>
        <w:t>Границы третьего пояса</w:t>
      </w:r>
      <w:r>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14:paraId="33E0AC1E" w14:textId="77777777" w:rsidR="00533188" w:rsidRDefault="00533188" w:rsidP="00533188">
      <w:pPr>
        <w:spacing w:after="0" w:line="360" w:lineRule="auto"/>
        <w:ind w:firstLine="709"/>
        <w:jc w:val="both"/>
        <w:rPr>
          <w:u w:val="single"/>
        </w:rPr>
      </w:pPr>
      <w:r>
        <w:rPr>
          <w:b/>
        </w:rPr>
        <w:t>Определение границ поясов ЗСО поверхностных источников водоснабжения.</w:t>
      </w:r>
    </w:p>
    <w:p w14:paraId="4D37CB5F" w14:textId="77777777" w:rsidR="00533188" w:rsidRDefault="00533188" w:rsidP="00533188">
      <w:pPr>
        <w:widowControl w:val="0"/>
        <w:spacing w:after="0" w:line="360" w:lineRule="auto"/>
        <w:ind w:firstLine="709"/>
        <w:jc w:val="both"/>
      </w:pPr>
      <w:r>
        <w:rPr>
          <w:u w:val="single"/>
        </w:rPr>
        <w:t>Границы первого пояса</w:t>
      </w:r>
      <w:r>
        <w:t xml:space="preserve"> ЗСО поверхностных источников устанавливается с учетом конкретных условий в следующих пределах:</w:t>
      </w:r>
    </w:p>
    <w:p w14:paraId="7081D87F" w14:textId="77777777" w:rsidR="00533188" w:rsidRDefault="00533188" w:rsidP="00533188">
      <w:pPr>
        <w:pStyle w:val="a5"/>
        <w:widowControl w:val="0"/>
        <w:spacing w:after="0" w:line="360" w:lineRule="auto"/>
        <w:ind w:left="0" w:firstLine="709"/>
        <w:jc w:val="both"/>
      </w:pPr>
      <w:r>
        <w:t>1. для водотоков:</w:t>
      </w:r>
    </w:p>
    <w:p w14:paraId="405B69F0" w14:textId="77777777" w:rsidR="00533188" w:rsidRDefault="00533188" w:rsidP="00533188">
      <w:pPr>
        <w:pStyle w:val="a5"/>
        <w:widowControl w:val="0"/>
        <w:spacing w:after="0" w:line="360" w:lineRule="auto"/>
        <w:ind w:left="0" w:firstLine="709"/>
        <w:jc w:val="both"/>
      </w:pPr>
      <w:r>
        <w:t>- вверх по течению – не менее 200 м от водозабора;</w:t>
      </w:r>
    </w:p>
    <w:p w14:paraId="0DFBE1F3" w14:textId="77777777" w:rsidR="00533188" w:rsidRDefault="00533188" w:rsidP="00533188">
      <w:pPr>
        <w:pStyle w:val="a5"/>
        <w:widowControl w:val="0"/>
        <w:spacing w:after="0" w:line="360" w:lineRule="auto"/>
        <w:ind w:left="0" w:firstLine="709"/>
        <w:jc w:val="both"/>
      </w:pPr>
      <w:r>
        <w:t>- вниз по течению – не менее 100 м от водозабора;</w:t>
      </w:r>
    </w:p>
    <w:p w14:paraId="1317DEE1" w14:textId="77777777" w:rsidR="00533188" w:rsidRDefault="00533188" w:rsidP="00533188">
      <w:pPr>
        <w:pStyle w:val="a5"/>
        <w:widowControl w:val="0"/>
        <w:spacing w:after="0" w:line="360" w:lineRule="auto"/>
        <w:ind w:left="0" w:firstLine="709"/>
        <w:jc w:val="both"/>
      </w:pPr>
      <w:r>
        <w:t>- по прилегающему к водозабору берегу – не менее 100 м от линии уреза воды летне-осенней межени;</w:t>
      </w:r>
    </w:p>
    <w:p w14:paraId="15CE08AD" w14:textId="77777777" w:rsidR="00533188" w:rsidRDefault="00533188" w:rsidP="00533188">
      <w:pPr>
        <w:pStyle w:val="a5"/>
        <w:widowControl w:val="0"/>
        <w:spacing w:after="0" w:line="360" w:lineRule="auto"/>
        <w:ind w:left="0" w:firstLine="709"/>
        <w:jc w:val="both"/>
        <w:rPr>
          <w:u w:val="single"/>
        </w:rPr>
      </w:pPr>
      <w:r>
        <w:t xml:space="preserve">- в направлении к противоположному от водозабора берегу при ширине реки или </w:t>
      </w:r>
      <w:r>
        <w:lastRenderedPageBreak/>
        <w:t>канала менее 100 м – вся акватория и противоположный берег шириной 50 м, при ширине реки или канала более 100 м – полоса акватории шириной не менее 100 м;</w:t>
      </w:r>
    </w:p>
    <w:p w14:paraId="1C2F8B66" w14:textId="77777777" w:rsidR="00533188" w:rsidRDefault="00533188" w:rsidP="00533188">
      <w:pPr>
        <w:widowControl w:val="0"/>
        <w:spacing w:after="0" w:line="360" w:lineRule="auto"/>
        <w:ind w:firstLine="709"/>
        <w:jc w:val="both"/>
      </w:pPr>
      <w:r>
        <w:rPr>
          <w:u w:val="single"/>
        </w:rPr>
        <w:t>Границы второго пояса</w:t>
      </w:r>
      <w:r>
        <w:t xml:space="preserve"> ЗСО поверхностных источников водоснабжения устанавливается:</w:t>
      </w:r>
    </w:p>
    <w:p w14:paraId="67038485" w14:textId="77777777" w:rsidR="00533188" w:rsidRDefault="00533188" w:rsidP="00533188">
      <w:pPr>
        <w:pStyle w:val="a5"/>
        <w:widowControl w:val="0"/>
        <w:spacing w:after="0" w:line="360" w:lineRule="auto"/>
        <w:ind w:left="0" w:firstLine="709"/>
        <w:jc w:val="both"/>
      </w:pPr>
      <w:r>
        <w:t xml:space="preserve">2. на водотоке: </w:t>
      </w:r>
    </w:p>
    <w:p w14:paraId="0CFFD290" w14:textId="77777777" w:rsidR="00533188" w:rsidRDefault="00533188" w:rsidP="00533188">
      <w:pPr>
        <w:pStyle w:val="a5"/>
        <w:widowControl w:val="0"/>
        <w:spacing w:after="0" w:line="360" w:lineRule="auto"/>
        <w:ind w:left="0" w:firstLine="709"/>
        <w:jc w:val="both"/>
      </w:pPr>
      <w: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14:paraId="4D3D9589" w14:textId="77777777" w:rsidR="00533188" w:rsidRDefault="00533188" w:rsidP="00533188">
      <w:pPr>
        <w:pStyle w:val="a5"/>
        <w:widowControl w:val="0"/>
        <w:spacing w:after="0" w:line="360" w:lineRule="auto"/>
        <w:ind w:left="0" w:firstLine="709"/>
        <w:jc w:val="both"/>
      </w:pPr>
      <w:r>
        <w:t>- граница ниже по течению должна быть не менее 250 м от водозабора;</w:t>
      </w:r>
    </w:p>
    <w:p w14:paraId="4E9E7D96" w14:textId="77777777" w:rsidR="00533188" w:rsidRDefault="00533188" w:rsidP="00533188">
      <w:pPr>
        <w:pStyle w:val="a5"/>
        <w:widowControl w:val="0"/>
        <w:spacing w:after="0" w:line="360" w:lineRule="auto"/>
        <w:ind w:left="0" w:firstLine="709"/>
        <w:jc w:val="both"/>
        <w:rPr>
          <w:rFonts w:eastAsia="Times New Roman"/>
        </w:rPr>
      </w:pPr>
      <w:r>
        <w:t>- боковые границы от уреза воды должны быть расположены на расстоянии:</w:t>
      </w:r>
    </w:p>
    <w:p w14:paraId="3144D503" w14:textId="77777777" w:rsidR="00533188" w:rsidRDefault="00533188" w:rsidP="00533188">
      <w:pPr>
        <w:pStyle w:val="a5"/>
        <w:widowControl w:val="0"/>
        <w:spacing w:after="0" w:line="360" w:lineRule="auto"/>
        <w:ind w:left="0" w:firstLine="709"/>
        <w:jc w:val="both"/>
        <w:rPr>
          <w:rFonts w:eastAsia="Times New Roman"/>
        </w:rPr>
      </w:pPr>
      <w:r>
        <w:rPr>
          <w:rFonts w:eastAsia="Times New Roman"/>
        </w:rPr>
        <w:t>–</w:t>
      </w:r>
      <w:r>
        <w:t> при равнинном рельефе местности – не менее 500 м;</w:t>
      </w:r>
    </w:p>
    <w:p w14:paraId="38AC8EAF" w14:textId="77777777" w:rsidR="00533188" w:rsidRDefault="00533188" w:rsidP="00533188">
      <w:pPr>
        <w:pStyle w:val="a5"/>
        <w:widowControl w:val="0"/>
        <w:spacing w:after="0" w:line="360" w:lineRule="auto"/>
        <w:ind w:left="0" w:firstLine="709"/>
        <w:jc w:val="both"/>
      </w:pPr>
      <w:r>
        <w:rPr>
          <w:rFonts w:eastAsia="Times New Roman"/>
        </w:rPr>
        <w:t>–</w:t>
      </w:r>
      <w: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14:paraId="4EEAAB10" w14:textId="77777777" w:rsidR="00533188" w:rsidRDefault="00533188" w:rsidP="00533188">
      <w:pPr>
        <w:pStyle w:val="a5"/>
        <w:widowControl w:val="0"/>
        <w:spacing w:after="0" w:line="360" w:lineRule="auto"/>
        <w:ind w:left="0" w:firstLine="709"/>
        <w:jc w:val="both"/>
      </w:pPr>
      <w:r>
        <w:t xml:space="preserve">3. на водоемах: </w:t>
      </w:r>
    </w:p>
    <w:p w14:paraId="1BB15656" w14:textId="77777777" w:rsidR="00533188" w:rsidRDefault="00533188" w:rsidP="00533188">
      <w:pPr>
        <w:pStyle w:val="a5"/>
        <w:widowControl w:val="0"/>
        <w:spacing w:after="0" w:line="360" w:lineRule="auto"/>
        <w:ind w:left="0" w:firstLine="709"/>
        <w:jc w:val="both"/>
      </w:pPr>
      <w: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14:paraId="7D49ECB1" w14:textId="77777777" w:rsidR="00533188" w:rsidRDefault="00533188" w:rsidP="00533188">
      <w:pPr>
        <w:pStyle w:val="a5"/>
        <w:widowControl w:val="0"/>
        <w:spacing w:after="0" w:line="360" w:lineRule="auto"/>
        <w:ind w:left="0" w:firstLine="709"/>
        <w:jc w:val="both"/>
        <w:rPr>
          <w:rFonts w:eastAsia="Times New Roman"/>
        </w:rPr>
      </w:pPr>
      <w:r>
        <w:t>- боковые границы должны быть удалены на расстояние:</w:t>
      </w:r>
    </w:p>
    <w:p w14:paraId="180A3F22" w14:textId="77777777" w:rsidR="00533188" w:rsidRDefault="00533188" w:rsidP="00533188">
      <w:pPr>
        <w:pStyle w:val="a5"/>
        <w:widowControl w:val="0"/>
        <w:spacing w:after="0" w:line="360" w:lineRule="auto"/>
        <w:ind w:left="0" w:firstLine="709"/>
        <w:jc w:val="both"/>
        <w:rPr>
          <w:rFonts w:eastAsia="Times New Roman"/>
        </w:rPr>
      </w:pPr>
      <w:r>
        <w:rPr>
          <w:rFonts w:eastAsia="Times New Roman"/>
        </w:rPr>
        <w:t>–</w:t>
      </w:r>
      <w:r>
        <w:t> при равнинном рельефе местности - не менее 500 м;</w:t>
      </w:r>
    </w:p>
    <w:p w14:paraId="5C24C681" w14:textId="77777777" w:rsidR="00533188" w:rsidRDefault="00533188" w:rsidP="00533188">
      <w:pPr>
        <w:pStyle w:val="a5"/>
        <w:widowControl w:val="0"/>
        <w:spacing w:after="0" w:line="360" w:lineRule="auto"/>
        <w:ind w:left="0" w:firstLine="709"/>
        <w:jc w:val="both"/>
        <w:rPr>
          <w:u w:val="single"/>
        </w:rPr>
      </w:pPr>
      <w:r>
        <w:rPr>
          <w:rFonts w:eastAsia="Times New Roman"/>
        </w:rPr>
        <w:t>–</w:t>
      </w:r>
      <w: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14:paraId="09E023D3" w14:textId="77777777" w:rsidR="00533188" w:rsidRDefault="00533188" w:rsidP="00533188">
      <w:pPr>
        <w:spacing w:after="0" w:line="360" w:lineRule="auto"/>
        <w:ind w:firstLine="709"/>
        <w:jc w:val="both"/>
      </w:pPr>
      <w:r>
        <w:rPr>
          <w:u w:val="single"/>
        </w:rPr>
        <w:t>Границы третьего пояса</w:t>
      </w:r>
      <w:r>
        <w:t xml:space="preserve"> ЗСО поверхностных источников водоснабжения устанавливаются:</w:t>
      </w:r>
    </w:p>
    <w:p w14:paraId="76CB0AC6" w14:textId="77777777" w:rsidR="00533188" w:rsidRDefault="00533188" w:rsidP="00533188">
      <w:pPr>
        <w:pStyle w:val="a5"/>
        <w:spacing w:after="0" w:line="360" w:lineRule="auto"/>
        <w:ind w:left="0" w:firstLine="709"/>
        <w:jc w:val="both"/>
      </w:pPr>
      <w:r>
        <w:t xml:space="preserve">4. на водотоке: </w:t>
      </w:r>
    </w:p>
    <w:p w14:paraId="666945D0" w14:textId="77777777" w:rsidR="00533188" w:rsidRDefault="00533188" w:rsidP="00533188">
      <w:pPr>
        <w:pStyle w:val="a5"/>
        <w:spacing w:after="0" w:line="360" w:lineRule="auto"/>
        <w:ind w:left="0" w:firstLine="709"/>
        <w:jc w:val="both"/>
      </w:pPr>
      <w:r>
        <w:t xml:space="preserve">- вверх и вниз по течению должны совпадают с границами второго пояса; </w:t>
      </w:r>
    </w:p>
    <w:p w14:paraId="6FA82E60" w14:textId="77777777" w:rsidR="00533188" w:rsidRDefault="00533188" w:rsidP="00533188">
      <w:pPr>
        <w:pStyle w:val="a5"/>
        <w:widowControl w:val="0"/>
        <w:spacing w:after="0" w:line="360" w:lineRule="auto"/>
        <w:ind w:left="0" w:firstLine="709"/>
        <w:jc w:val="both"/>
      </w:pPr>
      <w:r>
        <w:t>- боковые границы должны проходить по линии водоразделов в пределах 3 - 5 километров, включая притоки;</w:t>
      </w:r>
    </w:p>
    <w:p w14:paraId="220815B5" w14:textId="77777777" w:rsidR="00533188" w:rsidRDefault="00533188" w:rsidP="00533188">
      <w:pPr>
        <w:pStyle w:val="a5"/>
        <w:widowControl w:val="0"/>
        <w:spacing w:after="0" w:line="360" w:lineRule="auto"/>
        <w:ind w:left="0" w:firstLine="709"/>
        <w:jc w:val="both"/>
        <w:rPr>
          <w:b/>
        </w:rPr>
      </w:pPr>
      <w:r>
        <w:t>5. на водоеме должны полностью совпадают с границами второго пояса.</w:t>
      </w:r>
    </w:p>
    <w:p w14:paraId="2B358BE9" w14:textId="77777777" w:rsidR="00533188" w:rsidRDefault="00533188" w:rsidP="00533188">
      <w:pPr>
        <w:widowControl w:val="0"/>
        <w:spacing w:after="0" w:line="360" w:lineRule="auto"/>
        <w:ind w:firstLine="709"/>
        <w:jc w:val="both"/>
      </w:pPr>
      <w:r>
        <w:rPr>
          <w:b/>
        </w:rPr>
        <w:t>Определение границ ЗСО водопроводных сооружений и водоводов.</w:t>
      </w:r>
    </w:p>
    <w:p w14:paraId="4045243D" w14:textId="77777777" w:rsidR="00533188" w:rsidRDefault="00533188" w:rsidP="00533188">
      <w:pPr>
        <w:widowControl w:val="0"/>
        <w:spacing w:after="0" w:line="360" w:lineRule="auto"/>
        <w:ind w:firstLine="709"/>
        <w:jc w:val="both"/>
        <w:rPr>
          <w:u w:val="single"/>
        </w:rPr>
      </w:pPr>
      <w:r>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14:paraId="378C13A6" w14:textId="77777777" w:rsidR="00533188" w:rsidRDefault="00533188" w:rsidP="00533188">
      <w:pPr>
        <w:widowControl w:val="0"/>
        <w:spacing w:after="0" w:line="360" w:lineRule="auto"/>
        <w:ind w:firstLine="709"/>
        <w:jc w:val="both"/>
      </w:pPr>
      <w:r>
        <w:rPr>
          <w:u w:val="single"/>
        </w:rPr>
        <w:t>Граница первого пояса</w:t>
      </w:r>
      <w:r>
        <w:t xml:space="preserve"> ЗСО водопроводных сооружений принимается на </w:t>
      </w:r>
      <w:r>
        <w:lastRenderedPageBreak/>
        <w:t>расстоянии:</w:t>
      </w:r>
    </w:p>
    <w:p w14:paraId="13DA98D4" w14:textId="77777777" w:rsidR="00533188" w:rsidRDefault="00533188" w:rsidP="00533188">
      <w:pPr>
        <w:pStyle w:val="a5"/>
        <w:spacing w:after="0" w:line="360" w:lineRule="auto"/>
        <w:ind w:left="0" w:firstLine="709"/>
        <w:jc w:val="both"/>
      </w:pPr>
      <w:r>
        <w:t>- от стен запасных и регулирующих емкостей, фильтров и контактных осветлителей - не менее 30 м;</w:t>
      </w:r>
    </w:p>
    <w:p w14:paraId="4425C878" w14:textId="77777777" w:rsidR="00533188" w:rsidRDefault="00533188" w:rsidP="00533188">
      <w:pPr>
        <w:pStyle w:val="a5"/>
        <w:spacing w:after="0" w:line="360" w:lineRule="auto"/>
        <w:ind w:left="0" w:firstLine="709"/>
        <w:jc w:val="both"/>
      </w:pPr>
      <w:r>
        <w:t>- от водонапорных башен - не менее 10 м;</w:t>
      </w:r>
    </w:p>
    <w:p w14:paraId="78887A0F" w14:textId="77777777" w:rsidR="00533188" w:rsidRDefault="00533188" w:rsidP="00533188">
      <w:pPr>
        <w:pStyle w:val="a5"/>
        <w:spacing w:after="0" w:line="360" w:lineRule="auto"/>
        <w:ind w:left="0" w:firstLine="709"/>
        <w:jc w:val="both"/>
      </w:pPr>
      <w:r>
        <w:t>- от остальных помещений (отстойники, реагентное хозяйство, склад хлора, насосные станции и др.) - не менее 15 м.</w:t>
      </w:r>
    </w:p>
    <w:p w14:paraId="26BF82D1" w14:textId="77777777" w:rsidR="00533188" w:rsidRDefault="00533188" w:rsidP="00533188">
      <w:pPr>
        <w:spacing w:after="0" w:line="360" w:lineRule="auto"/>
        <w:ind w:firstLine="709"/>
        <w:jc w:val="both"/>
        <w:rPr>
          <w:u w:val="single"/>
        </w:rPr>
      </w:pPr>
      <w: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1C0A5F06" w14:textId="77777777" w:rsidR="00533188" w:rsidRDefault="00533188" w:rsidP="00533188">
      <w:pPr>
        <w:spacing w:after="0" w:line="360" w:lineRule="auto"/>
        <w:ind w:firstLine="709"/>
        <w:jc w:val="both"/>
      </w:pPr>
      <w:r>
        <w:rPr>
          <w:u w:val="single"/>
        </w:rPr>
        <w:t>Ширину санитарно-защитной полосы</w:t>
      </w:r>
      <w:r>
        <w:t xml:space="preserve"> следует принимать по обе стороны от крайних линий водопровода:</w:t>
      </w:r>
    </w:p>
    <w:p w14:paraId="54EC2D83" w14:textId="77777777" w:rsidR="00533188" w:rsidRDefault="00533188" w:rsidP="00533188">
      <w:pPr>
        <w:pStyle w:val="a5"/>
        <w:spacing w:after="0" w:line="360" w:lineRule="auto"/>
        <w:ind w:left="0" w:firstLine="709"/>
        <w:jc w:val="both"/>
      </w:pPr>
      <w:r>
        <w:t>- при отсутствии грунтовых вод – не менее 10 м при диаметре водоводов до 1000 мм и не менее 20 м при диаметре водоводов более 1000 мм;</w:t>
      </w:r>
    </w:p>
    <w:p w14:paraId="039AED9C" w14:textId="77777777" w:rsidR="00533188" w:rsidRDefault="00533188" w:rsidP="00533188">
      <w:pPr>
        <w:pStyle w:val="a5"/>
        <w:spacing w:after="0" w:line="360" w:lineRule="auto"/>
        <w:ind w:left="0" w:firstLine="709"/>
        <w:jc w:val="both"/>
      </w:pPr>
      <w:r>
        <w:t>- при наличии грунтовых вод – не менее 50 м вне зависимости от диаметра водоводов.</w:t>
      </w:r>
    </w:p>
    <w:p w14:paraId="699A262D" w14:textId="6D5AA585" w:rsidR="00533188" w:rsidRDefault="00533188" w:rsidP="00533188">
      <w:pPr>
        <w:spacing w:after="0" w:line="360" w:lineRule="auto"/>
        <w:ind w:firstLine="709"/>
        <w:jc w:val="both"/>
      </w:pPr>
      <w: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sidR="002F3AA5" w:rsidRPr="002F3AA5">
        <w:rPr>
          <w:bCs/>
          <w:highlight w:val="green"/>
        </w:rPr>
        <w:t>СП 31.13330.2021 «СНиП</w:t>
      </w:r>
      <w:r w:rsidR="002F3AA5">
        <w:rPr>
          <w:bCs/>
          <w:highlight w:val="green"/>
        </w:rPr>
        <w:t> </w:t>
      </w:r>
      <w:r w:rsidR="002F3AA5" w:rsidRPr="002F3AA5">
        <w:rPr>
          <w:bCs/>
          <w:highlight w:val="green"/>
        </w:rPr>
        <w:t>2.04.02-84* Водоснабжение. Наружные сети и сооружения»</w:t>
      </w:r>
      <w:r w:rsidRPr="002F3AA5">
        <w:rPr>
          <w:highlight w:val="green"/>
        </w:rPr>
        <w:t>.</w:t>
      </w:r>
    </w:p>
    <w:p w14:paraId="07583E68" w14:textId="77777777" w:rsidR="002F3AA5" w:rsidRDefault="002F3AA5" w:rsidP="00533188">
      <w:pPr>
        <w:spacing w:after="0" w:line="360" w:lineRule="auto"/>
        <w:ind w:firstLine="709"/>
        <w:jc w:val="both"/>
      </w:pPr>
    </w:p>
    <w:p w14:paraId="5972DD7B" w14:textId="77777777" w:rsidR="002F3AA5" w:rsidRPr="006E7C70" w:rsidRDefault="002F3AA5" w:rsidP="002F3AA5">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61501CEF" w14:textId="77777777" w:rsidR="002F3AA5" w:rsidRDefault="002F3AA5" w:rsidP="00533188">
      <w:pPr>
        <w:spacing w:after="0" w:line="360" w:lineRule="auto"/>
        <w:ind w:firstLine="709"/>
        <w:jc w:val="both"/>
      </w:pPr>
    </w:p>
    <w:p w14:paraId="59B78881" w14:textId="77777777" w:rsidR="00905B71" w:rsidRPr="007D2649" w:rsidRDefault="00905B71" w:rsidP="009D1F5C">
      <w:pPr>
        <w:widowControl w:val="0"/>
        <w:spacing w:after="0" w:line="360" w:lineRule="auto"/>
        <w:jc w:val="both"/>
        <w:rPr>
          <w:rFonts w:eastAsia="Times New Roman"/>
          <w:b/>
          <w:kern w:val="0"/>
          <w:sz w:val="20"/>
          <w:szCs w:val="20"/>
          <w:lang w:eastAsia="ru-RU"/>
        </w:rPr>
      </w:pPr>
      <w:r w:rsidRPr="007D2649">
        <w:rPr>
          <w:rFonts w:eastAsia="Times New Roman"/>
          <w:b/>
          <w:kern w:val="0"/>
          <w:sz w:val="20"/>
          <w:szCs w:val="20"/>
          <w:lang w:eastAsia="ru-RU"/>
        </w:rPr>
        <w:t>Таблица</w:t>
      </w:r>
      <w:r w:rsidR="00C41355">
        <w:rPr>
          <w:rFonts w:eastAsia="Times New Roman"/>
          <w:b/>
          <w:kern w:val="0"/>
          <w:sz w:val="20"/>
          <w:szCs w:val="20"/>
          <w:lang w:eastAsia="ru-RU"/>
        </w:rPr>
        <w:t>.</w:t>
      </w:r>
      <w:r w:rsidRPr="007D2649">
        <w:rPr>
          <w:rFonts w:eastAsia="Times New Roman"/>
          <w:b/>
          <w:kern w:val="0"/>
          <w:sz w:val="20"/>
          <w:szCs w:val="20"/>
          <w:lang w:eastAsia="ru-RU"/>
        </w:rPr>
        <w:t xml:space="preserve"> Регламенты использования территорий зон санитарной охраны источников водоснабжения</w:t>
      </w:r>
      <w:r w:rsidR="00C41355">
        <w:rPr>
          <w:rFonts w:eastAsia="Times New Roman"/>
          <w:b/>
          <w:kern w:val="0"/>
          <w:sz w:val="20"/>
          <w:szCs w:val="20"/>
          <w:lang w:eastAsia="ru-RU"/>
        </w:rPr>
        <w:t>.</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8"/>
        <w:gridCol w:w="65"/>
        <w:gridCol w:w="4271"/>
      </w:tblGrid>
      <w:tr w:rsidR="00905B71" w:rsidRPr="00C41355" w14:paraId="3EAF377B" w14:textId="77777777" w:rsidTr="00C22F53">
        <w:trPr>
          <w:trHeight w:val="139"/>
        </w:trPr>
        <w:tc>
          <w:tcPr>
            <w:tcW w:w="2682" w:type="pct"/>
            <w:tcBorders>
              <w:top w:val="single" w:sz="4" w:space="0" w:color="auto"/>
              <w:left w:val="single" w:sz="4" w:space="0" w:color="auto"/>
              <w:bottom w:val="single" w:sz="4" w:space="0" w:color="auto"/>
              <w:right w:val="single" w:sz="4" w:space="0" w:color="auto"/>
            </w:tcBorders>
            <w:vAlign w:val="center"/>
            <w:hideMark/>
          </w:tcPr>
          <w:p w14:paraId="70FC95E0"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14:paraId="250EAA7D"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Допускается</w:t>
            </w:r>
          </w:p>
        </w:tc>
      </w:tr>
      <w:tr w:rsidR="00905B71" w:rsidRPr="00C41355" w14:paraId="350AEC7C" w14:textId="77777777" w:rsidTr="00C41355">
        <w:trPr>
          <w:trHeight w:val="256"/>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62F03AC1"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Подземные источники водоснабжения</w:t>
            </w:r>
          </w:p>
        </w:tc>
      </w:tr>
      <w:tr w:rsidR="00905B71" w:rsidRPr="00C41355" w14:paraId="6730957E" w14:textId="77777777"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7F1F19E0" w14:textId="77777777"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 пояс </w:t>
            </w:r>
            <w:r w:rsidR="00905B71" w:rsidRPr="00C41355">
              <w:rPr>
                <w:rFonts w:eastAsia="Times New Roman"/>
                <w:b/>
                <w:kern w:val="0"/>
                <w:sz w:val="20"/>
                <w:szCs w:val="20"/>
                <w:lang w:eastAsia="ru-RU"/>
              </w:rPr>
              <w:t>ЗСО</w:t>
            </w:r>
          </w:p>
        </w:tc>
      </w:tr>
      <w:tr w:rsidR="00905B71" w:rsidRPr="00C41355" w14:paraId="40988AC8" w14:textId="77777777"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14:paraId="4DE3EB00"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14:paraId="3BBB2BE1"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жилых и хозяйственно-бытовых зданий;</w:t>
            </w:r>
          </w:p>
          <w:p w14:paraId="168F1827"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проживание людей;</w:t>
            </w:r>
          </w:p>
          <w:p w14:paraId="0A9E599A"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посадка высокоствольных деревьев;</w:t>
            </w:r>
          </w:p>
          <w:p w14:paraId="77E01CB8"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14:paraId="6BBAAC63"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и охрана;</w:t>
            </w:r>
          </w:p>
          <w:p w14:paraId="73744161"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озеленение;</w:t>
            </w:r>
          </w:p>
          <w:p w14:paraId="4DFD2A56"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отвод поверхностного стока за ее пределы;</w:t>
            </w:r>
          </w:p>
          <w:p w14:paraId="044E0814"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асфальтирование дорожек к сооружениям.</w:t>
            </w:r>
          </w:p>
        </w:tc>
      </w:tr>
      <w:tr w:rsidR="00905B71" w:rsidRPr="00C41355" w14:paraId="21103758" w14:textId="77777777" w:rsidTr="00C22F53">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3710F83E" w14:textId="77777777"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II</w:t>
            </w:r>
            <w:r w:rsidR="00905B71" w:rsidRPr="00C41355">
              <w:rPr>
                <w:rFonts w:eastAsia="Times New Roman"/>
                <w:b/>
                <w:kern w:val="0"/>
                <w:sz w:val="20"/>
                <w:szCs w:val="20"/>
                <w:lang w:eastAsia="ru-RU"/>
              </w:rPr>
              <w:t xml:space="preserve"> пояс ЗСО</w:t>
            </w:r>
          </w:p>
        </w:tc>
      </w:tr>
      <w:tr w:rsidR="00905B71" w:rsidRPr="00C41355" w14:paraId="271B823D" w14:textId="77777777" w:rsidTr="00C22F53">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14:paraId="0627F620"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14:paraId="4619E438"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lastRenderedPageBreak/>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6A5513D4"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CE6A3E6"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удобрений и ядохимикатов;</w:t>
            </w:r>
          </w:p>
          <w:p w14:paraId="172AA060"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14:paraId="595732FA"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lastRenderedPageBreak/>
              <w:t>тампонирование или восстановление всех старых, бездействующих, дефектных или неправильно эксплуатируемых скважин;</w:t>
            </w:r>
          </w:p>
          <w:p w14:paraId="014B9231"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lastRenderedPageBreak/>
              <w:t>бурение новых скважин и новое строительство, имеющее непосредственное отношение к эксплуатации водопроводных сооружений;</w:t>
            </w:r>
          </w:p>
          <w:p w14:paraId="4B340E75" w14:textId="77777777" w:rsidR="00905B71" w:rsidRPr="00C41355" w:rsidRDefault="00905B71" w:rsidP="00772E2F">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выполнение мероприятий по санитарному благоустройству территории </w:t>
            </w:r>
            <w:r w:rsidR="00772E2F">
              <w:rPr>
                <w:rFonts w:eastAsia="Times New Roman"/>
                <w:kern w:val="0"/>
                <w:sz w:val="20"/>
                <w:szCs w:val="20"/>
                <w:lang w:eastAsia="ru-RU"/>
              </w:rPr>
              <w:t xml:space="preserve">города </w:t>
            </w:r>
            <w:r w:rsidRPr="00C41355">
              <w:rPr>
                <w:rFonts w:eastAsia="Times New Roman"/>
                <w:kern w:val="0"/>
                <w:sz w:val="20"/>
                <w:szCs w:val="20"/>
                <w:lang w:eastAsia="ru-RU"/>
              </w:rPr>
              <w:t>и других объектов (оборудование канализацией, устройство водонепроницаемых выгребов, организация отвода поверхностного стока и др.).</w:t>
            </w:r>
          </w:p>
        </w:tc>
      </w:tr>
      <w:tr w:rsidR="00905B71" w:rsidRPr="00C41355" w14:paraId="31ED67C0" w14:textId="77777777" w:rsidTr="00C22F53">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65601408" w14:textId="77777777"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lastRenderedPageBreak/>
              <w:t xml:space="preserve">III </w:t>
            </w:r>
            <w:r w:rsidR="00905B71" w:rsidRPr="00C41355">
              <w:rPr>
                <w:rFonts w:eastAsia="Times New Roman"/>
                <w:b/>
                <w:kern w:val="0"/>
                <w:sz w:val="20"/>
                <w:szCs w:val="20"/>
                <w:lang w:eastAsia="ru-RU"/>
              </w:rPr>
              <w:t>пояс ЗСО</w:t>
            </w:r>
          </w:p>
        </w:tc>
      </w:tr>
      <w:tr w:rsidR="00905B71" w:rsidRPr="00C41355" w14:paraId="10D315FB" w14:textId="77777777" w:rsidTr="00C22F53">
        <w:trPr>
          <w:trHeight w:val="534"/>
        </w:trPr>
        <w:tc>
          <w:tcPr>
            <w:tcW w:w="2682" w:type="pct"/>
            <w:tcBorders>
              <w:top w:val="single" w:sz="4" w:space="0" w:color="auto"/>
              <w:left w:val="single" w:sz="4" w:space="0" w:color="auto"/>
              <w:bottom w:val="single" w:sz="4" w:space="0" w:color="auto"/>
              <w:right w:val="single" w:sz="4" w:space="0" w:color="auto"/>
            </w:tcBorders>
            <w:vAlign w:val="center"/>
            <w:hideMark/>
          </w:tcPr>
          <w:p w14:paraId="7BB1F95A"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14:paraId="75B7F24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14:paraId="2CD6359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14:paraId="30D259F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05B71" w:rsidRPr="00C41355" w14:paraId="2BEB6DAC" w14:textId="77777777" w:rsidTr="00C22F53">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0CFEF436"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Поверхностные источники водоснабжения</w:t>
            </w:r>
          </w:p>
        </w:tc>
      </w:tr>
      <w:tr w:rsidR="00905B71" w:rsidRPr="00C41355" w14:paraId="4E61A2CB" w14:textId="77777777" w:rsidTr="00C22F53">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01DB1FDA" w14:textId="77777777"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 xml:space="preserve">I пояс </w:t>
            </w:r>
            <w:r w:rsidR="00905B71" w:rsidRPr="00C41355">
              <w:rPr>
                <w:rFonts w:eastAsia="Times New Roman"/>
                <w:b/>
                <w:kern w:val="0"/>
                <w:sz w:val="20"/>
                <w:szCs w:val="20"/>
                <w:lang w:eastAsia="ru-RU"/>
              </w:rPr>
              <w:t>ЗСО</w:t>
            </w:r>
          </w:p>
        </w:tc>
      </w:tr>
      <w:tr w:rsidR="00905B71" w:rsidRPr="00C41355" w14:paraId="292E1057" w14:textId="77777777" w:rsidTr="00C22F53">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14:paraId="12AF3339"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14:paraId="664CC448"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жилых и хозяйственно-бытовых зданий;</w:t>
            </w:r>
          </w:p>
          <w:p w14:paraId="2A12EF4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проживание людей;</w:t>
            </w:r>
          </w:p>
          <w:p w14:paraId="33731B17"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посадка высокоствольных деревьев;</w:t>
            </w:r>
          </w:p>
          <w:p w14:paraId="61E30B1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применение ядохимикатов и удобрений;</w:t>
            </w:r>
          </w:p>
          <w:p w14:paraId="5E2D1AA4"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14:paraId="0363E2A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и охрана;</w:t>
            </w:r>
          </w:p>
          <w:p w14:paraId="29FA77FC"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озеленение;</w:t>
            </w:r>
          </w:p>
          <w:p w14:paraId="08D9C030"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отвод поверхностного стока за ее пределы;</w:t>
            </w:r>
          </w:p>
          <w:p w14:paraId="24AEA969"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асфальтирование дорожек к сооружениям;</w:t>
            </w:r>
          </w:p>
          <w:p w14:paraId="5BA5EEEB"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ограждение акватория буями и другими предупредительными знаками;</w:t>
            </w:r>
          </w:p>
          <w:p w14:paraId="07CB9C0B"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на судоходных водоемах над водоприемником устанавливаются бакены с освещением.</w:t>
            </w:r>
          </w:p>
        </w:tc>
      </w:tr>
      <w:tr w:rsidR="00905B71" w:rsidRPr="00C41355" w14:paraId="0D2A2807" w14:textId="77777777" w:rsidTr="00C22F53">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673591E0"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II пояс ЗСО</w:t>
            </w:r>
          </w:p>
        </w:tc>
      </w:tr>
      <w:tr w:rsidR="00905B71" w:rsidRPr="00C41355" w14:paraId="1F36F7E9" w14:textId="77777777" w:rsidTr="00C22F53">
        <w:trPr>
          <w:trHeight w:val="1320"/>
        </w:trPr>
        <w:tc>
          <w:tcPr>
            <w:tcW w:w="2682" w:type="pct"/>
            <w:tcBorders>
              <w:top w:val="single" w:sz="4" w:space="0" w:color="auto"/>
              <w:left w:val="single" w:sz="4" w:space="0" w:color="auto"/>
              <w:bottom w:val="single" w:sz="4" w:space="0" w:color="auto"/>
              <w:right w:val="single" w:sz="4" w:space="0" w:color="auto"/>
            </w:tcBorders>
            <w:vAlign w:val="center"/>
            <w:hideMark/>
          </w:tcPr>
          <w:p w14:paraId="254E4C5E"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7D471F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3C25C77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061B776"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w:t>
            </w:r>
            <w:r w:rsidRPr="00C41355">
              <w:rPr>
                <w:rFonts w:eastAsia="Times New Roman"/>
                <w:kern w:val="0"/>
                <w:sz w:val="20"/>
                <w:szCs w:val="20"/>
                <w:lang w:eastAsia="ru-RU"/>
              </w:rPr>
              <w:lastRenderedPageBreak/>
              <w:t>привести к ухудшению качества или уменьшению количества воды источника водоснабжения;</w:t>
            </w:r>
          </w:p>
          <w:p w14:paraId="0FC7E92F"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03497636"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14:paraId="3448A9B2"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lastRenderedPageBreak/>
              <w:t xml:space="preserve">все работы, в том числе добыча песка, гравия, </w:t>
            </w:r>
            <w:proofErr w:type="spellStart"/>
            <w:r w:rsidRPr="00C41355">
              <w:rPr>
                <w:rFonts w:eastAsia="Times New Roman"/>
                <w:kern w:val="0"/>
                <w:sz w:val="20"/>
                <w:szCs w:val="20"/>
                <w:lang w:eastAsia="ru-RU"/>
              </w:rPr>
              <w:t>донноуглубительные</w:t>
            </w:r>
            <w:proofErr w:type="spellEnd"/>
            <w:r w:rsidRPr="00C41355">
              <w:rPr>
                <w:rFonts w:eastAsia="Times New Roman"/>
                <w:kern w:val="0"/>
                <w:sz w:val="20"/>
                <w:szCs w:val="20"/>
                <w:lang w:eastAsia="ru-RU"/>
              </w:rPr>
              <w:t>, в пределах акватории ЗСО по согласованию с центром государственного санитарно-эпидемиологического надзора;</w:t>
            </w:r>
          </w:p>
          <w:p w14:paraId="62A2CE5B"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использование химических методов борьбы с эвтрофикацией водоемов при условии применения препаратов, имеющих положительное </w:t>
            </w:r>
            <w:proofErr w:type="spellStart"/>
            <w:r w:rsidRPr="00C41355">
              <w:rPr>
                <w:rFonts w:eastAsia="Times New Roman"/>
                <w:kern w:val="0"/>
                <w:sz w:val="20"/>
                <w:szCs w:val="20"/>
                <w:lang w:eastAsia="ru-RU"/>
              </w:rPr>
              <w:t>санитарно</w:t>
            </w:r>
            <w:proofErr w:type="spellEnd"/>
            <w:r w:rsidRPr="00C41355">
              <w:rPr>
                <w:rFonts w:eastAsia="Times New Roman"/>
                <w:kern w:val="0"/>
                <w:sz w:val="20"/>
                <w:szCs w:val="20"/>
                <w:lang w:eastAsia="ru-RU"/>
              </w:rPr>
              <w:t xml:space="preserve"> - эпидемиологическое заключение;</w:t>
            </w:r>
          </w:p>
          <w:p w14:paraId="1AD36ED9"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при наличии судоходства - оборудование судов, дебаркадеров и брандвахт устройствами для сбора фановых и </w:t>
            </w:r>
            <w:proofErr w:type="spellStart"/>
            <w:r w:rsidRPr="00C41355">
              <w:rPr>
                <w:rFonts w:eastAsia="Times New Roman"/>
                <w:kern w:val="0"/>
                <w:sz w:val="20"/>
                <w:szCs w:val="20"/>
                <w:lang w:eastAsia="ru-RU"/>
              </w:rPr>
              <w:t>подсланевых</w:t>
            </w:r>
            <w:proofErr w:type="spellEnd"/>
            <w:r w:rsidRPr="00C41355">
              <w:rPr>
                <w:rFonts w:eastAsia="Times New Roman"/>
                <w:kern w:val="0"/>
                <w:sz w:val="20"/>
                <w:szCs w:val="20"/>
                <w:lang w:eastAsia="ru-RU"/>
              </w:rPr>
              <w:t xml:space="preserve"> вод и твердых отходов;</w:t>
            </w:r>
          </w:p>
          <w:p w14:paraId="3C5042F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14:paraId="6E26BAA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выполнение мероприятий по санитарному благоустройству территории </w:t>
            </w:r>
            <w:r w:rsidR="00772E2F">
              <w:rPr>
                <w:rFonts w:eastAsia="Times New Roman"/>
                <w:kern w:val="0"/>
                <w:sz w:val="20"/>
                <w:szCs w:val="20"/>
                <w:lang w:eastAsia="ru-RU"/>
              </w:rPr>
              <w:t>города</w:t>
            </w:r>
            <w:r w:rsidRPr="00C41355">
              <w:rPr>
                <w:rFonts w:eastAsia="Times New Roman"/>
                <w:kern w:val="0"/>
                <w:sz w:val="20"/>
                <w:szCs w:val="20"/>
                <w:lang w:eastAsia="ru-RU"/>
              </w:rPr>
              <w:t xml:space="preserve"> и </w:t>
            </w:r>
            <w:r w:rsidRPr="00C41355">
              <w:rPr>
                <w:rFonts w:eastAsia="Times New Roman"/>
                <w:kern w:val="0"/>
                <w:sz w:val="20"/>
                <w:szCs w:val="20"/>
                <w:lang w:eastAsia="ru-RU"/>
              </w:rPr>
              <w:lastRenderedPageBreak/>
              <w:t>других объектов (оборудование канализацией, устройство водонепроницаемых выгребов, организация отвода поверхностного стока и др.);</w:t>
            </w:r>
          </w:p>
          <w:p w14:paraId="5ED465B9"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14:paraId="154F532F"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05B71" w:rsidRPr="00C41355" w14:paraId="6DFE38CA" w14:textId="77777777" w:rsidTr="00C22F53">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1AD16436" w14:textId="77777777" w:rsidR="00905B71" w:rsidRPr="00C41355" w:rsidRDefault="00C24AA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lastRenderedPageBreak/>
              <w:t xml:space="preserve">III </w:t>
            </w:r>
            <w:r w:rsidR="00905B71" w:rsidRPr="00C41355">
              <w:rPr>
                <w:rFonts w:eastAsia="Times New Roman"/>
                <w:b/>
                <w:kern w:val="0"/>
                <w:sz w:val="20"/>
                <w:szCs w:val="20"/>
                <w:lang w:eastAsia="ru-RU"/>
              </w:rPr>
              <w:t>пояс ЗСО</w:t>
            </w:r>
          </w:p>
        </w:tc>
      </w:tr>
      <w:tr w:rsidR="00905B71" w:rsidRPr="00C41355" w14:paraId="19CDDDF1" w14:textId="77777777"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14:paraId="4CD5A108"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14:paraId="3A8F8F4A"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все работы, в том числе добыча песка, гравия, </w:t>
            </w:r>
            <w:proofErr w:type="spellStart"/>
            <w:r w:rsidRPr="00C41355">
              <w:rPr>
                <w:rFonts w:eastAsia="Times New Roman"/>
                <w:kern w:val="0"/>
                <w:sz w:val="20"/>
                <w:szCs w:val="20"/>
                <w:lang w:eastAsia="ru-RU"/>
              </w:rPr>
              <w:t>донноуглубительные</w:t>
            </w:r>
            <w:proofErr w:type="spellEnd"/>
            <w:r w:rsidRPr="00C41355">
              <w:rPr>
                <w:rFonts w:eastAsia="Times New Roman"/>
                <w:kern w:val="0"/>
                <w:sz w:val="20"/>
                <w:szCs w:val="20"/>
                <w:lang w:eastAsia="ru-RU"/>
              </w:rPr>
              <w:t>, в пределах акватории ЗСО по согласованию с центром государственного санитарно-эпидемиологического надзора;</w:t>
            </w:r>
          </w:p>
          <w:p w14:paraId="3078EC7D"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использование химических методов борьбы с эвтрофикацией водоемов при условии применения препаратов, имеющих положительное </w:t>
            </w:r>
            <w:proofErr w:type="spellStart"/>
            <w:r w:rsidRPr="00C41355">
              <w:rPr>
                <w:rFonts w:eastAsia="Times New Roman"/>
                <w:kern w:val="0"/>
                <w:sz w:val="20"/>
                <w:szCs w:val="20"/>
                <w:lang w:eastAsia="ru-RU"/>
              </w:rPr>
              <w:t>санитарно</w:t>
            </w:r>
            <w:proofErr w:type="spellEnd"/>
            <w:r w:rsidRPr="00C41355">
              <w:rPr>
                <w:rFonts w:eastAsia="Times New Roman"/>
                <w:kern w:val="0"/>
                <w:sz w:val="20"/>
                <w:szCs w:val="20"/>
                <w:lang w:eastAsia="ru-RU"/>
              </w:rPr>
              <w:t xml:space="preserve"> - эпидемиологическое заключение;</w:t>
            </w:r>
          </w:p>
          <w:p w14:paraId="2A1552C0"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 xml:space="preserve">при наличии судоходства - оборудование судов, дебаркадеров и брандвахт устройствами для сбора фановых и </w:t>
            </w:r>
            <w:proofErr w:type="spellStart"/>
            <w:r w:rsidRPr="00C41355">
              <w:rPr>
                <w:rFonts w:eastAsia="Times New Roman"/>
                <w:kern w:val="0"/>
                <w:sz w:val="20"/>
                <w:szCs w:val="20"/>
                <w:lang w:eastAsia="ru-RU"/>
              </w:rPr>
              <w:t>подсланевых</w:t>
            </w:r>
            <w:proofErr w:type="spellEnd"/>
            <w:r w:rsidRPr="00C41355">
              <w:rPr>
                <w:rFonts w:eastAsia="Times New Roman"/>
                <w:kern w:val="0"/>
                <w:sz w:val="20"/>
                <w:szCs w:val="20"/>
                <w:lang w:eastAsia="ru-RU"/>
              </w:rPr>
              <w:t xml:space="preserve"> вод и твердых отходов;</w:t>
            </w:r>
          </w:p>
          <w:p w14:paraId="0F145357"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05B71" w:rsidRPr="00C41355" w14:paraId="5BFD3754" w14:textId="77777777" w:rsidTr="00C22F53">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09C815E9" w14:textId="77777777" w:rsidR="00905B71" w:rsidRPr="00C41355" w:rsidRDefault="00905B71" w:rsidP="009D1F5C">
            <w:pPr>
              <w:widowControl w:val="0"/>
              <w:spacing w:after="0" w:line="240" w:lineRule="auto"/>
              <w:jc w:val="center"/>
              <w:rPr>
                <w:rFonts w:eastAsia="Times New Roman"/>
                <w:b/>
                <w:kern w:val="0"/>
                <w:sz w:val="20"/>
                <w:szCs w:val="20"/>
                <w:lang w:eastAsia="ru-RU"/>
              </w:rPr>
            </w:pPr>
            <w:r w:rsidRPr="00C41355">
              <w:rPr>
                <w:rFonts w:eastAsia="Times New Roman"/>
                <w:b/>
                <w:kern w:val="0"/>
                <w:sz w:val="20"/>
                <w:szCs w:val="20"/>
                <w:lang w:eastAsia="ru-RU"/>
              </w:rPr>
              <w:t>Санитарно-защитные полосы</w:t>
            </w:r>
          </w:p>
        </w:tc>
      </w:tr>
      <w:tr w:rsidR="00905B71" w:rsidRPr="00C41355" w14:paraId="4882D1A1" w14:textId="77777777" w:rsidTr="00C22F53">
        <w:trPr>
          <w:trHeight w:val="860"/>
        </w:trPr>
        <w:tc>
          <w:tcPr>
            <w:tcW w:w="2682" w:type="pct"/>
            <w:tcBorders>
              <w:top w:val="single" w:sz="4" w:space="0" w:color="auto"/>
              <w:left w:val="single" w:sz="4" w:space="0" w:color="auto"/>
              <w:bottom w:val="single" w:sz="4" w:space="0" w:color="auto"/>
              <w:right w:val="single" w:sz="4" w:space="0" w:color="auto"/>
            </w:tcBorders>
            <w:vAlign w:val="center"/>
            <w:hideMark/>
          </w:tcPr>
          <w:p w14:paraId="1C406763"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размещение источников загрязнения почвы и грунтовых вод;</w:t>
            </w:r>
          </w:p>
          <w:p w14:paraId="6DCAFA95" w14:textId="77777777" w:rsidR="00905B71" w:rsidRPr="00C41355" w:rsidRDefault="00905B71" w:rsidP="00F1442C">
            <w:pPr>
              <w:widowControl w:val="0"/>
              <w:numPr>
                <w:ilvl w:val="0"/>
                <w:numId w:val="18"/>
              </w:numPr>
              <w:spacing w:after="0" w:line="240" w:lineRule="auto"/>
              <w:ind w:left="318" w:hanging="284"/>
              <w:rPr>
                <w:rFonts w:eastAsia="Times New Roman"/>
                <w:kern w:val="0"/>
                <w:sz w:val="20"/>
                <w:szCs w:val="20"/>
                <w:lang w:eastAsia="ru-RU"/>
              </w:rPr>
            </w:pPr>
            <w:r w:rsidRPr="00C41355">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14:paraId="1EFC1A1F" w14:textId="77777777" w:rsidR="00905B71" w:rsidRPr="00C41355" w:rsidRDefault="00905B71" w:rsidP="009D1F5C">
            <w:pPr>
              <w:widowControl w:val="0"/>
              <w:spacing w:after="0" w:line="240" w:lineRule="auto"/>
              <w:ind w:left="318"/>
              <w:rPr>
                <w:rFonts w:eastAsia="Times New Roman"/>
                <w:kern w:val="0"/>
                <w:sz w:val="20"/>
                <w:szCs w:val="20"/>
                <w:lang w:eastAsia="ru-RU"/>
              </w:rPr>
            </w:pPr>
          </w:p>
        </w:tc>
      </w:tr>
    </w:tbl>
    <w:p w14:paraId="5DB0FA6F" w14:textId="77777777" w:rsidR="00905B71" w:rsidRDefault="00905B71" w:rsidP="009D1F5C">
      <w:pPr>
        <w:pStyle w:val="af3"/>
        <w:widowControl w:val="0"/>
        <w:spacing w:before="0" w:beforeAutospacing="0" w:after="0" w:afterAutospacing="0" w:line="360" w:lineRule="auto"/>
        <w:ind w:firstLine="709"/>
        <w:jc w:val="both"/>
        <w:rPr>
          <w:bCs/>
        </w:rPr>
      </w:pPr>
      <w:r w:rsidRPr="0096741A">
        <w:rPr>
          <w:bCs/>
        </w:rPr>
        <w:t xml:space="preserve">На территории </w:t>
      </w:r>
      <w:r>
        <w:rPr>
          <w:bCs/>
        </w:rPr>
        <w:t>муниципального образования</w:t>
      </w:r>
      <w:r w:rsidRPr="0096741A">
        <w:rPr>
          <w:bCs/>
        </w:rPr>
        <w:t xml:space="preserve"> нарушений указанных регламентов не </w:t>
      </w:r>
      <w:r>
        <w:rPr>
          <w:bCs/>
        </w:rPr>
        <w:t>выявлено</w:t>
      </w:r>
      <w:r w:rsidRPr="0096741A">
        <w:rPr>
          <w:bCs/>
        </w:rPr>
        <w:t>.</w:t>
      </w:r>
    </w:p>
    <w:p w14:paraId="78CB3154" w14:textId="77777777" w:rsidR="00006896" w:rsidRPr="00006896" w:rsidRDefault="00006896" w:rsidP="00006896">
      <w:pPr>
        <w:spacing w:after="0" w:line="360" w:lineRule="auto"/>
        <w:ind w:firstLine="709"/>
        <w:jc w:val="both"/>
        <w:rPr>
          <w:highlight w:val="green"/>
        </w:rPr>
      </w:pPr>
      <w:r w:rsidRPr="00006896">
        <w:rPr>
          <w:highlight w:val="green"/>
        </w:rPr>
        <w:t>В границах муниципального образования «город Фатеж» Фатежского района Курской области установлены следующие зоны санитарной охраны источников питьевого и хозяйственно-бытового водоснабжения:</w:t>
      </w:r>
    </w:p>
    <w:p w14:paraId="263060F3" w14:textId="77777777" w:rsidR="00006896" w:rsidRPr="00006896" w:rsidRDefault="00006896" w:rsidP="00006896">
      <w:pPr>
        <w:spacing w:after="0" w:line="360" w:lineRule="auto"/>
        <w:ind w:firstLine="709"/>
        <w:jc w:val="both"/>
        <w:rPr>
          <w:highlight w:val="green"/>
        </w:rPr>
      </w:pPr>
      <w:r w:rsidRPr="00006896">
        <w:rPr>
          <w:highlight w:val="green"/>
        </w:rPr>
        <w:t>одиночного водозабора ООО «Курск-Агро», расположенного по адресу: Курская область, Фатежский район, г. Фатеж, ул. Загородняя, 70 (приказ министерства природных ресурсов Курской области от 12.07.2023 №01-08/457) в следующих границах:</w:t>
      </w:r>
    </w:p>
    <w:p w14:paraId="29040074" w14:textId="77777777" w:rsidR="00006896" w:rsidRPr="00006896" w:rsidRDefault="00006896" w:rsidP="00006896">
      <w:pPr>
        <w:spacing w:after="0" w:line="360" w:lineRule="auto"/>
        <w:ind w:firstLine="709"/>
        <w:jc w:val="both"/>
        <w:rPr>
          <w:highlight w:val="green"/>
        </w:rPr>
      </w:pPr>
      <w:r w:rsidRPr="00006896">
        <w:rPr>
          <w:highlight w:val="green"/>
        </w:rPr>
        <w:t>зона строгого режима (ЗСО I) по фактическому ограждению водозабора в следующих границах: от скважины на север – 19 м, на запад – 20 м, на юг – 17 м, на восток – 10 м;</w:t>
      </w:r>
    </w:p>
    <w:p w14:paraId="19922222" w14:textId="77777777" w:rsidR="00006896" w:rsidRPr="00006896" w:rsidRDefault="00006896" w:rsidP="00006896">
      <w:pPr>
        <w:spacing w:after="0" w:line="360" w:lineRule="auto"/>
        <w:ind w:firstLine="709"/>
        <w:jc w:val="both"/>
        <w:rPr>
          <w:highlight w:val="green"/>
        </w:rPr>
      </w:pPr>
      <w:r w:rsidRPr="00006896">
        <w:rPr>
          <w:highlight w:val="green"/>
        </w:rPr>
        <w:t>зона второго пояса (ЗСО II) радиусом 30 м от водозаборной скважины;</w:t>
      </w:r>
    </w:p>
    <w:p w14:paraId="16342A7A" w14:textId="2809B3A7" w:rsidR="00006896" w:rsidRDefault="00006896" w:rsidP="00006896">
      <w:pPr>
        <w:spacing w:after="0" w:line="360" w:lineRule="auto"/>
        <w:ind w:firstLine="709"/>
        <w:jc w:val="both"/>
      </w:pPr>
      <w:r w:rsidRPr="00006896">
        <w:rPr>
          <w:highlight w:val="green"/>
        </w:rPr>
        <w:t>зона третьего пояса (ЗСО III) радиусом 167 м от водозаборной скважины.</w:t>
      </w:r>
    </w:p>
    <w:p w14:paraId="5DB98F11" w14:textId="77777777" w:rsidR="00006896" w:rsidRDefault="00006896" w:rsidP="00006896">
      <w:pPr>
        <w:spacing w:after="0" w:line="360" w:lineRule="auto"/>
        <w:jc w:val="both"/>
      </w:pPr>
    </w:p>
    <w:p w14:paraId="41BF2E1A" w14:textId="77777777" w:rsidR="00E0447D" w:rsidRDefault="00006896" w:rsidP="00E0447D">
      <w:pPr>
        <w:tabs>
          <w:tab w:val="left" w:pos="709"/>
        </w:tabs>
        <w:suppressAutoHyphens/>
        <w:spacing w:line="240" w:lineRule="auto"/>
        <w:rPr>
          <w:i/>
          <w:iCs/>
          <w:noProof/>
          <w:kern w:val="0"/>
          <w:sz w:val="22"/>
          <w:szCs w:val="22"/>
          <w:lang w:eastAsia="ru-RU"/>
        </w:rPr>
      </w:pPr>
      <w:r w:rsidRPr="006E7C70">
        <w:rPr>
          <w:i/>
          <w:iCs/>
          <w:noProof/>
          <w:kern w:val="0"/>
          <w:sz w:val="22"/>
          <w:szCs w:val="22"/>
          <w:lang w:eastAsia="ru-RU"/>
        </w:rPr>
        <w:t>(</w:t>
      </w:r>
      <w:r>
        <w:rPr>
          <w:i/>
          <w:iCs/>
          <w:noProof/>
          <w:kern w:val="0"/>
          <w:sz w:val="22"/>
          <w:szCs w:val="22"/>
          <w:lang w:eastAsia="ru-RU"/>
        </w:rPr>
        <w:t>текст добавлен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bookmarkStart w:id="268" w:name="_Toc315701272"/>
      <w:bookmarkStart w:id="269" w:name="_Toc315701273"/>
      <w:bookmarkStart w:id="270" w:name="_Toc315701274"/>
      <w:bookmarkStart w:id="271" w:name="_Toc315701275"/>
      <w:bookmarkStart w:id="272" w:name="_Toc315701276"/>
      <w:bookmarkStart w:id="273" w:name="_Toc315701277"/>
      <w:bookmarkStart w:id="274" w:name="_Toc315701278"/>
      <w:bookmarkStart w:id="275" w:name="_Toc315701279"/>
      <w:bookmarkStart w:id="276" w:name="_Toc315701280"/>
      <w:bookmarkStart w:id="277" w:name="_Toc315701281"/>
      <w:bookmarkStart w:id="278" w:name="_Toc315701282"/>
      <w:bookmarkStart w:id="279" w:name="_Toc315701283"/>
      <w:bookmarkStart w:id="280" w:name="_Toc315701284"/>
      <w:bookmarkStart w:id="281" w:name="_Toc55819371"/>
      <w:bookmarkEnd w:id="268"/>
      <w:bookmarkEnd w:id="269"/>
      <w:bookmarkEnd w:id="270"/>
      <w:bookmarkEnd w:id="271"/>
      <w:bookmarkEnd w:id="272"/>
      <w:bookmarkEnd w:id="273"/>
      <w:bookmarkEnd w:id="274"/>
      <w:bookmarkEnd w:id="275"/>
      <w:bookmarkEnd w:id="276"/>
      <w:bookmarkEnd w:id="277"/>
      <w:bookmarkEnd w:id="278"/>
      <w:bookmarkEnd w:id="279"/>
      <w:bookmarkEnd w:id="280"/>
    </w:p>
    <w:p w14:paraId="69845235" w14:textId="15A68829" w:rsidR="009A5FDB" w:rsidRPr="00E0447D" w:rsidRDefault="00E0447D" w:rsidP="00E0447D">
      <w:pPr>
        <w:tabs>
          <w:tab w:val="left" w:pos="709"/>
        </w:tabs>
        <w:suppressAutoHyphens/>
        <w:spacing w:line="240" w:lineRule="auto"/>
        <w:rPr>
          <w:b/>
          <w:bCs/>
          <w:kern w:val="32"/>
          <w:lang w:eastAsia="ru-RU"/>
        </w:rPr>
      </w:pPr>
      <w:r>
        <w:rPr>
          <w:b/>
          <w:bCs/>
          <w:noProof/>
          <w:kern w:val="0"/>
          <w:lang w:eastAsia="ru-RU"/>
        </w:rPr>
        <w:tab/>
      </w:r>
      <w:r w:rsidRPr="00E0447D">
        <w:rPr>
          <w:b/>
          <w:bCs/>
          <w:noProof/>
          <w:kern w:val="0"/>
          <w:lang w:eastAsia="ru-RU"/>
        </w:rPr>
        <w:t>2.13.4</w:t>
      </w:r>
      <w:r w:rsidRPr="00E0447D">
        <w:rPr>
          <w:b/>
          <w:bCs/>
          <w:i/>
          <w:iCs/>
          <w:noProof/>
          <w:kern w:val="0"/>
          <w:sz w:val="22"/>
          <w:szCs w:val="22"/>
          <w:lang w:eastAsia="ru-RU"/>
        </w:rPr>
        <w:t xml:space="preserve"> </w:t>
      </w:r>
      <w:r w:rsidR="009A5FDB" w:rsidRPr="00E0447D">
        <w:rPr>
          <w:b/>
          <w:bCs/>
          <w:kern w:val="32"/>
          <w:lang w:eastAsia="ru-RU"/>
        </w:rPr>
        <w:t>Санитарно-защитные зоны</w:t>
      </w:r>
      <w:bookmarkEnd w:id="263"/>
      <w:bookmarkEnd w:id="264"/>
      <w:r w:rsidR="00C41355" w:rsidRPr="00E0447D">
        <w:rPr>
          <w:b/>
          <w:bCs/>
          <w:kern w:val="32"/>
          <w:lang w:eastAsia="ru-RU"/>
        </w:rPr>
        <w:t>.</w:t>
      </w:r>
      <w:bookmarkEnd w:id="281"/>
    </w:p>
    <w:p w14:paraId="1452ABF3" w14:textId="44D6E481" w:rsidR="00621ED7" w:rsidRDefault="00621ED7" w:rsidP="009D1F5C">
      <w:pPr>
        <w:pStyle w:val="af3"/>
        <w:widowControl w:val="0"/>
        <w:spacing w:before="0" w:beforeAutospacing="0" w:after="0" w:afterAutospacing="0" w:line="360" w:lineRule="auto"/>
        <w:ind w:firstLine="709"/>
        <w:jc w:val="both"/>
        <w:rPr>
          <w:bCs/>
        </w:rPr>
      </w:pPr>
      <w:r w:rsidRPr="004137C0">
        <w:rPr>
          <w:bCs/>
        </w:rPr>
        <w:t xml:space="preserve">В соответствии с </w:t>
      </w:r>
      <w:r w:rsidR="00006896" w:rsidRPr="00006896">
        <w:rPr>
          <w:bCs/>
          <w:highlight w:val="green"/>
        </w:rPr>
        <w:t>СанПиН 2.2.1/2.1.1.1200-03 «Санитарно-защитные зоны и санитарная классификация предприятий, сооружений и иных объектов»</w:t>
      </w:r>
      <w:r w:rsidRPr="00006896">
        <w:rPr>
          <w:bCs/>
          <w:highlight w:val="green"/>
        </w:rPr>
        <w:t>,</w:t>
      </w:r>
      <w:r w:rsidRPr="004137C0">
        <w:rPr>
          <w:bCs/>
        </w:rPr>
        <w:t xml:space="preserve">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14:paraId="092A228D" w14:textId="77777777" w:rsidR="00006896" w:rsidRDefault="00006896" w:rsidP="00006896">
      <w:pPr>
        <w:pStyle w:val="af3"/>
        <w:widowControl w:val="0"/>
        <w:spacing w:before="0" w:beforeAutospacing="0" w:after="0" w:afterAutospacing="0" w:line="360" w:lineRule="auto"/>
        <w:jc w:val="both"/>
        <w:rPr>
          <w:bCs/>
        </w:rPr>
      </w:pPr>
    </w:p>
    <w:p w14:paraId="56191A3C" w14:textId="77777777" w:rsidR="00006896" w:rsidRPr="006E7C70" w:rsidRDefault="00006896" w:rsidP="00006896">
      <w:pPr>
        <w:tabs>
          <w:tab w:val="left" w:pos="709"/>
        </w:tabs>
        <w:suppressAutoHyphens/>
        <w:spacing w:line="240" w:lineRule="auto"/>
        <w:rPr>
          <w:sz w:val="22"/>
          <w:szCs w:val="22"/>
        </w:rPr>
      </w:pPr>
      <w:bookmarkStart w:id="282" w:name="_Hlk194659874"/>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82"/>
    <w:p w14:paraId="29DB91E1" w14:textId="77777777" w:rsidR="00006896" w:rsidRPr="004137C0" w:rsidRDefault="00006896" w:rsidP="00006896">
      <w:pPr>
        <w:pStyle w:val="af3"/>
        <w:widowControl w:val="0"/>
        <w:spacing w:before="0" w:beforeAutospacing="0" w:after="0" w:afterAutospacing="0" w:line="360" w:lineRule="auto"/>
        <w:jc w:val="both"/>
        <w:rPr>
          <w:bCs/>
        </w:rPr>
      </w:pPr>
    </w:p>
    <w:p w14:paraId="429B43F2" w14:textId="77777777" w:rsidR="00621ED7" w:rsidRPr="00F43D2D" w:rsidRDefault="00621ED7" w:rsidP="009D1F5C">
      <w:pPr>
        <w:widowControl w:val="0"/>
        <w:spacing w:after="0" w:line="360" w:lineRule="auto"/>
        <w:ind w:firstLine="709"/>
        <w:jc w:val="both"/>
      </w:pPr>
      <w:r w:rsidRPr="00F43D2D">
        <w:t>Территория СЗЗ предназначена для:</w:t>
      </w:r>
      <w:r>
        <w:t xml:space="preserve"> </w:t>
      </w:r>
    </w:p>
    <w:p w14:paraId="598A7D5E" w14:textId="77777777" w:rsidR="00621ED7" w:rsidRDefault="00C41355" w:rsidP="009D1F5C">
      <w:pPr>
        <w:widowControl w:val="0"/>
        <w:tabs>
          <w:tab w:val="left" w:pos="1134"/>
        </w:tabs>
        <w:spacing w:after="0" w:line="360" w:lineRule="auto"/>
        <w:ind w:firstLine="709"/>
        <w:jc w:val="both"/>
      </w:pPr>
      <w:r>
        <w:t>- </w:t>
      </w:r>
      <w:r w:rsidR="00621ED7" w:rsidRPr="00F43D2D">
        <w:t>обеспечения снижения уровня воздействия до требуемых гигиенических нормативов по всем факторам воздействия за ее пределами (ПДК, ПДУ);</w:t>
      </w:r>
    </w:p>
    <w:p w14:paraId="30F872EA" w14:textId="77777777" w:rsidR="00621ED7" w:rsidRPr="00F43D2D" w:rsidRDefault="00C41355" w:rsidP="009D1F5C">
      <w:pPr>
        <w:widowControl w:val="0"/>
        <w:tabs>
          <w:tab w:val="left" w:pos="1134"/>
        </w:tabs>
        <w:spacing w:after="0" w:line="360" w:lineRule="auto"/>
        <w:ind w:firstLine="709"/>
        <w:jc w:val="both"/>
      </w:pPr>
      <w:r>
        <w:t>- </w:t>
      </w:r>
      <w:r w:rsidR="00621ED7" w:rsidRPr="00F43D2D">
        <w:t>создания санитарно-защитного барьера между территорией предприятия (группы предприятий) и территорией жилой застройки;</w:t>
      </w:r>
    </w:p>
    <w:p w14:paraId="465D46D6" w14:textId="77777777" w:rsidR="00621ED7" w:rsidRPr="00F43D2D" w:rsidRDefault="00C41355" w:rsidP="009D1F5C">
      <w:pPr>
        <w:widowControl w:val="0"/>
        <w:tabs>
          <w:tab w:val="left" w:pos="1134"/>
        </w:tabs>
        <w:spacing w:after="0" w:line="360" w:lineRule="auto"/>
        <w:ind w:firstLine="709"/>
        <w:jc w:val="both"/>
      </w:pPr>
      <w:r>
        <w:t>- </w:t>
      </w:r>
      <w:r w:rsidR="00621ED7" w:rsidRPr="00F43D2D">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w:t>
      </w:r>
      <w:r w:rsidR="000F1986">
        <w:t>ата.</w:t>
      </w:r>
    </w:p>
    <w:p w14:paraId="037352B1" w14:textId="77777777" w:rsidR="00621ED7" w:rsidRPr="004137C0" w:rsidRDefault="00621ED7" w:rsidP="009D1F5C">
      <w:pPr>
        <w:pStyle w:val="af3"/>
        <w:widowControl w:val="0"/>
        <w:spacing w:before="0" w:beforeAutospacing="0" w:after="0" w:afterAutospacing="0" w:line="360" w:lineRule="auto"/>
        <w:ind w:firstLine="709"/>
        <w:jc w:val="both"/>
        <w:rPr>
          <w:bCs/>
        </w:rPr>
      </w:pPr>
      <w:r w:rsidRPr="004137C0">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7A3806B2" w14:textId="77777777" w:rsidR="00621ED7" w:rsidRDefault="00621ED7" w:rsidP="009D1F5C">
      <w:pPr>
        <w:pStyle w:val="af3"/>
        <w:widowControl w:val="0"/>
        <w:spacing w:before="0" w:beforeAutospacing="0" w:after="0" w:afterAutospacing="0" w:line="360" w:lineRule="auto"/>
        <w:ind w:firstLine="709"/>
        <w:jc w:val="both"/>
        <w:rPr>
          <w:bCs/>
        </w:rPr>
      </w:pPr>
      <w:r w:rsidRPr="004137C0">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14:paraId="5265D5EC" w14:textId="38FBD442" w:rsidR="00621ED7" w:rsidRDefault="00621ED7" w:rsidP="009D1F5C">
      <w:pPr>
        <w:widowControl w:val="0"/>
        <w:spacing w:after="0" w:line="360" w:lineRule="auto"/>
        <w:ind w:firstLine="709"/>
        <w:jc w:val="both"/>
      </w:pPr>
      <w:r>
        <w:rPr>
          <w:b/>
        </w:rPr>
        <w:t>Генеральным планом</w:t>
      </w:r>
      <w:r w:rsidRPr="00807EEA">
        <w:rPr>
          <w:b/>
        </w:rPr>
        <w:t xml:space="preserve"> предлагается</w:t>
      </w:r>
      <w:r w:rsidRPr="00807EEA">
        <w:t xml:space="preserve"> на основании </w:t>
      </w:r>
      <w:r w:rsidR="00006896" w:rsidRPr="00006896">
        <w:rPr>
          <w:highlight w:val="green"/>
        </w:rPr>
        <w:t>СанПиН 2.2.1/2.1.1.1200-03 «Санитарно-защитные зоны и санитарная классификация предприятий»</w:t>
      </w:r>
      <w:r w:rsidR="00006896" w:rsidRPr="00006896">
        <w:t xml:space="preserve">, сооружений и иных объектов </w:t>
      </w:r>
      <w:r w:rsidRPr="00807EEA">
        <w:t xml:space="preserve">разработать и установить: </w:t>
      </w:r>
    </w:p>
    <w:p w14:paraId="2406FBA7" w14:textId="77777777" w:rsidR="00006896" w:rsidRDefault="00006896" w:rsidP="00006896">
      <w:pPr>
        <w:widowControl w:val="0"/>
        <w:spacing w:after="0" w:line="360" w:lineRule="auto"/>
        <w:jc w:val="both"/>
      </w:pPr>
    </w:p>
    <w:p w14:paraId="1CF34C19" w14:textId="77777777" w:rsidR="00006896" w:rsidRPr="006E7C70" w:rsidRDefault="00006896" w:rsidP="00006896">
      <w:pPr>
        <w:tabs>
          <w:tab w:val="left" w:pos="709"/>
        </w:tabs>
        <w:suppressAutoHyphens/>
        <w:spacing w:line="240" w:lineRule="auto"/>
        <w:rPr>
          <w:sz w:val="22"/>
          <w:szCs w:val="22"/>
        </w:rPr>
      </w:pPr>
      <w:bookmarkStart w:id="283" w:name="_Hlk194659915"/>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83"/>
    <w:p w14:paraId="4926F9BD" w14:textId="77777777" w:rsidR="00006896" w:rsidRPr="00807EEA" w:rsidRDefault="00006896" w:rsidP="00006896">
      <w:pPr>
        <w:widowControl w:val="0"/>
        <w:spacing w:after="0" w:line="360" w:lineRule="auto"/>
        <w:jc w:val="both"/>
      </w:pPr>
    </w:p>
    <w:p w14:paraId="27CC90EF" w14:textId="77777777" w:rsidR="00621ED7" w:rsidRPr="00807EEA" w:rsidRDefault="00C41355" w:rsidP="009D1F5C">
      <w:pPr>
        <w:pStyle w:val="a5"/>
        <w:widowControl w:val="0"/>
        <w:spacing w:after="0" w:line="360" w:lineRule="auto"/>
        <w:ind w:left="0" w:firstLine="709"/>
        <w:jc w:val="both"/>
      </w:pPr>
      <w:r>
        <w:t>- </w:t>
      </w:r>
      <w:r w:rsidR="00621ED7" w:rsidRPr="00807EEA">
        <w:t>в обязательном порядке проекты санитарно-защитных зон для всех существующих и планируемых объектов I - III классов опасности;</w:t>
      </w:r>
    </w:p>
    <w:p w14:paraId="6DE0DE43" w14:textId="77777777" w:rsidR="00621ED7" w:rsidRPr="00807EEA" w:rsidRDefault="00C41355" w:rsidP="009D1F5C">
      <w:pPr>
        <w:pStyle w:val="a5"/>
        <w:widowControl w:val="0"/>
        <w:spacing w:after="0" w:line="360" w:lineRule="auto"/>
        <w:ind w:left="0" w:firstLine="709"/>
        <w:jc w:val="both"/>
      </w:pPr>
      <w:r>
        <w:t>- </w:t>
      </w:r>
      <w:r w:rsidR="00621ED7" w:rsidRPr="00807EEA">
        <w:t>в рекомендательном порядке проекты санитарно-защитных зон для всех существующих и планируемых объектов IV - V классов опасности.</w:t>
      </w:r>
    </w:p>
    <w:p w14:paraId="66BBAE71" w14:textId="767FF4C0" w:rsidR="00621ED7" w:rsidRDefault="00621ED7" w:rsidP="001221BB">
      <w:pPr>
        <w:pStyle w:val="af3"/>
        <w:widowControl w:val="0"/>
        <w:spacing w:before="0" w:beforeAutospacing="0" w:after="0" w:afterAutospacing="0" w:line="360" w:lineRule="auto"/>
        <w:ind w:firstLine="709"/>
        <w:jc w:val="both"/>
        <w:rPr>
          <w:b/>
          <w:bCs/>
        </w:rPr>
      </w:pPr>
      <w:r w:rsidRPr="00807EEA">
        <w:t xml:space="preserve">Для групп промышленных объектов и производств или промышленного узла (комплекса) на основании </w:t>
      </w:r>
      <w:r w:rsidR="00006896" w:rsidRPr="00006896">
        <w:rPr>
          <w:highlight w:val="green"/>
        </w:rPr>
        <w:t>СанПиН 2.2.1/2.1.1.1200-03 «Санитарно-защитные зоны и санитарная классификация предприятий, сооружений и иных объектов</w:t>
      </w:r>
      <w:bookmarkStart w:id="284" w:name="_Hlk138241918"/>
      <w:r w:rsidR="00006896" w:rsidRPr="00006896">
        <w:rPr>
          <w:highlight w:val="green"/>
        </w:rPr>
        <w:t>»</w:t>
      </w:r>
      <w:bookmarkEnd w:id="284"/>
      <w:r w:rsidR="00006896">
        <w:t xml:space="preserve"> </w:t>
      </w:r>
      <w:r w:rsidRPr="00807EEA">
        <w:t xml:space="preserve">устанавливается санитарно-защитная зона с учетом суммарных выбросов в атмосферный воздух и физического воздействия источников </w:t>
      </w:r>
      <w:r w:rsidRPr="001221BB">
        <w:t>промышленных объектов и производств, входящих в единую зону.</w:t>
      </w:r>
      <w:r w:rsidR="001221BB">
        <w:t xml:space="preserve"> </w:t>
      </w:r>
      <w:r w:rsidRPr="001221BB">
        <w:rPr>
          <w:bCs/>
        </w:rPr>
        <w:t>Более точные значения СЗЗ необходимо определять посредством создания проектов санитарно-защитных зон для каждого конкретного объекта.</w:t>
      </w:r>
      <w:r w:rsidRPr="001221BB">
        <w:rPr>
          <w:b/>
          <w:bCs/>
        </w:rPr>
        <w:t xml:space="preserve"> </w:t>
      </w:r>
    </w:p>
    <w:p w14:paraId="396790B3" w14:textId="77777777" w:rsidR="00006896" w:rsidRDefault="00006896" w:rsidP="00006896">
      <w:pPr>
        <w:pStyle w:val="af3"/>
        <w:widowControl w:val="0"/>
        <w:spacing w:before="0" w:beforeAutospacing="0" w:after="0" w:afterAutospacing="0" w:line="360" w:lineRule="auto"/>
        <w:jc w:val="both"/>
        <w:rPr>
          <w:b/>
          <w:bCs/>
        </w:rPr>
      </w:pPr>
    </w:p>
    <w:p w14:paraId="14905FC7" w14:textId="77777777" w:rsidR="00006896" w:rsidRPr="006E7C70" w:rsidRDefault="00006896" w:rsidP="00006896">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6ADCD8DB" w14:textId="77777777" w:rsidR="00006896" w:rsidRPr="001221BB" w:rsidRDefault="00006896" w:rsidP="00006896">
      <w:pPr>
        <w:pStyle w:val="af3"/>
        <w:widowControl w:val="0"/>
        <w:spacing w:before="0" w:beforeAutospacing="0" w:after="0" w:afterAutospacing="0" w:line="360" w:lineRule="auto"/>
        <w:jc w:val="both"/>
        <w:rPr>
          <w:b/>
          <w:bCs/>
        </w:rPr>
      </w:pPr>
    </w:p>
    <w:p w14:paraId="492019DD" w14:textId="34AB4828" w:rsidR="00621ED7" w:rsidRDefault="000014E4" w:rsidP="009D1F5C">
      <w:pPr>
        <w:widowControl w:val="0"/>
        <w:spacing w:after="0" w:line="360" w:lineRule="auto"/>
        <w:ind w:firstLine="709"/>
        <w:jc w:val="both"/>
      </w:pPr>
      <w:r>
        <w:t xml:space="preserve">Более точные значения СЗЗ необходимо определять посредством создания проектов санитарно-защитных зон для каждого конкретного объекта. </w:t>
      </w:r>
      <w:r w:rsidR="00E65878" w:rsidRPr="001221BB">
        <w:rPr>
          <w:rFonts w:eastAsia="Times New Roman"/>
          <w:kern w:val="0"/>
          <w:lang w:eastAsia="ru-RU"/>
        </w:rPr>
        <w:t xml:space="preserve">Для автомобильных дорог в соответствии с </w:t>
      </w:r>
      <w:r w:rsidR="0007184A" w:rsidRPr="0007184A">
        <w:rPr>
          <w:rFonts w:eastAsia="Times New Roman"/>
          <w:kern w:val="0"/>
          <w:highlight w:val="green"/>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07184A">
        <w:rPr>
          <w:rFonts w:eastAsia="Times New Roman"/>
          <w:kern w:val="0"/>
          <w:lang w:eastAsia="ru-RU"/>
        </w:rPr>
        <w:t xml:space="preserve"> </w:t>
      </w:r>
      <w:r w:rsidR="00E65878">
        <w:t xml:space="preserve">устанавливаются придорожные полосы автомобильных дорог - </w:t>
      </w:r>
      <w:r w:rsidR="00E65878" w:rsidRPr="00502363">
        <w:t>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w:t>
      </w:r>
      <w:r w:rsidR="00E65878">
        <w:t xml:space="preserve">. </w:t>
      </w:r>
      <w:r w:rsidR="00621ED7" w:rsidRPr="00F2612E">
        <w:t xml:space="preserve">Зоны санитарного разрыва для объектов железнодорожной инфраструктуры установлены в соответствии с требованиями </w:t>
      </w:r>
      <w:r w:rsidR="0007184A" w:rsidRPr="0007184A">
        <w:rPr>
          <w:highlight w:val="green"/>
        </w:rPr>
        <w:t>СП 42.13330.2016 «СНиП 2.07.01-89* Градостроительство. Планировка и застройка городских и сельских поселений»</w:t>
      </w:r>
      <w:r w:rsidR="00621ED7" w:rsidRPr="0007184A">
        <w:rPr>
          <w:highlight w:val="green"/>
        </w:rPr>
        <w:t>.</w:t>
      </w:r>
      <w:r w:rsidR="00621ED7" w:rsidRPr="00F2612E">
        <w:t xml:space="preserve"> </w:t>
      </w:r>
    </w:p>
    <w:p w14:paraId="448D03D6" w14:textId="77777777" w:rsidR="0007184A" w:rsidRDefault="0007184A" w:rsidP="0007184A">
      <w:pPr>
        <w:widowControl w:val="0"/>
        <w:spacing w:after="0" w:line="360" w:lineRule="auto"/>
        <w:jc w:val="both"/>
      </w:pPr>
    </w:p>
    <w:p w14:paraId="61934DE1" w14:textId="77777777" w:rsidR="0007184A" w:rsidRPr="006E7C70" w:rsidRDefault="0007184A" w:rsidP="0007184A">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B74F978" w14:textId="77777777" w:rsidR="0007184A" w:rsidRPr="00F2612E" w:rsidRDefault="0007184A" w:rsidP="0007184A">
      <w:pPr>
        <w:widowControl w:val="0"/>
        <w:spacing w:after="0" w:line="360" w:lineRule="auto"/>
        <w:jc w:val="both"/>
      </w:pPr>
    </w:p>
    <w:p w14:paraId="6F8D13F1" w14:textId="77777777" w:rsidR="00621ED7" w:rsidRPr="00807EEA" w:rsidRDefault="00621ED7" w:rsidP="009D1F5C">
      <w:pPr>
        <w:widowControl w:val="0"/>
        <w:spacing w:after="0" w:line="360" w:lineRule="auto"/>
        <w:ind w:firstLine="709"/>
        <w:jc w:val="both"/>
      </w:pPr>
      <w:r w:rsidRPr="00807EEA">
        <w:t>Граница зоны санитарного разрыва должна располагаться от оси крайнего железнодорожного пути до:</w:t>
      </w:r>
    </w:p>
    <w:p w14:paraId="1242EA88" w14:textId="77777777" w:rsidR="00621ED7" w:rsidRPr="00807EEA" w:rsidRDefault="00322642" w:rsidP="009D1F5C">
      <w:pPr>
        <w:widowControl w:val="0"/>
        <w:spacing w:after="0" w:line="360" w:lineRule="auto"/>
        <w:ind w:firstLine="709"/>
        <w:jc w:val="both"/>
      </w:pPr>
      <w:r>
        <w:t>- </w:t>
      </w:r>
      <w:r w:rsidR="00621ED7" w:rsidRPr="00807EEA">
        <w:t>жилой застройки на расстоянии 100 м;</w:t>
      </w:r>
    </w:p>
    <w:p w14:paraId="2C2C1F20" w14:textId="77777777" w:rsidR="00621ED7" w:rsidRPr="00807EEA" w:rsidRDefault="00322642" w:rsidP="00AA09AD">
      <w:pPr>
        <w:widowControl w:val="0"/>
        <w:spacing w:after="0" w:line="360" w:lineRule="auto"/>
        <w:ind w:firstLine="709"/>
        <w:jc w:val="both"/>
      </w:pPr>
      <w:r>
        <w:t>- </w:t>
      </w:r>
      <w:r w:rsidR="00621ED7" w:rsidRPr="00807EEA">
        <w:t>границ садовых участков на расстоянии не менее 50 м.</w:t>
      </w:r>
    </w:p>
    <w:p w14:paraId="33B2DF8C" w14:textId="0495CE98" w:rsidR="00621ED7" w:rsidRDefault="00621ED7" w:rsidP="00AA09AD">
      <w:pPr>
        <w:widowControl w:val="0"/>
        <w:spacing w:after="0" w:line="360" w:lineRule="auto"/>
        <w:ind w:firstLine="709"/>
        <w:jc w:val="both"/>
      </w:pPr>
      <w:r w:rsidRPr="00807EEA">
        <w:lastRenderedPageBreak/>
        <w:t xml:space="preserve">При размещении железных дорог в выемке или при осуществлении специальных шумозащитных мероприятий, обеспечивающих требования </w:t>
      </w:r>
      <w:bookmarkStart w:id="285" w:name="_Hlk183598063"/>
      <w:r w:rsidR="0007184A" w:rsidRPr="0007184A">
        <w:rPr>
          <w:highlight w:val="green"/>
        </w:rPr>
        <w:t>СП 51.13330.2011 «СНиП 23-03-2003 Защита от шума»</w:t>
      </w:r>
      <w:bookmarkEnd w:id="285"/>
      <w:r w:rsidRPr="0007184A">
        <w:rPr>
          <w:highlight w:val="green"/>
        </w:rPr>
        <w:t>,</w:t>
      </w:r>
      <w:r w:rsidRPr="00807EEA">
        <w:t xml:space="preserve"> ширина санитарно-защитной зоны может быть уменьшена, но не более чем на 50 м. Не менее 50% площади зоны санитарного разрыва должно быть озеленено. </w:t>
      </w:r>
    </w:p>
    <w:p w14:paraId="1D2C8D3F" w14:textId="77777777" w:rsidR="0007184A" w:rsidRDefault="0007184A" w:rsidP="0007184A">
      <w:pPr>
        <w:widowControl w:val="0"/>
        <w:spacing w:after="0" w:line="360" w:lineRule="auto"/>
        <w:jc w:val="both"/>
      </w:pPr>
    </w:p>
    <w:p w14:paraId="637552F6" w14:textId="77777777" w:rsidR="0007184A" w:rsidRPr="006E7C70" w:rsidRDefault="0007184A" w:rsidP="0007184A">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E60159E" w14:textId="77777777" w:rsidR="0007184A" w:rsidRDefault="0007184A" w:rsidP="0007184A">
      <w:pPr>
        <w:widowControl w:val="0"/>
        <w:spacing w:after="0" w:line="360" w:lineRule="auto"/>
        <w:jc w:val="both"/>
      </w:pPr>
    </w:p>
    <w:p w14:paraId="7036DE4A" w14:textId="2E859B13" w:rsidR="000014E4" w:rsidRDefault="00621ED7" w:rsidP="00A01D43">
      <w:pPr>
        <w:widowControl w:val="0"/>
        <w:spacing w:after="0" w:line="360" w:lineRule="auto"/>
        <w:ind w:firstLine="709"/>
        <w:jc w:val="both"/>
      </w:pPr>
      <w:r w:rsidRPr="00F2612E">
        <w:t xml:space="preserve">Зоны санитарного разрыва </w:t>
      </w:r>
      <w:r w:rsidR="0007184A" w:rsidRPr="0007184A">
        <w:rPr>
          <w:highlight w:val="green"/>
        </w:rPr>
        <w:t>высоковольтных линий (далее – ВЛ</w:t>
      </w:r>
      <w:r w:rsidR="0007184A" w:rsidRPr="00882544">
        <w:rPr>
          <w:highlight w:val="green"/>
        </w:rPr>
        <w:t>)</w:t>
      </w:r>
      <w:r w:rsidRPr="00F2612E">
        <w:t xml:space="preserve"> устанавливаются на основании </w:t>
      </w:r>
      <w:r w:rsidR="0007184A" w:rsidRPr="0007184A">
        <w:rPr>
          <w:highlight w:val="green"/>
        </w:rPr>
        <w:t>приказа Министерства труда и социальной защиты Российской Федерации от 15 декабря 2020 г. № 903н «Об утверждении правил по охране труда при эксплуатации электроустановок</w:t>
      </w:r>
      <w:r w:rsidRPr="00F2612E">
        <w:t xml:space="preserve">. Зоны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w:t>
      </w:r>
      <w:proofErr w:type="spellStart"/>
      <w:r w:rsidRPr="00F2612E">
        <w:t>неотклоненном</w:t>
      </w:r>
      <w:proofErr w:type="spellEnd"/>
      <w:r w:rsidRPr="00F2612E">
        <w:t xml:space="preserve"> их положении. Размеры зоны санитарного разрыва представлены в таблице ниже.</w:t>
      </w:r>
    </w:p>
    <w:p w14:paraId="4D6620B2" w14:textId="77777777" w:rsidR="0007184A" w:rsidRDefault="0007184A" w:rsidP="0007184A">
      <w:pPr>
        <w:widowControl w:val="0"/>
        <w:spacing w:after="0" w:line="360" w:lineRule="auto"/>
        <w:jc w:val="both"/>
      </w:pPr>
    </w:p>
    <w:p w14:paraId="0B9DCEEE" w14:textId="77777777" w:rsidR="0007184A" w:rsidRPr="006E7C70" w:rsidRDefault="0007184A" w:rsidP="0007184A">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2E8D9BAF" w14:textId="77777777" w:rsidR="00DC26FE" w:rsidRPr="00F2612E" w:rsidRDefault="00DC26FE" w:rsidP="0007184A">
      <w:pPr>
        <w:widowControl w:val="0"/>
        <w:spacing w:after="0" w:line="360" w:lineRule="auto"/>
        <w:jc w:val="both"/>
      </w:pPr>
    </w:p>
    <w:p w14:paraId="099A4917" w14:textId="77777777" w:rsidR="00621ED7" w:rsidRPr="000F1986" w:rsidRDefault="00621ED7" w:rsidP="00DC26FE">
      <w:pPr>
        <w:pStyle w:val="af6"/>
        <w:widowControl w:val="0"/>
        <w:spacing w:after="0"/>
        <w:jc w:val="both"/>
        <w:rPr>
          <w:color w:val="auto"/>
          <w:sz w:val="20"/>
          <w:szCs w:val="20"/>
        </w:rPr>
      </w:pPr>
      <w:r w:rsidRPr="000F1986">
        <w:rPr>
          <w:color w:val="auto"/>
          <w:sz w:val="20"/>
          <w:szCs w:val="20"/>
        </w:rPr>
        <w:t>Таблица</w:t>
      </w:r>
      <w:r w:rsidR="00322642" w:rsidRPr="000F1986">
        <w:rPr>
          <w:color w:val="auto"/>
          <w:sz w:val="20"/>
          <w:szCs w:val="20"/>
        </w:rPr>
        <w:t xml:space="preserve">. </w:t>
      </w:r>
      <w:r w:rsidRPr="000F1986">
        <w:rPr>
          <w:color w:val="auto"/>
          <w:sz w:val="20"/>
          <w:szCs w:val="20"/>
        </w:rPr>
        <w:t>Зоны санитарного разрыва для линий электропередач, проходящих по территории муниципального образования</w:t>
      </w:r>
      <w:r w:rsidR="00322642" w:rsidRPr="000F1986">
        <w:rPr>
          <w:color w:val="auto"/>
          <w:sz w:val="20"/>
          <w:szCs w:val="20"/>
        </w:rPr>
        <w:t>.</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4179"/>
      </w:tblGrid>
      <w:tr w:rsidR="00621ED7" w:rsidRPr="001455F0" w14:paraId="5DB01335" w14:textId="77777777" w:rsidTr="0061680D">
        <w:trPr>
          <w:trHeight w:val="193"/>
        </w:trPr>
        <w:tc>
          <w:tcPr>
            <w:tcW w:w="2768" w:type="pct"/>
            <w:vAlign w:val="center"/>
          </w:tcPr>
          <w:p w14:paraId="7EF2B9E3" w14:textId="77777777" w:rsidR="00621ED7" w:rsidRPr="001455F0" w:rsidRDefault="00621ED7" w:rsidP="009D1F5C">
            <w:pPr>
              <w:widowControl w:val="0"/>
              <w:spacing w:after="0" w:line="240" w:lineRule="auto"/>
              <w:jc w:val="center"/>
              <w:rPr>
                <w:b/>
                <w:sz w:val="20"/>
                <w:szCs w:val="20"/>
              </w:rPr>
            </w:pPr>
            <w:r w:rsidRPr="001455F0">
              <w:rPr>
                <w:b/>
                <w:sz w:val="20"/>
                <w:szCs w:val="20"/>
              </w:rPr>
              <w:t xml:space="preserve">Напряжение линий электропередач, </w:t>
            </w:r>
            <w:proofErr w:type="spellStart"/>
            <w:r w:rsidRPr="001455F0">
              <w:rPr>
                <w:b/>
                <w:sz w:val="20"/>
                <w:szCs w:val="20"/>
              </w:rPr>
              <w:t>кВ</w:t>
            </w:r>
            <w:proofErr w:type="spellEnd"/>
          </w:p>
        </w:tc>
        <w:tc>
          <w:tcPr>
            <w:tcW w:w="2232" w:type="pct"/>
            <w:vAlign w:val="center"/>
          </w:tcPr>
          <w:p w14:paraId="40D2450E" w14:textId="77777777" w:rsidR="00621ED7" w:rsidRPr="001455F0" w:rsidRDefault="00621ED7" w:rsidP="009D1F5C">
            <w:pPr>
              <w:widowControl w:val="0"/>
              <w:spacing w:after="0" w:line="240" w:lineRule="auto"/>
              <w:jc w:val="center"/>
              <w:rPr>
                <w:b/>
                <w:sz w:val="20"/>
                <w:szCs w:val="20"/>
              </w:rPr>
            </w:pPr>
            <w:r w:rsidRPr="001455F0">
              <w:rPr>
                <w:b/>
                <w:sz w:val="20"/>
                <w:szCs w:val="20"/>
              </w:rPr>
              <w:t>ЗСР, м</w:t>
            </w:r>
          </w:p>
        </w:tc>
      </w:tr>
      <w:tr w:rsidR="00621ED7" w:rsidRPr="001455F0" w14:paraId="26D56098" w14:textId="77777777" w:rsidTr="0061680D">
        <w:trPr>
          <w:trHeight w:val="220"/>
        </w:trPr>
        <w:tc>
          <w:tcPr>
            <w:tcW w:w="2768" w:type="pct"/>
            <w:vAlign w:val="center"/>
          </w:tcPr>
          <w:p w14:paraId="46DDD263" w14:textId="77777777" w:rsidR="00621ED7" w:rsidRPr="001455F0" w:rsidRDefault="00621ED7" w:rsidP="009D1F5C">
            <w:pPr>
              <w:widowControl w:val="0"/>
              <w:spacing w:after="0" w:line="240" w:lineRule="auto"/>
              <w:jc w:val="center"/>
              <w:rPr>
                <w:sz w:val="20"/>
                <w:szCs w:val="20"/>
              </w:rPr>
            </w:pPr>
            <w:r w:rsidRPr="001455F0">
              <w:rPr>
                <w:sz w:val="20"/>
                <w:szCs w:val="20"/>
              </w:rPr>
              <w:t>до 1</w:t>
            </w:r>
          </w:p>
        </w:tc>
        <w:tc>
          <w:tcPr>
            <w:tcW w:w="2232" w:type="pct"/>
            <w:vAlign w:val="center"/>
          </w:tcPr>
          <w:p w14:paraId="46DCFCA7" w14:textId="77777777" w:rsidR="00621ED7" w:rsidRPr="001455F0" w:rsidRDefault="00621ED7" w:rsidP="009D1F5C">
            <w:pPr>
              <w:widowControl w:val="0"/>
              <w:spacing w:after="0" w:line="240" w:lineRule="auto"/>
              <w:jc w:val="center"/>
              <w:rPr>
                <w:sz w:val="20"/>
                <w:szCs w:val="20"/>
              </w:rPr>
            </w:pPr>
            <w:r w:rsidRPr="001455F0">
              <w:rPr>
                <w:sz w:val="20"/>
                <w:szCs w:val="20"/>
              </w:rPr>
              <w:t>2</w:t>
            </w:r>
          </w:p>
        </w:tc>
      </w:tr>
      <w:tr w:rsidR="00621ED7" w:rsidRPr="001455F0" w14:paraId="4FDE19E6" w14:textId="77777777" w:rsidTr="0061680D">
        <w:trPr>
          <w:trHeight w:val="220"/>
        </w:trPr>
        <w:tc>
          <w:tcPr>
            <w:tcW w:w="2768" w:type="pct"/>
            <w:vAlign w:val="center"/>
          </w:tcPr>
          <w:p w14:paraId="62E77D76" w14:textId="77777777" w:rsidR="00621ED7" w:rsidRPr="001455F0" w:rsidRDefault="00621ED7" w:rsidP="009D1F5C">
            <w:pPr>
              <w:widowControl w:val="0"/>
              <w:spacing w:after="0" w:line="240" w:lineRule="auto"/>
              <w:jc w:val="center"/>
              <w:rPr>
                <w:sz w:val="20"/>
                <w:szCs w:val="20"/>
              </w:rPr>
            </w:pPr>
            <w:r w:rsidRPr="001455F0">
              <w:rPr>
                <w:sz w:val="20"/>
                <w:szCs w:val="20"/>
              </w:rPr>
              <w:t>1 - 20</w:t>
            </w:r>
          </w:p>
        </w:tc>
        <w:tc>
          <w:tcPr>
            <w:tcW w:w="2232" w:type="pct"/>
            <w:vAlign w:val="center"/>
          </w:tcPr>
          <w:p w14:paraId="65C4F454" w14:textId="77777777" w:rsidR="00621ED7" w:rsidRPr="001455F0" w:rsidRDefault="00621ED7" w:rsidP="009D1F5C">
            <w:pPr>
              <w:widowControl w:val="0"/>
              <w:spacing w:after="0" w:line="240" w:lineRule="auto"/>
              <w:jc w:val="center"/>
              <w:rPr>
                <w:sz w:val="20"/>
                <w:szCs w:val="20"/>
              </w:rPr>
            </w:pPr>
            <w:r w:rsidRPr="001455F0">
              <w:rPr>
                <w:sz w:val="20"/>
                <w:szCs w:val="20"/>
              </w:rPr>
              <w:t>10</w:t>
            </w:r>
          </w:p>
        </w:tc>
      </w:tr>
      <w:tr w:rsidR="00621ED7" w:rsidRPr="001455F0" w14:paraId="647AE861" w14:textId="77777777" w:rsidTr="0061680D">
        <w:trPr>
          <w:trHeight w:val="236"/>
        </w:trPr>
        <w:tc>
          <w:tcPr>
            <w:tcW w:w="2768" w:type="pct"/>
            <w:vAlign w:val="center"/>
          </w:tcPr>
          <w:p w14:paraId="16946F2A" w14:textId="77777777" w:rsidR="00621ED7" w:rsidRPr="001455F0" w:rsidRDefault="00621ED7" w:rsidP="009D1F5C">
            <w:pPr>
              <w:widowControl w:val="0"/>
              <w:spacing w:after="0" w:line="240" w:lineRule="auto"/>
              <w:jc w:val="center"/>
              <w:rPr>
                <w:sz w:val="20"/>
                <w:szCs w:val="20"/>
              </w:rPr>
            </w:pPr>
            <w:r w:rsidRPr="001455F0">
              <w:rPr>
                <w:sz w:val="20"/>
                <w:szCs w:val="20"/>
              </w:rPr>
              <w:t>35</w:t>
            </w:r>
          </w:p>
        </w:tc>
        <w:tc>
          <w:tcPr>
            <w:tcW w:w="2232" w:type="pct"/>
            <w:vAlign w:val="center"/>
          </w:tcPr>
          <w:p w14:paraId="5779533B" w14:textId="77777777" w:rsidR="00621ED7" w:rsidRPr="001455F0" w:rsidRDefault="00621ED7" w:rsidP="009D1F5C">
            <w:pPr>
              <w:widowControl w:val="0"/>
              <w:spacing w:after="0" w:line="240" w:lineRule="auto"/>
              <w:jc w:val="center"/>
              <w:rPr>
                <w:sz w:val="20"/>
                <w:szCs w:val="20"/>
              </w:rPr>
            </w:pPr>
            <w:r w:rsidRPr="001455F0">
              <w:rPr>
                <w:sz w:val="20"/>
                <w:szCs w:val="20"/>
              </w:rPr>
              <w:t>15</w:t>
            </w:r>
          </w:p>
        </w:tc>
      </w:tr>
      <w:tr w:rsidR="00621ED7" w:rsidRPr="001455F0" w14:paraId="14538091" w14:textId="77777777" w:rsidTr="0061680D">
        <w:trPr>
          <w:trHeight w:val="236"/>
        </w:trPr>
        <w:tc>
          <w:tcPr>
            <w:tcW w:w="2768" w:type="pct"/>
            <w:vAlign w:val="center"/>
          </w:tcPr>
          <w:p w14:paraId="5A31CB4C" w14:textId="77777777" w:rsidR="00621ED7" w:rsidRPr="001455F0" w:rsidRDefault="00621ED7" w:rsidP="009D1F5C">
            <w:pPr>
              <w:widowControl w:val="0"/>
              <w:spacing w:after="0" w:line="240" w:lineRule="auto"/>
              <w:jc w:val="center"/>
              <w:rPr>
                <w:sz w:val="20"/>
                <w:szCs w:val="20"/>
              </w:rPr>
            </w:pPr>
            <w:r w:rsidRPr="001455F0">
              <w:rPr>
                <w:sz w:val="20"/>
                <w:szCs w:val="20"/>
              </w:rPr>
              <w:t>110</w:t>
            </w:r>
          </w:p>
        </w:tc>
        <w:tc>
          <w:tcPr>
            <w:tcW w:w="2232" w:type="pct"/>
            <w:vAlign w:val="center"/>
          </w:tcPr>
          <w:p w14:paraId="4350F854" w14:textId="77777777" w:rsidR="00621ED7" w:rsidRPr="001455F0" w:rsidRDefault="00621ED7" w:rsidP="009D1F5C">
            <w:pPr>
              <w:widowControl w:val="0"/>
              <w:spacing w:after="0" w:line="240" w:lineRule="auto"/>
              <w:jc w:val="center"/>
              <w:rPr>
                <w:sz w:val="20"/>
                <w:szCs w:val="20"/>
              </w:rPr>
            </w:pPr>
            <w:r w:rsidRPr="001455F0">
              <w:rPr>
                <w:sz w:val="20"/>
                <w:szCs w:val="20"/>
              </w:rPr>
              <w:t>20</w:t>
            </w:r>
          </w:p>
        </w:tc>
      </w:tr>
    </w:tbl>
    <w:p w14:paraId="6277EA2E" w14:textId="04D68FDB" w:rsidR="000014E4" w:rsidRDefault="000014E4" w:rsidP="000014E4">
      <w:pPr>
        <w:spacing w:after="0" w:line="360" w:lineRule="auto"/>
        <w:ind w:firstLine="709"/>
        <w:jc w:val="both"/>
      </w:pPr>
      <w:r>
        <w:t xml:space="preserve">На основании </w:t>
      </w:r>
      <w:r w:rsidR="0007184A" w:rsidRPr="0007184A">
        <w:rPr>
          <w:highlight w:val="green"/>
        </w:rPr>
        <w:t>СанПиН 2.2.1/2.1.1.1200-03 «Санитарно-защитные зоны и санитарная классификация предприятий, сооружений и иных объектов»</w:t>
      </w:r>
      <w:r w:rsidRPr="0007184A">
        <w:rPr>
          <w:highlight w:val="green"/>
        </w:rPr>
        <w:t>,</w:t>
      </w:r>
      <w:r>
        <w:t xml:space="preserve"> для магистральных трубопроводов углеводородного сырья, компрессорных установок создаются зоны санитарных разрывов (санитарные полосы отчуждения). </w:t>
      </w:r>
    </w:p>
    <w:p w14:paraId="23E2A5F9" w14:textId="77777777" w:rsidR="0007184A" w:rsidRDefault="0007184A" w:rsidP="0007184A">
      <w:pPr>
        <w:spacing w:after="0" w:line="360" w:lineRule="auto"/>
        <w:jc w:val="both"/>
      </w:pPr>
    </w:p>
    <w:p w14:paraId="66EC33B9" w14:textId="77777777" w:rsidR="0007184A" w:rsidRPr="006E7C70" w:rsidRDefault="0007184A" w:rsidP="0007184A">
      <w:pPr>
        <w:tabs>
          <w:tab w:val="left" w:pos="709"/>
        </w:tabs>
        <w:suppressAutoHyphens/>
        <w:spacing w:line="240" w:lineRule="auto"/>
        <w:rPr>
          <w:sz w:val="22"/>
          <w:szCs w:val="22"/>
        </w:rPr>
      </w:pPr>
      <w:bookmarkStart w:id="286" w:name="_Hlk194660370"/>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86"/>
    <w:p w14:paraId="1AEF3C62" w14:textId="77777777" w:rsidR="0007184A" w:rsidRDefault="0007184A" w:rsidP="0007184A">
      <w:pPr>
        <w:spacing w:after="0" w:line="360" w:lineRule="auto"/>
        <w:jc w:val="both"/>
      </w:pPr>
    </w:p>
    <w:p w14:paraId="2D5FC6B2" w14:textId="77777777" w:rsidR="000014E4" w:rsidRDefault="000014E4" w:rsidP="000014E4">
      <w:pPr>
        <w:spacing w:after="0" w:line="360" w:lineRule="auto"/>
        <w:ind w:firstLine="709"/>
        <w:jc w:val="both"/>
      </w:pPr>
      <w:r>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14:paraId="4E56684A" w14:textId="77777777" w:rsidR="000014E4" w:rsidRDefault="000014E4" w:rsidP="000014E4">
      <w:pPr>
        <w:spacing w:after="0" w:line="360" w:lineRule="auto"/>
        <w:ind w:firstLine="709"/>
        <w:jc w:val="both"/>
      </w:pPr>
      <w:r>
        <w:lastRenderedPageBreak/>
        <w:t>- инвентаризации жилой застройки, расположенной в санитарно-защитных зонах, с целью определения точного количества жителей, требующих переселения;</w:t>
      </w:r>
    </w:p>
    <w:p w14:paraId="18929D7B" w14:textId="3940077B" w:rsidR="0007184A" w:rsidRDefault="000014E4" w:rsidP="0007184A">
      <w:pPr>
        <w:widowControl w:val="0"/>
        <w:spacing w:after="0" w:line="360" w:lineRule="auto"/>
        <w:ind w:firstLine="709"/>
        <w:jc w:val="both"/>
      </w:pPr>
      <w:r>
        <w:t xml:space="preserve">- переселения людей, живущих в санитарно-защитных зонах </w:t>
      </w:r>
      <w:r w:rsidRPr="0007184A">
        <w:t xml:space="preserve">(согласно </w:t>
      </w:r>
      <w:r w:rsidR="0007184A" w:rsidRPr="0007184A">
        <w:rPr>
          <w:highlight w:val="green"/>
        </w:rPr>
        <w:t>СанПиН</w:t>
      </w:r>
      <w:r w:rsidR="002F3AA5">
        <w:rPr>
          <w:highlight w:val="green"/>
        </w:rPr>
        <w:t> </w:t>
      </w:r>
      <w:r w:rsidR="0007184A" w:rsidRPr="0007184A">
        <w:rPr>
          <w:highlight w:val="green"/>
        </w:rPr>
        <w:t>2.2.1/2.1.1.1200-03 «Санитарно-защитные зоны и санитарная классификация предприятий, сооружений и иных объектов»</w:t>
      </w:r>
      <w:r>
        <w:t xml:space="preserve">,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14:paraId="4F8A0F1F" w14:textId="77777777" w:rsidR="0007184A" w:rsidRDefault="0007184A" w:rsidP="0007184A">
      <w:pPr>
        <w:widowControl w:val="0"/>
        <w:spacing w:after="0" w:line="360" w:lineRule="auto"/>
        <w:jc w:val="both"/>
      </w:pPr>
    </w:p>
    <w:p w14:paraId="55ED206E" w14:textId="77777777" w:rsidR="0007184A" w:rsidRPr="006E7C70" w:rsidRDefault="0007184A" w:rsidP="0007184A">
      <w:pPr>
        <w:tabs>
          <w:tab w:val="left" w:pos="709"/>
        </w:tabs>
        <w:suppressAutoHyphens/>
        <w:spacing w:line="240" w:lineRule="auto"/>
        <w:rPr>
          <w:sz w:val="22"/>
          <w:szCs w:val="22"/>
        </w:rPr>
      </w:pPr>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4403CC92" w14:textId="77777777" w:rsidR="0007184A" w:rsidRDefault="0007184A" w:rsidP="0007184A">
      <w:pPr>
        <w:widowControl w:val="0"/>
        <w:spacing w:after="0" w:line="360" w:lineRule="auto"/>
        <w:jc w:val="both"/>
      </w:pPr>
    </w:p>
    <w:p w14:paraId="6622D6FB" w14:textId="77777777" w:rsidR="000014E4" w:rsidRDefault="000014E4" w:rsidP="000014E4">
      <w:pPr>
        <w:widowControl w:val="0"/>
        <w:spacing w:after="0" w:line="360" w:lineRule="auto"/>
        <w:ind w:firstLine="709"/>
        <w:jc w:val="both"/>
      </w:pPr>
      <w:r>
        <w:t>- создание инвестиционных промышленных площадок на территории «переносимого» жилищного фонда;</w:t>
      </w:r>
    </w:p>
    <w:p w14:paraId="619E3911" w14:textId="77777777" w:rsidR="000014E4" w:rsidRDefault="000014E4" w:rsidP="000014E4">
      <w:pPr>
        <w:widowControl w:val="0"/>
        <w:spacing w:after="0" w:line="360" w:lineRule="auto"/>
        <w:ind w:firstLine="709"/>
        <w:jc w:val="both"/>
      </w:pPr>
      <w:r>
        <w:t>- снижения выбросов вредных веществ в атмосферу посредством:</w:t>
      </w:r>
    </w:p>
    <w:p w14:paraId="0E0031DF" w14:textId="77777777" w:rsidR="000014E4" w:rsidRDefault="000014E4" w:rsidP="000014E4">
      <w:pPr>
        <w:widowControl w:val="0"/>
        <w:spacing w:after="0" w:line="360" w:lineRule="auto"/>
        <w:ind w:firstLine="709"/>
        <w:jc w:val="both"/>
      </w:pPr>
      <w:r>
        <w:t>1. установки пыле- и газоулавливающего оборудования на предприятиях;</w:t>
      </w:r>
    </w:p>
    <w:p w14:paraId="3885F2AE" w14:textId="77777777" w:rsidR="000014E4" w:rsidRDefault="000014E4" w:rsidP="000014E4">
      <w:pPr>
        <w:widowControl w:val="0"/>
        <w:spacing w:after="0" w:line="360" w:lineRule="auto"/>
        <w:ind w:firstLine="709"/>
        <w:jc w:val="both"/>
        <w:rPr>
          <w:bCs/>
        </w:rPr>
      </w:pPr>
      <w:r>
        <w:t>2. реконструкции и усовершенствования имеющегося оборудования.</w:t>
      </w:r>
    </w:p>
    <w:p w14:paraId="05BBDFAC" w14:textId="47A2EF04" w:rsidR="000014E4" w:rsidRDefault="000014E4" w:rsidP="000014E4">
      <w:pPr>
        <w:pStyle w:val="af3"/>
        <w:widowControl w:val="0"/>
        <w:spacing w:before="0" w:beforeAutospacing="0" w:after="0" w:afterAutospacing="0" w:line="360" w:lineRule="auto"/>
        <w:ind w:firstLine="709"/>
        <w:jc w:val="both"/>
        <w:rPr>
          <w:bCs/>
        </w:rPr>
      </w:pPr>
      <w:r>
        <w:rPr>
          <w:bCs/>
        </w:rPr>
        <w:t xml:space="preserve">Регламенты использования территорий санитарно-защитных зон, определенные </w:t>
      </w:r>
      <w:r w:rsidR="0007184A" w:rsidRPr="0007184A">
        <w:rPr>
          <w:bCs/>
          <w:highlight w:val="green"/>
        </w:rPr>
        <w:t>СанПиН 2.2.1/2.1.1.1200-03 «Санитарно-защитные зоны и санитарная классификация предприятий, сооружений и иных объектов»</w:t>
      </w:r>
      <w:r w:rsidRPr="0007184A">
        <w:rPr>
          <w:bCs/>
          <w:highlight w:val="green"/>
        </w:rPr>
        <w:t>,</w:t>
      </w:r>
      <w:r>
        <w:rPr>
          <w:bCs/>
        </w:rPr>
        <w:t xml:space="preserve"> представлены в таблице.</w:t>
      </w:r>
    </w:p>
    <w:p w14:paraId="0B1BA325" w14:textId="77777777" w:rsidR="0007184A" w:rsidRDefault="0007184A" w:rsidP="000014E4">
      <w:pPr>
        <w:pStyle w:val="af3"/>
        <w:widowControl w:val="0"/>
        <w:spacing w:before="0" w:beforeAutospacing="0" w:after="0" w:afterAutospacing="0" w:line="360" w:lineRule="auto"/>
        <w:ind w:firstLine="709"/>
        <w:jc w:val="both"/>
        <w:rPr>
          <w:bCs/>
        </w:rPr>
      </w:pPr>
    </w:p>
    <w:p w14:paraId="4706FB5A" w14:textId="77777777" w:rsidR="0007184A" w:rsidRPr="006E7C70" w:rsidRDefault="0007184A" w:rsidP="0007184A">
      <w:pPr>
        <w:tabs>
          <w:tab w:val="left" w:pos="709"/>
        </w:tabs>
        <w:suppressAutoHyphens/>
        <w:spacing w:line="240" w:lineRule="auto"/>
        <w:rPr>
          <w:sz w:val="22"/>
          <w:szCs w:val="22"/>
        </w:rPr>
      </w:pPr>
      <w:bookmarkStart w:id="287" w:name="_Hlk194660816"/>
      <w:r w:rsidRPr="006E7C70">
        <w:rPr>
          <w:i/>
          <w:iCs/>
          <w:noProof/>
          <w:kern w:val="0"/>
          <w:sz w:val="22"/>
          <w:szCs w:val="22"/>
          <w:lang w:eastAsia="ru-RU"/>
        </w:rPr>
        <w:t>(</w:t>
      </w:r>
      <w:r>
        <w:rPr>
          <w:i/>
          <w:iCs/>
          <w:noProof/>
          <w:kern w:val="0"/>
          <w:sz w:val="22"/>
          <w:szCs w:val="22"/>
          <w:lang w:eastAsia="ru-RU"/>
        </w:rPr>
        <w:t>абзац</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bookmarkEnd w:id="287"/>
    <w:p w14:paraId="5F03B0EF" w14:textId="77777777" w:rsidR="0007184A" w:rsidRDefault="0007184A" w:rsidP="0007184A">
      <w:pPr>
        <w:pStyle w:val="af3"/>
        <w:widowControl w:val="0"/>
        <w:spacing w:before="0" w:beforeAutospacing="0" w:after="0" w:afterAutospacing="0" w:line="360" w:lineRule="auto"/>
        <w:jc w:val="both"/>
        <w:rPr>
          <w:bCs/>
        </w:rPr>
      </w:pPr>
    </w:p>
    <w:p w14:paraId="13807086" w14:textId="77777777" w:rsidR="00621ED7" w:rsidRPr="0074459C" w:rsidRDefault="00621ED7" w:rsidP="009D1F5C">
      <w:pPr>
        <w:pStyle w:val="af6"/>
        <w:widowControl w:val="0"/>
        <w:spacing w:after="0" w:line="360" w:lineRule="auto"/>
        <w:rPr>
          <w:color w:val="auto"/>
        </w:rPr>
      </w:pPr>
      <w:r w:rsidRPr="0074459C">
        <w:rPr>
          <w:color w:val="auto"/>
        </w:rPr>
        <w:t>Таблица</w:t>
      </w:r>
      <w:r w:rsidR="00322642">
        <w:rPr>
          <w:color w:val="auto"/>
        </w:rPr>
        <w:t>.</w:t>
      </w:r>
      <w:r w:rsidRPr="0074459C">
        <w:rPr>
          <w:color w:val="auto"/>
        </w:rPr>
        <w:t xml:space="preserve"> Регламенты использования территории санитарно-защитных зон</w:t>
      </w:r>
      <w:r w:rsidR="00322642">
        <w:rPr>
          <w:color w:val="auto"/>
        </w:rPr>
        <w:t>.</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firstRow="0" w:lastRow="0" w:firstColumn="0" w:lastColumn="0" w:noHBand="0" w:noVBand="0"/>
      </w:tblPr>
      <w:tblGrid>
        <w:gridCol w:w="4395"/>
        <w:gridCol w:w="4965"/>
      </w:tblGrid>
      <w:tr w:rsidR="00621ED7" w:rsidRPr="001455F0" w14:paraId="7C95DABE" w14:textId="77777777" w:rsidTr="0061680D">
        <w:trPr>
          <w:tblHeader/>
        </w:trPr>
        <w:tc>
          <w:tcPr>
            <w:tcW w:w="2348" w:type="pct"/>
            <w:tcBorders>
              <w:top w:val="single" w:sz="4" w:space="0" w:color="auto"/>
              <w:bottom w:val="single" w:sz="4" w:space="0" w:color="auto"/>
            </w:tcBorders>
            <w:shd w:val="clear" w:color="auto" w:fill="auto"/>
            <w:vAlign w:val="center"/>
          </w:tcPr>
          <w:p w14:paraId="41699082" w14:textId="77777777" w:rsidR="00621ED7" w:rsidRPr="00D84A33" w:rsidRDefault="00621ED7" w:rsidP="009D1F5C">
            <w:pPr>
              <w:widowControl w:val="0"/>
              <w:spacing w:after="0" w:line="240" w:lineRule="auto"/>
              <w:ind w:left="-240"/>
              <w:jc w:val="center"/>
              <w:rPr>
                <w:rFonts w:eastAsia="Times New Roman"/>
                <w:b/>
                <w:sz w:val="20"/>
                <w:szCs w:val="20"/>
                <w:lang w:eastAsia="ru-RU"/>
              </w:rPr>
            </w:pPr>
            <w:r w:rsidRPr="00D84A33">
              <w:rPr>
                <w:rFonts w:eastAsia="Times New Roman"/>
                <w:b/>
                <w:sz w:val="20"/>
                <w:szCs w:val="20"/>
                <w:lang w:eastAsia="ru-RU"/>
              </w:rPr>
              <w:t>Запрещается</w:t>
            </w:r>
          </w:p>
        </w:tc>
        <w:tc>
          <w:tcPr>
            <w:tcW w:w="2652" w:type="pct"/>
            <w:tcBorders>
              <w:top w:val="single" w:sz="4" w:space="0" w:color="auto"/>
              <w:bottom w:val="single" w:sz="4" w:space="0" w:color="auto"/>
            </w:tcBorders>
            <w:shd w:val="clear" w:color="auto" w:fill="auto"/>
            <w:vAlign w:val="center"/>
          </w:tcPr>
          <w:p w14:paraId="09D99E2D" w14:textId="77777777" w:rsidR="00621ED7" w:rsidRPr="00D84A33" w:rsidRDefault="00621ED7" w:rsidP="009D1F5C">
            <w:pPr>
              <w:widowControl w:val="0"/>
              <w:spacing w:after="0" w:line="240" w:lineRule="auto"/>
              <w:ind w:left="-240"/>
              <w:jc w:val="center"/>
              <w:rPr>
                <w:rFonts w:eastAsia="Times New Roman"/>
                <w:b/>
                <w:sz w:val="20"/>
                <w:szCs w:val="20"/>
                <w:lang w:eastAsia="ru-RU"/>
              </w:rPr>
            </w:pPr>
            <w:r w:rsidRPr="00D84A33">
              <w:rPr>
                <w:rFonts w:eastAsia="Times New Roman"/>
                <w:b/>
                <w:sz w:val="20"/>
                <w:szCs w:val="20"/>
                <w:lang w:eastAsia="ru-RU"/>
              </w:rPr>
              <w:t>Допускается</w:t>
            </w:r>
          </w:p>
        </w:tc>
      </w:tr>
      <w:tr w:rsidR="00621ED7" w:rsidRPr="001455F0" w14:paraId="27CF72B6" w14:textId="77777777" w:rsidTr="0061680D">
        <w:tc>
          <w:tcPr>
            <w:tcW w:w="2348" w:type="pct"/>
            <w:tcBorders>
              <w:top w:val="single" w:sz="4" w:space="0" w:color="auto"/>
            </w:tcBorders>
            <w:shd w:val="clear" w:color="auto" w:fill="auto"/>
            <w:vAlign w:val="center"/>
          </w:tcPr>
          <w:p w14:paraId="1BF5A648"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жилой застройки, включая отдельные жилые дома;</w:t>
            </w:r>
          </w:p>
          <w:p w14:paraId="39F8EA5A"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ландшафтно-рекреационных зон, зон отдыха, территорий курортов, санаториев и домов отдыха;</w:t>
            </w:r>
          </w:p>
          <w:p w14:paraId="1D436281"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3D26A03E"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0DDE38E7"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 xml:space="preserve">размещение объектов по производству лекарственных веществ, лекарственных средств и (или) лекарственных форм, склады </w:t>
            </w:r>
            <w:r w:rsidRPr="001455F0">
              <w:rPr>
                <w:sz w:val="20"/>
                <w:szCs w:val="20"/>
              </w:rPr>
              <w:lastRenderedPageBreak/>
              <w:t>сырья и полупродуктов для фармацевтических предприятий;</w:t>
            </w:r>
          </w:p>
          <w:p w14:paraId="2139A93F"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652" w:type="pct"/>
            <w:tcBorders>
              <w:top w:val="single" w:sz="4" w:space="0" w:color="auto"/>
            </w:tcBorders>
            <w:shd w:val="clear" w:color="auto" w:fill="auto"/>
            <w:vAlign w:val="center"/>
          </w:tcPr>
          <w:p w14:paraId="3C1E999F"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lastRenderedPageBreak/>
              <w:t xml:space="preserve">размещение промышленных объектов или производств в границах СЗЗ существующих объектов пищевой и фармацевтической </w:t>
            </w:r>
            <w:proofErr w:type="gramStart"/>
            <w:r w:rsidRPr="001455F0">
              <w:rPr>
                <w:sz w:val="20"/>
                <w:szCs w:val="20"/>
              </w:rPr>
              <w:t>промышленности  (</w:t>
            </w:r>
            <w:proofErr w:type="gramEnd"/>
            <w:r w:rsidRPr="001455F0">
              <w:rPr>
                <w:sz w:val="20"/>
                <w:szCs w:val="20"/>
              </w:rPr>
              <w:t>профильных, однотипных);</w:t>
            </w:r>
          </w:p>
          <w:p w14:paraId="7CF84A64"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14:paraId="5C4AD22A"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14:paraId="3D6D8E91"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поликлиник, спортивно-оздоровительных сооружений закрытого типа;</w:t>
            </w:r>
          </w:p>
          <w:p w14:paraId="2F032D70"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размещение бань, прачечных, объектов торговли и общественного питания, мотелей, гостиницы;</w:t>
            </w:r>
          </w:p>
          <w:p w14:paraId="27F2F695"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 xml:space="preserve">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w:t>
            </w:r>
            <w:r w:rsidRPr="001455F0">
              <w:rPr>
                <w:sz w:val="20"/>
                <w:szCs w:val="20"/>
              </w:rPr>
              <w:lastRenderedPageBreak/>
              <w:t>автомобилей;</w:t>
            </w:r>
          </w:p>
          <w:p w14:paraId="2EEA8440"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станции технического обслуживания автомобилей;</w:t>
            </w:r>
          </w:p>
          <w:p w14:paraId="75E06815" w14:textId="77777777" w:rsidR="00621ED7" w:rsidRPr="001455F0" w:rsidRDefault="00621ED7" w:rsidP="00F1442C">
            <w:pPr>
              <w:widowControl w:val="0"/>
              <w:numPr>
                <w:ilvl w:val="0"/>
                <w:numId w:val="19"/>
              </w:numPr>
              <w:autoSpaceDE w:val="0"/>
              <w:autoSpaceDN w:val="0"/>
              <w:adjustRightInd w:val="0"/>
              <w:spacing w:after="0" w:line="240" w:lineRule="auto"/>
              <w:ind w:left="274" w:hanging="274"/>
              <w:contextualSpacing/>
              <w:rPr>
                <w:sz w:val="20"/>
                <w:szCs w:val="20"/>
              </w:rPr>
            </w:pPr>
            <w:r w:rsidRPr="001455F0">
              <w:rPr>
                <w:sz w:val="20"/>
                <w:szCs w:val="20"/>
              </w:rPr>
              <w:t xml:space="preserve">размещение местных и транзитных коммуникаций, ЛЭП, электроподстанций, нефте- и газопроводов, артезианских скважин для технического водоснабжения, </w:t>
            </w:r>
            <w:proofErr w:type="spellStart"/>
            <w:r w:rsidRPr="001455F0">
              <w:rPr>
                <w:sz w:val="20"/>
                <w:szCs w:val="20"/>
              </w:rPr>
              <w:t>водоохлаждающих</w:t>
            </w:r>
            <w:proofErr w:type="spellEnd"/>
            <w:r w:rsidRPr="001455F0">
              <w:rPr>
                <w:sz w:val="20"/>
                <w:szCs w:val="20"/>
              </w:rPr>
              <w:t xml:space="preserve"> сооружений для подготовки технической воды, канализационных насосных станций, сооружений оборотного водоснабжения.</w:t>
            </w:r>
          </w:p>
          <w:p w14:paraId="3D05EFDB" w14:textId="77777777" w:rsidR="00621ED7" w:rsidRPr="00D84A33" w:rsidRDefault="00621ED7" w:rsidP="009D1F5C">
            <w:pPr>
              <w:widowControl w:val="0"/>
              <w:spacing w:after="0" w:line="240" w:lineRule="auto"/>
              <w:rPr>
                <w:rFonts w:eastAsia="Times New Roman"/>
                <w:sz w:val="20"/>
                <w:szCs w:val="20"/>
                <w:lang w:eastAsia="ru-RU"/>
              </w:rPr>
            </w:pPr>
          </w:p>
        </w:tc>
      </w:tr>
    </w:tbl>
    <w:p w14:paraId="4A087C58" w14:textId="642881A9" w:rsidR="0093273B" w:rsidRPr="002962EC" w:rsidRDefault="00621ED7" w:rsidP="002962EC">
      <w:pPr>
        <w:widowControl w:val="0"/>
        <w:spacing w:after="0" w:line="360" w:lineRule="auto"/>
        <w:ind w:firstLine="851"/>
        <w:jc w:val="both"/>
        <w:sectPr w:rsidR="0093273B" w:rsidRPr="002962EC" w:rsidSect="002C1697">
          <w:footerReference w:type="default" r:id="rId15"/>
          <w:pgSz w:w="11906" w:h="16838"/>
          <w:pgMar w:top="1134" w:right="849" w:bottom="1134" w:left="1701" w:header="708" w:footer="708" w:gutter="0"/>
          <w:cols w:space="708"/>
          <w:docGrid w:linePitch="360"/>
        </w:sectPr>
      </w:pPr>
      <w:r>
        <w:lastRenderedPageBreak/>
        <w:t>Проекты санитарно-защитных зон ни на один из объектов муниципального образования, имеющих класс опасности, не разработаны и не утверждены</w:t>
      </w:r>
    </w:p>
    <w:p w14:paraId="70269B5F" w14:textId="77777777" w:rsidR="002962EC" w:rsidRDefault="002962EC" w:rsidP="0093273B">
      <w:pPr>
        <w:widowControl w:val="0"/>
        <w:spacing w:after="0" w:line="240" w:lineRule="auto"/>
        <w:jc w:val="both"/>
        <w:rPr>
          <w:b/>
          <w:bCs/>
          <w:highlight w:val="green"/>
        </w:rPr>
      </w:pPr>
    </w:p>
    <w:p w14:paraId="2E52AFAA" w14:textId="23DF28FD" w:rsidR="002962EC" w:rsidRDefault="002962EC" w:rsidP="002962EC">
      <w:pPr>
        <w:widowControl w:val="0"/>
        <w:spacing w:after="0" w:line="360" w:lineRule="auto"/>
        <w:ind w:firstLine="851"/>
        <w:jc w:val="both"/>
        <w:rPr>
          <w:b/>
          <w:bCs/>
          <w:highlight w:val="green"/>
        </w:rPr>
      </w:pPr>
      <w:r w:rsidRPr="0093273B">
        <w:rPr>
          <w:b/>
          <w:bCs/>
          <w:highlight w:val="green"/>
        </w:rPr>
        <w:t xml:space="preserve">2.14.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 </w:t>
      </w:r>
    </w:p>
    <w:p w14:paraId="140C53A5" w14:textId="75EF15DC" w:rsidR="002D0975" w:rsidRPr="0093273B" w:rsidRDefault="0093273B" w:rsidP="0093273B">
      <w:pPr>
        <w:widowControl w:val="0"/>
        <w:spacing w:after="0" w:line="240" w:lineRule="auto"/>
        <w:jc w:val="both"/>
        <w:rPr>
          <w:b/>
          <w:bCs/>
          <w:highlight w:val="green"/>
        </w:rPr>
      </w:pPr>
      <w:r w:rsidRPr="0093273B">
        <w:rPr>
          <w:b/>
          <w:bCs/>
          <w:highlight w:val="green"/>
        </w:rPr>
        <w:t>Таблица. Обоснование выбранного варианта размещения объектов местного значения на основе анализа использования соответствующей территории</w:t>
      </w:r>
    </w:p>
    <w:tbl>
      <w:tblPr>
        <w:tblW w:w="1465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693"/>
        <w:gridCol w:w="2127"/>
        <w:gridCol w:w="2409"/>
        <w:gridCol w:w="964"/>
        <w:gridCol w:w="3544"/>
        <w:gridCol w:w="2208"/>
      </w:tblGrid>
      <w:tr w:rsidR="0093273B" w:rsidRPr="0093273B" w14:paraId="6591F6C4" w14:textId="77777777" w:rsidTr="002962EC">
        <w:trPr>
          <w:trHeight w:val="1557"/>
        </w:trPr>
        <w:tc>
          <w:tcPr>
            <w:tcW w:w="710" w:type="dxa"/>
            <w:tcBorders>
              <w:top w:val="single" w:sz="4" w:space="0" w:color="000000"/>
              <w:left w:val="single" w:sz="4" w:space="0" w:color="000000"/>
              <w:bottom w:val="single" w:sz="4" w:space="0" w:color="000000"/>
              <w:right w:val="single" w:sz="4" w:space="0" w:color="000000"/>
            </w:tcBorders>
            <w:vAlign w:val="center"/>
            <w:hideMark/>
          </w:tcPr>
          <w:p w14:paraId="33CDD8C6"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w:t>
            </w:r>
          </w:p>
          <w:p w14:paraId="7B020628"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п/п</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7B331C2"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Наименование объекта</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0889174"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Местонахождение объекта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240EEE7"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Характеристика объекта</w:t>
            </w:r>
          </w:p>
        </w:tc>
        <w:tc>
          <w:tcPr>
            <w:tcW w:w="964" w:type="dxa"/>
            <w:tcBorders>
              <w:top w:val="single" w:sz="4" w:space="0" w:color="000000"/>
              <w:left w:val="single" w:sz="4" w:space="0" w:color="000000"/>
              <w:bottom w:val="single" w:sz="4" w:space="0" w:color="000000"/>
              <w:right w:val="single" w:sz="4" w:space="0" w:color="000000"/>
            </w:tcBorders>
            <w:vAlign w:val="center"/>
            <w:hideMark/>
          </w:tcPr>
          <w:p w14:paraId="3019CCA4"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Срок реализации</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8CC764F"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Обоснование выбранного варианта размещения объектов местного значения на основе анализа использования соответствующей территории</w:t>
            </w:r>
          </w:p>
        </w:tc>
        <w:tc>
          <w:tcPr>
            <w:tcW w:w="2208" w:type="dxa"/>
            <w:tcBorders>
              <w:top w:val="single" w:sz="4" w:space="0" w:color="000000"/>
              <w:left w:val="single" w:sz="4" w:space="0" w:color="000000"/>
              <w:bottom w:val="single" w:sz="4" w:space="0" w:color="000000"/>
              <w:right w:val="single" w:sz="4" w:space="0" w:color="000000"/>
            </w:tcBorders>
            <w:vAlign w:val="center"/>
            <w:hideMark/>
          </w:tcPr>
          <w:p w14:paraId="06E3A086" w14:textId="77777777" w:rsidR="0093273B" w:rsidRPr="0093273B" w:rsidRDefault="0093273B" w:rsidP="00B14049">
            <w:pPr>
              <w:spacing w:after="0" w:line="240" w:lineRule="auto"/>
              <w:jc w:val="center"/>
              <w:rPr>
                <w:rFonts w:eastAsia="Times New Roman"/>
                <w:b/>
                <w:sz w:val="20"/>
                <w:szCs w:val="20"/>
                <w:highlight w:val="green"/>
                <w:lang w:eastAsia="zh-CN"/>
              </w:rPr>
            </w:pPr>
            <w:r w:rsidRPr="0093273B">
              <w:rPr>
                <w:rFonts w:eastAsia="Times New Roman"/>
                <w:b/>
                <w:sz w:val="20"/>
                <w:szCs w:val="20"/>
                <w:highlight w:val="green"/>
                <w:lang w:eastAsia="zh-CN"/>
              </w:rPr>
              <w:t>Оценка возможного влияния планируемых для размещения объектов местного значения на комплексное развитие соответствующей территории</w:t>
            </w:r>
          </w:p>
        </w:tc>
      </w:tr>
      <w:tr w:rsidR="0093273B" w:rsidRPr="0093273B" w14:paraId="075A9029" w14:textId="77777777" w:rsidTr="002962EC">
        <w:trPr>
          <w:trHeight w:val="70"/>
        </w:trPr>
        <w:tc>
          <w:tcPr>
            <w:tcW w:w="710" w:type="dxa"/>
            <w:tcBorders>
              <w:top w:val="single" w:sz="4" w:space="0" w:color="000000"/>
              <w:left w:val="single" w:sz="4" w:space="0" w:color="000000"/>
              <w:bottom w:val="single" w:sz="4" w:space="0" w:color="000000"/>
              <w:right w:val="single" w:sz="4" w:space="0" w:color="000000"/>
            </w:tcBorders>
            <w:vAlign w:val="center"/>
          </w:tcPr>
          <w:p w14:paraId="2BB49EFC"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4B4404F6"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2</w:t>
            </w:r>
          </w:p>
        </w:tc>
        <w:tc>
          <w:tcPr>
            <w:tcW w:w="2127" w:type="dxa"/>
            <w:tcBorders>
              <w:top w:val="single" w:sz="4" w:space="0" w:color="000000"/>
              <w:left w:val="single" w:sz="4" w:space="0" w:color="000000"/>
              <w:bottom w:val="single" w:sz="4" w:space="0" w:color="000000"/>
              <w:right w:val="single" w:sz="4" w:space="0" w:color="000000"/>
            </w:tcBorders>
            <w:vAlign w:val="center"/>
          </w:tcPr>
          <w:p w14:paraId="0B7F1BED"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3</w:t>
            </w:r>
          </w:p>
        </w:tc>
        <w:tc>
          <w:tcPr>
            <w:tcW w:w="2409" w:type="dxa"/>
            <w:tcBorders>
              <w:top w:val="single" w:sz="4" w:space="0" w:color="000000"/>
              <w:left w:val="single" w:sz="4" w:space="0" w:color="000000"/>
              <w:bottom w:val="single" w:sz="4" w:space="0" w:color="000000"/>
              <w:right w:val="single" w:sz="4" w:space="0" w:color="000000"/>
            </w:tcBorders>
            <w:vAlign w:val="center"/>
          </w:tcPr>
          <w:p w14:paraId="265EFC4F"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4</w:t>
            </w:r>
          </w:p>
        </w:tc>
        <w:tc>
          <w:tcPr>
            <w:tcW w:w="964" w:type="dxa"/>
            <w:tcBorders>
              <w:top w:val="single" w:sz="4" w:space="0" w:color="000000"/>
              <w:left w:val="single" w:sz="4" w:space="0" w:color="000000"/>
              <w:bottom w:val="single" w:sz="4" w:space="0" w:color="000000"/>
              <w:right w:val="single" w:sz="4" w:space="0" w:color="000000"/>
            </w:tcBorders>
            <w:vAlign w:val="center"/>
          </w:tcPr>
          <w:p w14:paraId="250238CB"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61499245"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6</w:t>
            </w:r>
          </w:p>
        </w:tc>
        <w:tc>
          <w:tcPr>
            <w:tcW w:w="2208" w:type="dxa"/>
            <w:tcBorders>
              <w:top w:val="single" w:sz="4" w:space="0" w:color="000000"/>
              <w:left w:val="single" w:sz="4" w:space="0" w:color="000000"/>
              <w:bottom w:val="single" w:sz="4" w:space="0" w:color="000000"/>
              <w:right w:val="single" w:sz="4" w:space="0" w:color="000000"/>
            </w:tcBorders>
            <w:vAlign w:val="center"/>
          </w:tcPr>
          <w:p w14:paraId="5E7D48B1" w14:textId="77777777" w:rsidR="0093273B" w:rsidRPr="0093273B" w:rsidRDefault="0093273B" w:rsidP="00B14049">
            <w:pPr>
              <w:spacing w:after="0" w:line="240" w:lineRule="auto"/>
              <w:jc w:val="center"/>
              <w:rPr>
                <w:rFonts w:eastAsia="Times New Roman"/>
                <w:bCs/>
                <w:sz w:val="20"/>
                <w:szCs w:val="20"/>
                <w:highlight w:val="green"/>
                <w:lang w:eastAsia="zh-CN"/>
              </w:rPr>
            </w:pPr>
            <w:r w:rsidRPr="0093273B">
              <w:rPr>
                <w:rFonts w:eastAsia="Times New Roman"/>
                <w:bCs/>
                <w:sz w:val="20"/>
                <w:szCs w:val="20"/>
                <w:highlight w:val="green"/>
                <w:lang w:eastAsia="zh-CN"/>
              </w:rPr>
              <w:t>7</w:t>
            </w:r>
          </w:p>
        </w:tc>
      </w:tr>
      <w:tr w:rsidR="0093273B" w:rsidRPr="0093273B" w14:paraId="50B64771" w14:textId="77777777" w:rsidTr="00B14049">
        <w:trPr>
          <w:trHeight w:val="58"/>
        </w:trPr>
        <w:tc>
          <w:tcPr>
            <w:tcW w:w="14655" w:type="dxa"/>
            <w:gridSpan w:val="7"/>
            <w:tcBorders>
              <w:top w:val="single" w:sz="4" w:space="0" w:color="000000"/>
              <w:left w:val="single" w:sz="4" w:space="0" w:color="000000"/>
              <w:bottom w:val="single" w:sz="4" w:space="0" w:color="auto"/>
              <w:right w:val="single" w:sz="4" w:space="0" w:color="000000"/>
            </w:tcBorders>
            <w:vAlign w:val="center"/>
          </w:tcPr>
          <w:p w14:paraId="385930EA" w14:textId="77777777" w:rsidR="0093273B" w:rsidRPr="0093273B" w:rsidRDefault="0093273B" w:rsidP="00B14049">
            <w:pPr>
              <w:spacing w:after="0" w:line="240" w:lineRule="auto"/>
              <w:contextualSpacing/>
              <w:jc w:val="center"/>
              <w:rPr>
                <w:color w:val="000000"/>
                <w:sz w:val="20"/>
                <w:szCs w:val="20"/>
                <w:highlight w:val="green"/>
              </w:rPr>
            </w:pPr>
            <w:r w:rsidRPr="0093273B">
              <w:rPr>
                <w:b/>
                <w:sz w:val="20"/>
                <w:szCs w:val="20"/>
                <w:highlight w:val="green"/>
                <w:lang w:eastAsia="zh-CN"/>
              </w:rPr>
              <w:t>Планируемые объекты местного значения в области инженерного обеспечения</w:t>
            </w:r>
          </w:p>
        </w:tc>
      </w:tr>
      <w:tr w:rsidR="0093273B" w:rsidRPr="0093273B" w14:paraId="3042ED10" w14:textId="77777777" w:rsidTr="002962EC">
        <w:trPr>
          <w:trHeight w:val="70"/>
        </w:trPr>
        <w:tc>
          <w:tcPr>
            <w:tcW w:w="710" w:type="dxa"/>
            <w:tcBorders>
              <w:top w:val="single" w:sz="4" w:space="0" w:color="000000"/>
              <w:left w:val="single" w:sz="4" w:space="0" w:color="000000"/>
              <w:bottom w:val="single" w:sz="4" w:space="0" w:color="000000"/>
              <w:right w:val="single" w:sz="4" w:space="0" w:color="000000"/>
            </w:tcBorders>
            <w:vAlign w:val="center"/>
          </w:tcPr>
          <w:p w14:paraId="7F8D20C9" w14:textId="77777777" w:rsidR="0093273B" w:rsidRPr="005A0EEE"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42FC6B6" w14:textId="77777777" w:rsidR="0093273B" w:rsidRPr="005A0EEE" w:rsidRDefault="0093273B" w:rsidP="00B14049">
            <w:pPr>
              <w:widowControl w:val="0"/>
              <w:autoSpaceDE w:val="0"/>
              <w:autoSpaceDN w:val="0"/>
              <w:adjustRightInd w:val="0"/>
              <w:spacing w:after="0" w:line="240" w:lineRule="auto"/>
              <w:jc w:val="center"/>
              <w:rPr>
                <w:sz w:val="20"/>
                <w:szCs w:val="20"/>
                <w:highlight w:val="green"/>
              </w:rPr>
            </w:pPr>
            <w:r w:rsidRPr="005A0EEE">
              <w:rPr>
                <w:sz w:val="20"/>
                <w:szCs w:val="20"/>
                <w:highlight w:val="green"/>
              </w:rPr>
              <w:t>Водозаборный узел</w:t>
            </w:r>
          </w:p>
          <w:p w14:paraId="17E73286" w14:textId="77777777" w:rsidR="0093273B" w:rsidRPr="005A0EEE" w:rsidRDefault="0093273B" w:rsidP="00B14049">
            <w:pPr>
              <w:widowControl w:val="0"/>
              <w:autoSpaceDE w:val="0"/>
              <w:autoSpaceDN w:val="0"/>
              <w:adjustRightInd w:val="0"/>
              <w:spacing w:after="0" w:line="240" w:lineRule="auto"/>
              <w:jc w:val="center"/>
              <w:rPr>
                <w:sz w:val="20"/>
                <w:szCs w:val="20"/>
                <w:highlight w:val="green"/>
              </w:rPr>
            </w:pPr>
            <w:r w:rsidRPr="005A0EEE">
              <w:rPr>
                <w:sz w:val="20"/>
                <w:szCs w:val="20"/>
                <w:highlight w:val="green"/>
              </w:rPr>
              <w:t xml:space="preserve"> с подключением к существующей системе водоснабжения</w:t>
            </w:r>
          </w:p>
          <w:p w14:paraId="1B8A0291" w14:textId="77777777" w:rsidR="0093273B" w:rsidRPr="005A0EEE" w:rsidRDefault="0093273B" w:rsidP="00B14049">
            <w:pPr>
              <w:spacing w:after="0" w:line="240" w:lineRule="auto"/>
              <w:ind w:right="-1"/>
              <w:contextualSpacing/>
              <w:jc w:val="center"/>
              <w:rPr>
                <w:sz w:val="20"/>
                <w:szCs w:val="20"/>
                <w:highlight w:val="green"/>
              </w:rPr>
            </w:pPr>
            <w:r w:rsidRPr="005A0EEE">
              <w:rPr>
                <w:sz w:val="20"/>
                <w:szCs w:val="20"/>
                <w:highlight w:val="green"/>
              </w:rPr>
              <w:t>(строительство)</w:t>
            </w:r>
          </w:p>
        </w:tc>
        <w:tc>
          <w:tcPr>
            <w:tcW w:w="2127" w:type="dxa"/>
            <w:tcBorders>
              <w:top w:val="single" w:sz="4" w:space="0" w:color="000000"/>
              <w:left w:val="single" w:sz="4" w:space="0" w:color="000000"/>
              <w:bottom w:val="single" w:sz="4" w:space="0" w:color="000000"/>
              <w:right w:val="single" w:sz="4" w:space="0" w:color="000000"/>
            </w:tcBorders>
            <w:vAlign w:val="center"/>
          </w:tcPr>
          <w:p w14:paraId="18913DE2" w14:textId="77777777" w:rsidR="0093273B" w:rsidRPr="005A0EEE" w:rsidRDefault="0093273B" w:rsidP="00B14049">
            <w:pPr>
              <w:spacing w:after="0" w:line="240" w:lineRule="auto"/>
              <w:jc w:val="center"/>
              <w:rPr>
                <w:sz w:val="20"/>
                <w:szCs w:val="16"/>
                <w:highlight w:val="green"/>
              </w:rPr>
            </w:pPr>
            <w:r w:rsidRPr="005A0EEE">
              <w:rPr>
                <w:sz w:val="20"/>
                <w:szCs w:val="16"/>
                <w:highlight w:val="green"/>
              </w:rPr>
              <w:t>Курская область,</w:t>
            </w:r>
          </w:p>
          <w:p w14:paraId="16FFCC57" w14:textId="77777777" w:rsidR="0093273B" w:rsidRPr="005A0EEE" w:rsidRDefault="0093273B" w:rsidP="00B14049">
            <w:pPr>
              <w:spacing w:after="0" w:line="240" w:lineRule="auto"/>
              <w:ind w:right="-1"/>
              <w:jc w:val="center"/>
              <w:rPr>
                <w:sz w:val="20"/>
                <w:szCs w:val="20"/>
                <w:highlight w:val="green"/>
              </w:rPr>
            </w:pPr>
            <w:r w:rsidRPr="005A0EEE">
              <w:rPr>
                <w:sz w:val="20"/>
                <w:szCs w:val="20"/>
                <w:highlight w:val="green"/>
              </w:rPr>
              <w:t>Фатежский район,</w:t>
            </w:r>
          </w:p>
          <w:p w14:paraId="6E4ED2C9" w14:textId="77777777" w:rsidR="0093273B" w:rsidRPr="005A0EEE" w:rsidRDefault="0093273B" w:rsidP="00B14049">
            <w:pPr>
              <w:spacing w:after="0" w:line="240" w:lineRule="auto"/>
              <w:ind w:right="-1"/>
              <w:jc w:val="center"/>
              <w:rPr>
                <w:sz w:val="20"/>
                <w:szCs w:val="20"/>
                <w:highlight w:val="green"/>
              </w:rPr>
            </w:pPr>
            <w:r w:rsidRPr="005A0EEE">
              <w:rPr>
                <w:sz w:val="20"/>
                <w:szCs w:val="20"/>
                <w:highlight w:val="green"/>
              </w:rPr>
              <w:t>муниципальное образование</w:t>
            </w:r>
          </w:p>
          <w:p w14:paraId="60F9572A" w14:textId="77777777" w:rsidR="0093273B" w:rsidRPr="005A0EEE" w:rsidRDefault="0093273B" w:rsidP="00B14049">
            <w:pPr>
              <w:spacing w:after="0" w:line="240" w:lineRule="auto"/>
              <w:jc w:val="center"/>
              <w:rPr>
                <w:sz w:val="20"/>
                <w:szCs w:val="20"/>
                <w:highlight w:val="green"/>
              </w:rPr>
            </w:pPr>
            <w:r w:rsidRPr="005A0EEE">
              <w:rPr>
                <w:sz w:val="20"/>
                <w:szCs w:val="20"/>
                <w:highlight w:val="green"/>
              </w:rPr>
              <w:t>«город Фатеж»</w:t>
            </w:r>
            <w:r w:rsidRPr="005A0EEE">
              <w:rPr>
                <w:sz w:val="20"/>
                <w:szCs w:val="16"/>
                <w:highlight w:val="green"/>
              </w:rPr>
              <w:t xml:space="preserve">, </w:t>
            </w:r>
            <w:proofErr w:type="spellStart"/>
            <w:r w:rsidRPr="005A0EEE">
              <w:rPr>
                <w:sz w:val="20"/>
                <w:szCs w:val="16"/>
                <w:highlight w:val="green"/>
              </w:rPr>
              <w:t>ул.Солнечная</w:t>
            </w:r>
            <w:proofErr w:type="spellEnd"/>
          </w:p>
        </w:tc>
        <w:tc>
          <w:tcPr>
            <w:tcW w:w="2409" w:type="dxa"/>
            <w:tcBorders>
              <w:top w:val="single" w:sz="4" w:space="0" w:color="000000"/>
              <w:left w:val="single" w:sz="4" w:space="0" w:color="000000"/>
              <w:bottom w:val="single" w:sz="4" w:space="0" w:color="000000"/>
              <w:right w:val="single" w:sz="4" w:space="0" w:color="000000"/>
            </w:tcBorders>
            <w:vAlign w:val="center"/>
          </w:tcPr>
          <w:p w14:paraId="5891C0B2" w14:textId="43329D0A" w:rsidR="0093273B" w:rsidRPr="005A0EEE" w:rsidRDefault="005A0EEE" w:rsidP="00B14049">
            <w:pPr>
              <w:spacing w:after="0" w:line="240" w:lineRule="auto"/>
              <w:ind w:right="-1" w:firstLine="5"/>
              <w:jc w:val="center"/>
              <w:rPr>
                <w:rFonts w:eastAsia="Times New Roman"/>
                <w:sz w:val="20"/>
                <w:szCs w:val="20"/>
                <w:highlight w:val="green"/>
                <w:lang w:eastAsia="zh-CN"/>
              </w:rPr>
            </w:pPr>
            <w:r>
              <w:rPr>
                <w:rFonts w:eastAsia="Times New Roman"/>
                <w:sz w:val="20"/>
                <w:szCs w:val="20"/>
                <w:highlight w:val="green"/>
                <w:lang w:eastAsia="zh-CN"/>
              </w:rPr>
              <w:t>Производительностью</w:t>
            </w:r>
            <w:r w:rsidR="0093273B" w:rsidRPr="005A0EEE">
              <w:rPr>
                <w:rFonts w:eastAsia="Times New Roman"/>
                <w:sz w:val="20"/>
                <w:szCs w:val="20"/>
                <w:highlight w:val="green"/>
                <w:lang w:eastAsia="zh-CN"/>
              </w:rPr>
              <w:t xml:space="preserve"> 50</w:t>
            </w:r>
            <w:r>
              <w:rPr>
                <w:rFonts w:eastAsia="Times New Roman"/>
                <w:sz w:val="20"/>
                <w:szCs w:val="20"/>
                <w:highlight w:val="green"/>
                <w:lang w:eastAsia="zh-CN"/>
              </w:rPr>
              <w:t xml:space="preserve"> тыс.</w:t>
            </w:r>
            <w:r w:rsidR="0093273B" w:rsidRPr="005A0EEE">
              <w:rPr>
                <w:rFonts w:eastAsia="Times New Roman"/>
                <w:sz w:val="20"/>
                <w:szCs w:val="20"/>
                <w:highlight w:val="green"/>
                <w:lang w:eastAsia="zh-CN"/>
              </w:rPr>
              <w:t> </w:t>
            </w:r>
            <w:r w:rsidR="0093273B" w:rsidRPr="005A0EEE">
              <w:rPr>
                <w:sz w:val="20"/>
                <w:szCs w:val="16"/>
                <w:highlight w:val="green"/>
              </w:rPr>
              <w:t>м</w:t>
            </w:r>
            <w:r w:rsidR="0093273B" w:rsidRPr="005A0EEE">
              <w:rPr>
                <w:sz w:val="20"/>
                <w:szCs w:val="16"/>
                <w:highlight w:val="green"/>
                <w:vertAlign w:val="superscript"/>
              </w:rPr>
              <w:t>3</w:t>
            </w:r>
            <w:r>
              <w:rPr>
                <w:sz w:val="20"/>
                <w:szCs w:val="16"/>
                <w:highlight w:val="green"/>
              </w:rPr>
              <w:t>/</w:t>
            </w:r>
            <w:proofErr w:type="spellStart"/>
            <w:r>
              <w:rPr>
                <w:sz w:val="20"/>
                <w:szCs w:val="16"/>
                <w:highlight w:val="green"/>
              </w:rPr>
              <w:t>сут</w:t>
            </w:r>
            <w:proofErr w:type="spellEnd"/>
          </w:p>
        </w:tc>
        <w:tc>
          <w:tcPr>
            <w:tcW w:w="964" w:type="dxa"/>
            <w:tcBorders>
              <w:top w:val="single" w:sz="4" w:space="0" w:color="000000"/>
              <w:left w:val="single" w:sz="4" w:space="0" w:color="000000"/>
              <w:bottom w:val="single" w:sz="4" w:space="0" w:color="000000"/>
              <w:right w:val="single" w:sz="4" w:space="0" w:color="000000"/>
            </w:tcBorders>
            <w:vAlign w:val="center"/>
          </w:tcPr>
          <w:p w14:paraId="6A9A4FB8" w14:textId="77777777" w:rsidR="0093273B" w:rsidRPr="005A0EEE" w:rsidRDefault="0093273B" w:rsidP="00B14049">
            <w:pPr>
              <w:spacing w:after="0" w:line="240" w:lineRule="auto"/>
              <w:ind w:right="-1"/>
              <w:contextualSpacing/>
              <w:jc w:val="center"/>
              <w:rPr>
                <w:sz w:val="20"/>
                <w:szCs w:val="20"/>
                <w:highlight w:val="green"/>
              </w:rPr>
            </w:pPr>
            <w:r w:rsidRPr="005A0EEE">
              <w:rPr>
                <w:sz w:val="20"/>
                <w:szCs w:val="20"/>
                <w:highlight w:val="green"/>
              </w:rPr>
              <w:t xml:space="preserve"> до 2026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3CF124A1" w14:textId="77777777" w:rsidR="0093273B" w:rsidRPr="005A0EEE" w:rsidRDefault="0093273B" w:rsidP="00B14049">
            <w:pPr>
              <w:spacing w:after="0" w:line="240" w:lineRule="auto"/>
              <w:ind w:right="-1"/>
              <w:contextualSpacing/>
              <w:jc w:val="center"/>
              <w:rPr>
                <w:rFonts w:eastAsia="Times New Roman"/>
                <w:color w:val="000000"/>
                <w:sz w:val="20"/>
                <w:szCs w:val="20"/>
                <w:highlight w:val="green"/>
                <w:lang w:eastAsia="zh-CN"/>
              </w:rPr>
            </w:pPr>
            <w:r w:rsidRPr="005A0EEE">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0A1705B7" w14:textId="77777777" w:rsidR="0093273B" w:rsidRPr="005A0EEE" w:rsidRDefault="0093273B" w:rsidP="00B14049">
            <w:pPr>
              <w:spacing w:after="0" w:line="240" w:lineRule="auto"/>
              <w:ind w:right="-1"/>
              <w:contextualSpacing/>
              <w:jc w:val="center"/>
              <w:rPr>
                <w:color w:val="000000"/>
                <w:sz w:val="20"/>
                <w:szCs w:val="20"/>
                <w:highlight w:val="green"/>
              </w:rPr>
            </w:pPr>
            <w:r w:rsidRPr="005A0EEE">
              <w:rPr>
                <w:color w:val="000000"/>
                <w:sz w:val="20"/>
                <w:szCs w:val="20"/>
                <w:highlight w:val="green"/>
              </w:rPr>
              <w:t>Повышение надежности инженерных систем муниципального образования</w:t>
            </w:r>
          </w:p>
        </w:tc>
      </w:tr>
      <w:tr w:rsidR="0093273B" w:rsidRPr="0093273B" w14:paraId="47C6B5B1"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128D3F67" w14:textId="77777777" w:rsidR="0093273B" w:rsidRPr="0093273B"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FC61BEC"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 xml:space="preserve">Водопроводные сети </w:t>
            </w:r>
          </w:p>
          <w:p w14:paraId="7E2A0DD7"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(строительство)</w:t>
            </w:r>
          </w:p>
        </w:tc>
        <w:tc>
          <w:tcPr>
            <w:tcW w:w="2127" w:type="dxa"/>
            <w:vAlign w:val="center"/>
          </w:tcPr>
          <w:p w14:paraId="2E61DA88"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Курская область,</w:t>
            </w:r>
          </w:p>
          <w:p w14:paraId="7B095CC2" w14:textId="77777777" w:rsidR="0093273B" w:rsidRPr="0093273B" w:rsidRDefault="0093273B" w:rsidP="00B14049">
            <w:pPr>
              <w:spacing w:after="0" w:line="240" w:lineRule="auto"/>
              <w:ind w:right="-1"/>
              <w:jc w:val="center"/>
              <w:rPr>
                <w:sz w:val="20"/>
                <w:szCs w:val="20"/>
                <w:highlight w:val="green"/>
              </w:rPr>
            </w:pPr>
            <w:r w:rsidRPr="0093273B">
              <w:rPr>
                <w:sz w:val="20"/>
                <w:szCs w:val="20"/>
                <w:highlight w:val="green"/>
              </w:rPr>
              <w:t>Фатежский район,</w:t>
            </w:r>
          </w:p>
          <w:p w14:paraId="31387803" w14:textId="77777777" w:rsidR="0093273B" w:rsidRPr="0093273B" w:rsidRDefault="0093273B" w:rsidP="00B14049">
            <w:pPr>
              <w:spacing w:after="0" w:line="240" w:lineRule="auto"/>
              <w:ind w:right="-1"/>
              <w:jc w:val="center"/>
              <w:rPr>
                <w:sz w:val="20"/>
                <w:szCs w:val="20"/>
                <w:highlight w:val="green"/>
              </w:rPr>
            </w:pPr>
            <w:r w:rsidRPr="0093273B">
              <w:rPr>
                <w:sz w:val="20"/>
                <w:szCs w:val="20"/>
                <w:highlight w:val="green"/>
              </w:rPr>
              <w:t>муниципальное образование</w:t>
            </w:r>
          </w:p>
          <w:p w14:paraId="5E60D68B"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 xml:space="preserve">«город Фатеж», </w:t>
            </w:r>
          </w:p>
          <w:p w14:paraId="441368F7"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ул. Высоцкого</w:t>
            </w:r>
          </w:p>
        </w:tc>
        <w:tc>
          <w:tcPr>
            <w:tcW w:w="2409" w:type="dxa"/>
            <w:vAlign w:val="center"/>
          </w:tcPr>
          <w:p w14:paraId="37AE96BC"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Протяженность</w:t>
            </w:r>
          </w:p>
          <w:p w14:paraId="3FD97D51" w14:textId="18051B4C" w:rsidR="0093273B" w:rsidRPr="0093273B" w:rsidRDefault="0093273B" w:rsidP="00B14049">
            <w:pPr>
              <w:spacing w:after="0" w:line="240" w:lineRule="auto"/>
              <w:ind w:right="-1" w:firstLine="5"/>
              <w:jc w:val="center"/>
              <w:rPr>
                <w:rFonts w:eastAsia="Times New Roman"/>
                <w:sz w:val="20"/>
                <w:szCs w:val="20"/>
                <w:highlight w:val="green"/>
                <w:lang w:eastAsia="zh-CN"/>
              </w:rPr>
            </w:pPr>
            <w:r w:rsidRPr="0093273B">
              <w:rPr>
                <w:sz w:val="20"/>
                <w:szCs w:val="20"/>
                <w:highlight w:val="green"/>
              </w:rPr>
              <w:t xml:space="preserve"> 0,4</w:t>
            </w:r>
            <w:r w:rsidR="005A0EEE">
              <w:rPr>
                <w:sz w:val="20"/>
                <w:szCs w:val="20"/>
                <w:highlight w:val="green"/>
              </w:rPr>
              <w:t>6</w:t>
            </w:r>
            <w:r w:rsidRPr="0093273B">
              <w:rPr>
                <w:sz w:val="20"/>
                <w:szCs w:val="20"/>
                <w:highlight w:val="green"/>
              </w:rPr>
              <w:t xml:space="preserve"> км</w:t>
            </w:r>
          </w:p>
        </w:tc>
        <w:tc>
          <w:tcPr>
            <w:tcW w:w="964" w:type="dxa"/>
            <w:vAlign w:val="center"/>
          </w:tcPr>
          <w:p w14:paraId="15A97029" w14:textId="77777777" w:rsidR="0093273B" w:rsidRPr="0093273B" w:rsidRDefault="0093273B" w:rsidP="00B14049">
            <w:pPr>
              <w:spacing w:after="0" w:line="240" w:lineRule="auto"/>
              <w:ind w:right="-1"/>
              <w:contextualSpacing/>
              <w:jc w:val="center"/>
              <w:rPr>
                <w:sz w:val="20"/>
                <w:szCs w:val="20"/>
                <w:highlight w:val="green"/>
              </w:rPr>
            </w:pPr>
            <w:r w:rsidRPr="0093273B">
              <w:rPr>
                <w:color w:val="000000"/>
                <w:sz w:val="20"/>
                <w:szCs w:val="16"/>
                <w:highlight w:val="green"/>
              </w:rPr>
              <w:t>до</w:t>
            </w:r>
            <w:r w:rsidRPr="0093273B">
              <w:rPr>
                <w:sz w:val="20"/>
                <w:szCs w:val="16"/>
                <w:highlight w:val="green"/>
              </w:rPr>
              <w:t xml:space="preserve"> 2026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20407F4E" w14:textId="77777777" w:rsidR="0093273B" w:rsidRPr="0093273B" w:rsidRDefault="0093273B" w:rsidP="00B14049">
            <w:pPr>
              <w:spacing w:after="0" w:line="240" w:lineRule="auto"/>
              <w:ind w:right="-1"/>
              <w:contextualSpacing/>
              <w:jc w:val="center"/>
              <w:rPr>
                <w:rFonts w:eastAsia="Times New Roman"/>
                <w:color w:val="000000"/>
                <w:sz w:val="20"/>
                <w:szCs w:val="20"/>
                <w:highlight w:val="green"/>
                <w:lang w:eastAsia="zh-CN"/>
              </w:rPr>
            </w:pPr>
            <w:r w:rsidRPr="0093273B">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6560A5D4"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color w:val="000000"/>
                <w:sz w:val="20"/>
                <w:szCs w:val="20"/>
                <w:highlight w:val="green"/>
              </w:rPr>
              <w:t>Повышение надежности инженерных систем муниципального образования</w:t>
            </w:r>
          </w:p>
        </w:tc>
      </w:tr>
      <w:tr w:rsidR="0093273B" w:rsidRPr="0093273B" w14:paraId="69F9A198"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2D3534EC" w14:textId="77777777" w:rsidR="0093273B" w:rsidRPr="0093273B"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vAlign w:val="center"/>
          </w:tcPr>
          <w:p w14:paraId="6D3C119B"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 xml:space="preserve">Водопроводные сети </w:t>
            </w:r>
          </w:p>
          <w:p w14:paraId="347C5947"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(строительство)</w:t>
            </w:r>
          </w:p>
        </w:tc>
        <w:tc>
          <w:tcPr>
            <w:tcW w:w="2127" w:type="dxa"/>
            <w:vAlign w:val="center"/>
          </w:tcPr>
          <w:p w14:paraId="2179B6E9"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Курская область,</w:t>
            </w:r>
          </w:p>
          <w:p w14:paraId="556AD25F"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Фатежский район,</w:t>
            </w:r>
          </w:p>
          <w:p w14:paraId="7E157C85"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муниципальное образование</w:t>
            </w:r>
          </w:p>
          <w:p w14:paraId="1956FDBE"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 xml:space="preserve">«город Фатеж», </w:t>
            </w:r>
          </w:p>
          <w:p w14:paraId="39512C94" w14:textId="77777777" w:rsidR="0093273B" w:rsidRPr="0093273B" w:rsidRDefault="0093273B" w:rsidP="00B14049">
            <w:pPr>
              <w:spacing w:after="0" w:line="240" w:lineRule="auto"/>
              <w:jc w:val="center"/>
              <w:rPr>
                <w:sz w:val="20"/>
                <w:szCs w:val="20"/>
                <w:highlight w:val="green"/>
              </w:rPr>
            </w:pPr>
            <w:r w:rsidRPr="0093273B">
              <w:rPr>
                <w:sz w:val="20"/>
                <w:szCs w:val="16"/>
                <w:highlight w:val="green"/>
              </w:rPr>
              <w:t>ул. Мира</w:t>
            </w:r>
          </w:p>
        </w:tc>
        <w:tc>
          <w:tcPr>
            <w:tcW w:w="2409" w:type="dxa"/>
            <w:vAlign w:val="center"/>
          </w:tcPr>
          <w:p w14:paraId="7A27F956"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 xml:space="preserve">Протяженность </w:t>
            </w:r>
          </w:p>
          <w:p w14:paraId="6A9554B2" w14:textId="4F39887D" w:rsidR="0093273B" w:rsidRPr="0093273B" w:rsidRDefault="0093273B" w:rsidP="00B14049">
            <w:pPr>
              <w:spacing w:after="0" w:line="240" w:lineRule="auto"/>
              <w:ind w:right="-1" w:firstLine="5"/>
              <w:jc w:val="center"/>
              <w:rPr>
                <w:sz w:val="20"/>
                <w:szCs w:val="20"/>
                <w:highlight w:val="green"/>
              </w:rPr>
            </w:pPr>
            <w:r w:rsidRPr="0093273B">
              <w:rPr>
                <w:sz w:val="20"/>
                <w:szCs w:val="20"/>
                <w:highlight w:val="green"/>
              </w:rPr>
              <w:t>0,4</w:t>
            </w:r>
            <w:r w:rsidR="005A0EEE">
              <w:rPr>
                <w:sz w:val="20"/>
                <w:szCs w:val="20"/>
                <w:highlight w:val="green"/>
              </w:rPr>
              <w:t>7</w:t>
            </w:r>
            <w:r w:rsidRPr="0093273B">
              <w:rPr>
                <w:sz w:val="20"/>
                <w:szCs w:val="20"/>
                <w:highlight w:val="green"/>
              </w:rPr>
              <w:t xml:space="preserve"> км</w:t>
            </w:r>
          </w:p>
        </w:tc>
        <w:tc>
          <w:tcPr>
            <w:tcW w:w="964" w:type="dxa"/>
            <w:vAlign w:val="center"/>
          </w:tcPr>
          <w:p w14:paraId="7DDF25A0" w14:textId="77777777" w:rsidR="0093273B" w:rsidRPr="0093273B" w:rsidRDefault="0093273B" w:rsidP="00B14049">
            <w:pPr>
              <w:spacing w:after="0" w:line="240" w:lineRule="auto"/>
              <w:ind w:right="-1"/>
              <w:contextualSpacing/>
              <w:jc w:val="center"/>
              <w:rPr>
                <w:sz w:val="20"/>
                <w:szCs w:val="20"/>
                <w:highlight w:val="green"/>
              </w:rPr>
            </w:pPr>
            <w:r w:rsidRPr="0093273B">
              <w:rPr>
                <w:color w:val="000000"/>
                <w:sz w:val="20"/>
                <w:szCs w:val="16"/>
                <w:highlight w:val="green"/>
              </w:rPr>
              <w:t>до</w:t>
            </w:r>
            <w:r w:rsidRPr="0093273B">
              <w:rPr>
                <w:sz w:val="20"/>
                <w:szCs w:val="16"/>
                <w:highlight w:val="green"/>
              </w:rPr>
              <w:t xml:space="preserve"> 2026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74B359B7" w14:textId="77777777" w:rsidR="0093273B" w:rsidRPr="0093273B" w:rsidRDefault="0093273B" w:rsidP="00B14049">
            <w:pPr>
              <w:spacing w:after="0" w:line="240" w:lineRule="auto"/>
              <w:ind w:right="-1"/>
              <w:contextualSpacing/>
              <w:jc w:val="center"/>
              <w:rPr>
                <w:rFonts w:eastAsia="Times New Roman"/>
                <w:color w:val="000000"/>
                <w:sz w:val="20"/>
                <w:szCs w:val="20"/>
                <w:highlight w:val="green"/>
                <w:lang w:eastAsia="zh-CN"/>
              </w:rPr>
            </w:pPr>
            <w:r w:rsidRPr="0093273B">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1F85C595"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color w:val="000000"/>
                <w:sz w:val="20"/>
                <w:szCs w:val="20"/>
                <w:highlight w:val="green"/>
              </w:rPr>
              <w:t>Повышение надежности инженерных систем муниципального образования</w:t>
            </w:r>
          </w:p>
        </w:tc>
      </w:tr>
      <w:tr w:rsidR="0093273B" w:rsidRPr="0093273B" w14:paraId="302ECB6B"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28B93477" w14:textId="77777777" w:rsidR="0093273B" w:rsidRPr="0093273B"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vAlign w:val="center"/>
          </w:tcPr>
          <w:p w14:paraId="641E7073"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 xml:space="preserve">Водопроводные сети </w:t>
            </w:r>
          </w:p>
          <w:p w14:paraId="7ECCE6F5"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(строительство)</w:t>
            </w:r>
          </w:p>
        </w:tc>
        <w:tc>
          <w:tcPr>
            <w:tcW w:w="2127" w:type="dxa"/>
            <w:vAlign w:val="center"/>
          </w:tcPr>
          <w:p w14:paraId="15C53686"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Курская область,</w:t>
            </w:r>
          </w:p>
          <w:p w14:paraId="49C96D59"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Фатежский район,</w:t>
            </w:r>
          </w:p>
          <w:p w14:paraId="4F74D1CA"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муниципальное образование</w:t>
            </w:r>
          </w:p>
          <w:p w14:paraId="4FA0FFC8"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 xml:space="preserve">«город Фатеж», </w:t>
            </w:r>
          </w:p>
          <w:p w14:paraId="6E818DD8" w14:textId="77777777" w:rsidR="0093273B" w:rsidRPr="0093273B" w:rsidRDefault="0093273B" w:rsidP="00B14049">
            <w:pPr>
              <w:spacing w:after="0" w:line="240" w:lineRule="auto"/>
              <w:jc w:val="center"/>
              <w:rPr>
                <w:sz w:val="20"/>
                <w:szCs w:val="20"/>
                <w:highlight w:val="green"/>
              </w:rPr>
            </w:pPr>
            <w:r w:rsidRPr="0093273B">
              <w:rPr>
                <w:sz w:val="20"/>
                <w:szCs w:val="16"/>
                <w:highlight w:val="green"/>
              </w:rPr>
              <w:t>ул. Есенина</w:t>
            </w:r>
          </w:p>
        </w:tc>
        <w:tc>
          <w:tcPr>
            <w:tcW w:w="2409" w:type="dxa"/>
            <w:vAlign w:val="center"/>
          </w:tcPr>
          <w:p w14:paraId="7B2B90C6"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 xml:space="preserve">Протяженность </w:t>
            </w:r>
          </w:p>
          <w:p w14:paraId="515DFF21" w14:textId="5CA835EC" w:rsidR="0093273B" w:rsidRPr="0093273B" w:rsidRDefault="0093273B" w:rsidP="00B14049">
            <w:pPr>
              <w:spacing w:after="0" w:line="240" w:lineRule="auto"/>
              <w:ind w:right="-1" w:firstLine="5"/>
              <w:jc w:val="center"/>
              <w:rPr>
                <w:sz w:val="20"/>
                <w:szCs w:val="20"/>
                <w:highlight w:val="green"/>
              </w:rPr>
            </w:pPr>
            <w:r w:rsidRPr="0093273B">
              <w:rPr>
                <w:sz w:val="20"/>
                <w:szCs w:val="20"/>
                <w:highlight w:val="green"/>
              </w:rPr>
              <w:t>0,</w:t>
            </w:r>
            <w:r w:rsidR="005A0EEE">
              <w:rPr>
                <w:sz w:val="20"/>
                <w:szCs w:val="20"/>
                <w:highlight w:val="green"/>
              </w:rPr>
              <w:t>31</w:t>
            </w:r>
            <w:r w:rsidRPr="0093273B">
              <w:rPr>
                <w:sz w:val="20"/>
                <w:szCs w:val="20"/>
                <w:highlight w:val="green"/>
              </w:rPr>
              <w:t xml:space="preserve"> км</w:t>
            </w:r>
          </w:p>
        </w:tc>
        <w:tc>
          <w:tcPr>
            <w:tcW w:w="964" w:type="dxa"/>
            <w:vAlign w:val="center"/>
          </w:tcPr>
          <w:p w14:paraId="1E1170ED" w14:textId="77777777" w:rsidR="0093273B" w:rsidRPr="0093273B" w:rsidRDefault="0093273B" w:rsidP="00B14049">
            <w:pPr>
              <w:spacing w:after="0" w:line="240" w:lineRule="auto"/>
              <w:ind w:right="-1"/>
              <w:contextualSpacing/>
              <w:jc w:val="center"/>
              <w:rPr>
                <w:sz w:val="20"/>
                <w:szCs w:val="20"/>
                <w:highlight w:val="green"/>
              </w:rPr>
            </w:pPr>
            <w:r w:rsidRPr="0093273B">
              <w:rPr>
                <w:color w:val="000000"/>
                <w:sz w:val="20"/>
                <w:szCs w:val="16"/>
                <w:highlight w:val="green"/>
              </w:rPr>
              <w:t>до</w:t>
            </w:r>
            <w:r w:rsidRPr="0093273B">
              <w:rPr>
                <w:sz w:val="20"/>
                <w:szCs w:val="16"/>
                <w:highlight w:val="green"/>
              </w:rPr>
              <w:t xml:space="preserve"> 2027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1E260912" w14:textId="77777777" w:rsidR="0093273B" w:rsidRPr="0093273B" w:rsidRDefault="0093273B" w:rsidP="00B14049">
            <w:pPr>
              <w:spacing w:after="0" w:line="240" w:lineRule="auto"/>
              <w:ind w:right="-1"/>
              <w:contextualSpacing/>
              <w:jc w:val="center"/>
              <w:rPr>
                <w:rFonts w:eastAsia="Times New Roman"/>
                <w:color w:val="000000"/>
                <w:sz w:val="20"/>
                <w:szCs w:val="20"/>
                <w:highlight w:val="green"/>
                <w:lang w:eastAsia="zh-CN"/>
              </w:rPr>
            </w:pPr>
            <w:r w:rsidRPr="0093273B">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3436AA44"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color w:val="000000"/>
                <w:sz w:val="20"/>
                <w:szCs w:val="20"/>
                <w:highlight w:val="green"/>
              </w:rPr>
              <w:t>Повышение надежности инженерных систем муниципального образования</w:t>
            </w:r>
          </w:p>
        </w:tc>
      </w:tr>
      <w:tr w:rsidR="0093273B" w:rsidRPr="0093273B" w14:paraId="4AD2CD2B"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0E3EA41C" w14:textId="77777777" w:rsidR="0093273B" w:rsidRPr="0093273B"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vAlign w:val="center"/>
          </w:tcPr>
          <w:p w14:paraId="142A90A7"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 xml:space="preserve">Водопроводные сети </w:t>
            </w:r>
          </w:p>
          <w:p w14:paraId="3FFC1F46"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(строительство)</w:t>
            </w:r>
          </w:p>
        </w:tc>
        <w:tc>
          <w:tcPr>
            <w:tcW w:w="2127" w:type="dxa"/>
            <w:vAlign w:val="center"/>
          </w:tcPr>
          <w:p w14:paraId="46489AA5"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Курская область,</w:t>
            </w:r>
          </w:p>
          <w:p w14:paraId="6A617A17"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Фатежский район,</w:t>
            </w:r>
          </w:p>
          <w:p w14:paraId="3895AF81"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муниципальное образование</w:t>
            </w:r>
          </w:p>
          <w:p w14:paraId="617AB7F6"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 xml:space="preserve">«город Фатеж», </w:t>
            </w:r>
          </w:p>
          <w:p w14:paraId="3BF038E0" w14:textId="77777777" w:rsidR="0093273B" w:rsidRPr="0093273B" w:rsidRDefault="0093273B" w:rsidP="00B14049">
            <w:pPr>
              <w:spacing w:after="0" w:line="240" w:lineRule="auto"/>
              <w:jc w:val="center"/>
              <w:rPr>
                <w:sz w:val="20"/>
                <w:szCs w:val="20"/>
                <w:highlight w:val="green"/>
              </w:rPr>
            </w:pPr>
            <w:r w:rsidRPr="0093273B">
              <w:rPr>
                <w:sz w:val="20"/>
                <w:szCs w:val="16"/>
                <w:highlight w:val="green"/>
              </w:rPr>
              <w:t>ул. Курская</w:t>
            </w:r>
          </w:p>
        </w:tc>
        <w:tc>
          <w:tcPr>
            <w:tcW w:w="2409" w:type="dxa"/>
            <w:vAlign w:val="center"/>
          </w:tcPr>
          <w:p w14:paraId="09C2C16B"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 xml:space="preserve">Протяженность </w:t>
            </w:r>
          </w:p>
          <w:p w14:paraId="0F82E9C2" w14:textId="329F322A" w:rsidR="0093273B" w:rsidRPr="0093273B" w:rsidRDefault="005A0EEE" w:rsidP="00B14049">
            <w:pPr>
              <w:spacing w:after="0" w:line="240" w:lineRule="auto"/>
              <w:ind w:right="-1" w:firstLine="5"/>
              <w:jc w:val="center"/>
              <w:rPr>
                <w:sz w:val="20"/>
                <w:szCs w:val="20"/>
                <w:highlight w:val="green"/>
              </w:rPr>
            </w:pPr>
            <w:r>
              <w:rPr>
                <w:sz w:val="20"/>
                <w:szCs w:val="20"/>
                <w:highlight w:val="green"/>
              </w:rPr>
              <w:t>0,78</w:t>
            </w:r>
            <w:r w:rsidR="0093273B" w:rsidRPr="0093273B">
              <w:rPr>
                <w:sz w:val="20"/>
                <w:szCs w:val="20"/>
                <w:highlight w:val="green"/>
              </w:rPr>
              <w:t xml:space="preserve"> км</w:t>
            </w:r>
          </w:p>
        </w:tc>
        <w:tc>
          <w:tcPr>
            <w:tcW w:w="964" w:type="dxa"/>
            <w:vAlign w:val="center"/>
          </w:tcPr>
          <w:p w14:paraId="2C4E80AF" w14:textId="77777777" w:rsidR="0093273B" w:rsidRPr="0093273B" w:rsidRDefault="0093273B" w:rsidP="00B14049">
            <w:pPr>
              <w:spacing w:after="0" w:line="240" w:lineRule="auto"/>
              <w:ind w:right="-1"/>
              <w:contextualSpacing/>
              <w:jc w:val="center"/>
              <w:rPr>
                <w:sz w:val="20"/>
                <w:szCs w:val="20"/>
                <w:highlight w:val="green"/>
              </w:rPr>
            </w:pPr>
            <w:r w:rsidRPr="0093273B">
              <w:rPr>
                <w:color w:val="000000"/>
                <w:sz w:val="20"/>
                <w:szCs w:val="16"/>
                <w:highlight w:val="green"/>
              </w:rPr>
              <w:t>до</w:t>
            </w:r>
            <w:r w:rsidRPr="0093273B">
              <w:rPr>
                <w:sz w:val="20"/>
                <w:szCs w:val="16"/>
                <w:highlight w:val="green"/>
              </w:rPr>
              <w:t xml:space="preserve"> 2028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5AAB7ECF" w14:textId="77777777" w:rsidR="0093273B" w:rsidRPr="0093273B" w:rsidRDefault="0093273B" w:rsidP="00B14049">
            <w:pPr>
              <w:spacing w:after="0" w:line="240" w:lineRule="auto"/>
              <w:ind w:right="-1"/>
              <w:contextualSpacing/>
              <w:jc w:val="center"/>
              <w:rPr>
                <w:rFonts w:eastAsia="Times New Roman"/>
                <w:color w:val="000000"/>
                <w:sz w:val="20"/>
                <w:szCs w:val="20"/>
                <w:highlight w:val="green"/>
                <w:lang w:eastAsia="zh-CN"/>
              </w:rPr>
            </w:pPr>
            <w:r w:rsidRPr="0093273B">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002C9EC0"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color w:val="000000"/>
                <w:sz w:val="20"/>
                <w:szCs w:val="20"/>
                <w:highlight w:val="green"/>
              </w:rPr>
              <w:t>Повышение надежности инженерных систем муниципального образования</w:t>
            </w:r>
          </w:p>
        </w:tc>
      </w:tr>
      <w:tr w:rsidR="0093273B" w:rsidRPr="0093273B" w14:paraId="6D474C87"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1415C4EA" w14:textId="77777777" w:rsidR="0093273B" w:rsidRPr="0093273B" w:rsidRDefault="0093273B"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vAlign w:val="center"/>
          </w:tcPr>
          <w:p w14:paraId="22300227"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 xml:space="preserve">Водопроводные сети </w:t>
            </w:r>
          </w:p>
          <w:p w14:paraId="26CF4E0A" w14:textId="77777777" w:rsidR="0093273B" w:rsidRPr="0093273B" w:rsidRDefault="0093273B" w:rsidP="00B14049">
            <w:pPr>
              <w:spacing w:after="0" w:line="240" w:lineRule="auto"/>
              <w:ind w:right="-1"/>
              <w:contextualSpacing/>
              <w:jc w:val="center"/>
              <w:rPr>
                <w:sz w:val="20"/>
                <w:szCs w:val="20"/>
                <w:highlight w:val="green"/>
              </w:rPr>
            </w:pPr>
            <w:r w:rsidRPr="0093273B">
              <w:rPr>
                <w:sz w:val="20"/>
                <w:szCs w:val="20"/>
                <w:highlight w:val="green"/>
              </w:rPr>
              <w:t>(строительство)</w:t>
            </w:r>
          </w:p>
        </w:tc>
        <w:tc>
          <w:tcPr>
            <w:tcW w:w="2127" w:type="dxa"/>
            <w:vAlign w:val="center"/>
          </w:tcPr>
          <w:p w14:paraId="79F18E20"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Курская область,</w:t>
            </w:r>
          </w:p>
          <w:p w14:paraId="42E6602E"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Фатежский район,</w:t>
            </w:r>
          </w:p>
          <w:p w14:paraId="1B04969C"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муниципальное образование</w:t>
            </w:r>
          </w:p>
          <w:p w14:paraId="1A12A69B" w14:textId="77777777" w:rsidR="0093273B" w:rsidRPr="0093273B" w:rsidRDefault="0093273B" w:rsidP="00B14049">
            <w:pPr>
              <w:spacing w:after="0" w:line="240" w:lineRule="auto"/>
              <w:jc w:val="center"/>
              <w:rPr>
                <w:sz w:val="20"/>
                <w:szCs w:val="16"/>
                <w:highlight w:val="green"/>
              </w:rPr>
            </w:pPr>
            <w:r w:rsidRPr="0093273B">
              <w:rPr>
                <w:sz w:val="20"/>
                <w:szCs w:val="16"/>
                <w:highlight w:val="green"/>
              </w:rPr>
              <w:t xml:space="preserve">«город Фатеж», </w:t>
            </w:r>
          </w:p>
          <w:p w14:paraId="588E4A2B" w14:textId="77777777" w:rsidR="0093273B" w:rsidRPr="0093273B" w:rsidRDefault="0093273B" w:rsidP="00B14049">
            <w:pPr>
              <w:spacing w:after="0" w:line="240" w:lineRule="auto"/>
              <w:jc w:val="center"/>
              <w:rPr>
                <w:sz w:val="20"/>
                <w:szCs w:val="20"/>
                <w:highlight w:val="green"/>
              </w:rPr>
            </w:pPr>
            <w:r w:rsidRPr="0093273B">
              <w:rPr>
                <w:sz w:val="20"/>
                <w:szCs w:val="16"/>
                <w:highlight w:val="green"/>
              </w:rPr>
              <w:t>ул. Надежды</w:t>
            </w:r>
          </w:p>
        </w:tc>
        <w:tc>
          <w:tcPr>
            <w:tcW w:w="2409" w:type="dxa"/>
            <w:vAlign w:val="center"/>
          </w:tcPr>
          <w:p w14:paraId="65C046DC" w14:textId="77777777" w:rsidR="0093273B" w:rsidRPr="0093273B" w:rsidRDefault="0093273B" w:rsidP="00B14049">
            <w:pPr>
              <w:spacing w:after="0" w:line="240" w:lineRule="auto"/>
              <w:jc w:val="center"/>
              <w:rPr>
                <w:sz w:val="20"/>
                <w:szCs w:val="20"/>
                <w:highlight w:val="green"/>
              </w:rPr>
            </w:pPr>
            <w:r w:rsidRPr="0093273B">
              <w:rPr>
                <w:sz w:val="20"/>
                <w:szCs w:val="20"/>
                <w:highlight w:val="green"/>
              </w:rPr>
              <w:t xml:space="preserve">Протяженность </w:t>
            </w:r>
          </w:p>
          <w:p w14:paraId="1C6B4DB3" w14:textId="332986ED" w:rsidR="0093273B" w:rsidRPr="0093273B" w:rsidRDefault="005A0EEE" w:rsidP="00B14049">
            <w:pPr>
              <w:spacing w:after="0" w:line="240" w:lineRule="auto"/>
              <w:ind w:right="-1" w:firstLine="5"/>
              <w:jc w:val="center"/>
              <w:rPr>
                <w:sz w:val="20"/>
                <w:szCs w:val="20"/>
                <w:highlight w:val="green"/>
              </w:rPr>
            </w:pPr>
            <w:r>
              <w:rPr>
                <w:sz w:val="20"/>
                <w:szCs w:val="20"/>
                <w:highlight w:val="green"/>
              </w:rPr>
              <w:t>0,45</w:t>
            </w:r>
            <w:r w:rsidR="0093273B" w:rsidRPr="0093273B">
              <w:rPr>
                <w:sz w:val="20"/>
                <w:szCs w:val="20"/>
                <w:highlight w:val="green"/>
              </w:rPr>
              <w:t xml:space="preserve"> км</w:t>
            </w:r>
          </w:p>
        </w:tc>
        <w:tc>
          <w:tcPr>
            <w:tcW w:w="964" w:type="dxa"/>
            <w:vAlign w:val="center"/>
          </w:tcPr>
          <w:p w14:paraId="5B909575" w14:textId="77777777" w:rsidR="0093273B" w:rsidRPr="0093273B" w:rsidRDefault="0093273B" w:rsidP="00B14049">
            <w:pPr>
              <w:spacing w:after="0" w:line="240" w:lineRule="auto"/>
              <w:ind w:right="-1"/>
              <w:contextualSpacing/>
              <w:jc w:val="center"/>
              <w:rPr>
                <w:sz w:val="20"/>
                <w:szCs w:val="20"/>
                <w:highlight w:val="green"/>
              </w:rPr>
            </w:pPr>
            <w:r w:rsidRPr="0093273B">
              <w:rPr>
                <w:color w:val="000000"/>
                <w:sz w:val="20"/>
                <w:szCs w:val="16"/>
                <w:highlight w:val="green"/>
              </w:rPr>
              <w:t>до</w:t>
            </w:r>
            <w:r w:rsidRPr="0093273B">
              <w:rPr>
                <w:sz w:val="20"/>
                <w:szCs w:val="16"/>
                <w:highlight w:val="green"/>
              </w:rPr>
              <w:t xml:space="preserve"> 2028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54C283A4" w14:textId="77777777" w:rsidR="0093273B" w:rsidRPr="0093273B" w:rsidRDefault="0093273B" w:rsidP="00B14049">
            <w:pPr>
              <w:spacing w:after="0" w:line="240" w:lineRule="auto"/>
              <w:ind w:right="-1"/>
              <w:contextualSpacing/>
              <w:jc w:val="center"/>
              <w:rPr>
                <w:rFonts w:eastAsia="Times New Roman"/>
                <w:color w:val="000000"/>
                <w:sz w:val="20"/>
                <w:szCs w:val="20"/>
                <w:highlight w:val="green"/>
                <w:lang w:eastAsia="zh-CN"/>
              </w:rPr>
            </w:pPr>
            <w:r w:rsidRPr="0093273B">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45411820"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color w:val="000000"/>
                <w:sz w:val="20"/>
                <w:szCs w:val="20"/>
                <w:highlight w:val="green"/>
              </w:rPr>
              <w:t>Повышение надежности инженерных систем муниципального образования</w:t>
            </w:r>
          </w:p>
        </w:tc>
      </w:tr>
      <w:tr w:rsidR="00194001" w:rsidRPr="0093273B" w14:paraId="0CCD1A7D"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42ABB5F8" w14:textId="77777777" w:rsidR="00194001" w:rsidRPr="0093273B" w:rsidRDefault="00194001" w:rsidP="0093273B">
            <w:pPr>
              <w:numPr>
                <w:ilvl w:val="0"/>
                <w:numId w:val="47"/>
              </w:numPr>
              <w:spacing w:after="0" w:line="240" w:lineRule="auto"/>
              <w:contextualSpacing/>
              <w:jc w:val="center"/>
              <w:rPr>
                <w:rFonts w:eastAsia="Times New Roman"/>
                <w:sz w:val="20"/>
                <w:szCs w:val="20"/>
                <w:highlight w:val="green"/>
                <w:lang w:eastAsia="zh-CN"/>
              </w:rPr>
            </w:pPr>
          </w:p>
        </w:tc>
        <w:tc>
          <w:tcPr>
            <w:tcW w:w="2693" w:type="dxa"/>
            <w:vAlign w:val="center"/>
          </w:tcPr>
          <w:p w14:paraId="5070B8B8" w14:textId="7DD5DFB7" w:rsidR="00194001" w:rsidRPr="00194001" w:rsidRDefault="00194001" w:rsidP="00B14049">
            <w:pPr>
              <w:spacing w:after="0" w:line="240" w:lineRule="auto"/>
              <w:ind w:right="-1"/>
              <w:contextualSpacing/>
              <w:jc w:val="center"/>
              <w:rPr>
                <w:sz w:val="20"/>
                <w:szCs w:val="20"/>
                <w:highlight w:val="green"/>
              </w:rPr>
            </w:pPr>
            <w:r w:rsidRPr="00194001">
              <w:rPr>
                <w:sz w:val="20"/>
                <w:szCs w:val="20"/>
                <w:highlight w:val="green"/>
              </w:rPr>
              <w:t>Водопроводные сети (реконструкция)</w:t>
            </w:r>
          </w:p>
        </w:tc>
        <w:tc>
          <w:tcPr>
            <w:tcW w:w="2127" w:type="dxa"/>
            <w:vAlign w:val="center"/>
          </w:tcPr>
          <w:p w14:paraId="405E70E7" w14:textId="77777777" w:rsidR="00194001" w:rsidRPr="00194001" w:rsidRDefault="00194001" w:rsidP="00194001">
            <w:pPr>
              <w:spacing w:after="0" w:line="240" w:lineRule="auto"/>
              <w:jc w:val="center"/>
              <w:rPr>
                <w:sz w:val="20"/>
                <w:szCs w:val="16"/>
                <w:highlight w:val="green"/>
              </w:rPr>
            </w:pPr>
            <w:r w:rsidRPr="00194001">
              <w:rPr>
                <w:sz w:val="20"/>
                <w:szCs w:val="16"/>
                <w:highlight w:val="green"/>
              </w:rPr>
              <w:t>Курская область,</w:t>
            </w:r>
          </w:p>
          <w:p w14:paraId="021E2C7B" w14:textId="77777777" w:rsidR="00194001" w:rsidRPr="00194001" w:rsidRDefault="00194001" w:rsidP="00194001">
            <w:pPr>
              <w:spacing w:after="0" w:line="240" w:lineRule="auto"/>
              <w:jc w:val="center"/>
              <w:rPr>
                <w:sz w:val="20"/>
                <w:szCs w:val="16"/>
                <w:highlight w:val="green"/>
              </w:rPr>
            </w:pPr>
            <w:r w:rsidRPr="00194001">
              <w:rPr>
                <w:sz w:val="20"/>
                <w:szCs w:val="16"/>
                <w:highlight w:val="green"/>
              </w:rPr>
              <w:t>Фатежский район,</w:t>
            </w:r>
          </w:p>
          <w:p w14:paraId="5A9D2700" w14:textId="77777777" w:rsidR="00194001" w:rsidRPr="00194001" w:rsidRDefault="00194001" w:rsidP="00194001">
            <w:pPr>
              <w:spacing w:after="0" w:line="240" w:lineRule="auto"/>
              <w:jc w:val="center"/>
              <w:rPr>
                <w:sz w:val="20"/>
                <w:szCs w:val="16"/>
                <w:highlight w:val="green"/>
              </w:rPr>
            </w:pPr>
            <w:r w:rsidRPr="00194001">
              <w:rPr>
                <w:sz w:val="20"/>
                <w:szCs w:val="16"/>
                <w:highlight w:val="green"/>
              </w:rPr>
              <w:t>муниципальное образование</w:t>
            </w:r>
          </w:p>
          <w:p w14:paraId="0F6B4B94" w14:textId="59EE0D4F" w:rsidR="00194001" w:rsidRPr="00194001" w:rsidRDefault="00194001" w:rsidP="00194001">
            <w:pPr>
              <w:spacing w:after="0" w:line="240" w:lineRule="auto"/>
              <w:jc w:val="center"/>
              <w:rPr>
                <w:sz w:val="20"/>
                <w:szCs w:val="16"/>
                <w:highlight w:val="green"/>
              </w:rPr>
            </w:pPr>
            <w:r w:rsidRPr="00194001">
              <w:rPr>
                <w:sz w:val="20"/>
                <w:szCs w:val="16"/>
                <w:highlight w:val="green"/>
              </w:rPr>
              <w:t>«город Фатеж»</w:t>
            </w:r>
          </w:p>
        </w:tc>
        <w:tc>
          <w:tcPr>
            <w:tcW w:w="2409" w:type="dxa"/>
            <w:vAlign w:val="center"/>
          </w:tcPr>
          <w:p w14:paraId="4C625D2E" w14:textId="77777777" w:rsidR="00194001" w:rsidRPr="00194001" w:rsidRDefault="00194001" w:rsidP="00194001">
            <w:pPr>
              <w:spacing w:after="0" w:line="240" w:lineRule="auto"/>
              <w:jc w:val="center"/>
              <w:rPr>
                <w:sz w:val="20"/>
                <w:szCs w:val="20"/>
                <w:highlight w:val="green"/>
              </w:rPr>
            </w:pPr>
            <w:r w:rsidRPr="00194001">
              <w:rPr>
                <w:sz w:val="20"/>
                <w:szCs w:val="20"/>
                <w:highlight w:val="green"/>
              </w:rPr>
              <w:t xml:space="preserve">Протяженность </w:t>
            </w:r>
          </w:p>
          <w:p w14:paraId="223F335A" w14:textId="749D7BA2" w:rsidR="00194001" w:rsidRPr="00194001" w:rsidRDefault="00194001" w:rsidP="00194001">
            <w:pPr>
              <w:spacing w:after="0" w:line="240" w:lineRule="auto"/>
              <w:jc w:val="center"/>
              <w:rPr>
                <w:sz w:val="20"/>
                <w:szCs w:val="20"/>
                <w:highlight w:val="green"/>
              </w:rPr>
            </w:pPr>
            <w:r w:rsidRPr="00194001">
              <w:rPr>
                <w:sz w:val="20"/>
                <w:szCs w:val="20"/>
                <w:highlight w:val="green"/>
              </w:rPr>
              <w:t>16,86 км, износ – 90%, вид расположения – подземный</w:t>
            </w:r>
          </w:p>
        </w:tc>
        <w:tc>
          <w:tcPr>
            <w:tcW w:w="964" w:type="dxa"/>
            <w:vAlign w:val="center"/>
          </w:tcPr>
          <w:p w14:paraId="6DA1BB37" w14:textId="613A7730" w:rsidR="00194001" w:rsidRPr="00194001" w:rsidRDefault="00194001" w:rsidP="00B14049">
            <w:pPr>
              <w:spacing w:after="0" w:line="240" w:lineRule="auto"/>
              <w:ind w:right="-1"/>
              <w:contextualSpacing/>
              <w:jc w:val="center"/>
              <w:rPr>
                <w:color w:val="000000"/>
                <w:sz w:val="20"/>
                <w:szCs w:val="16"/>
                <w:highlight w:val="green"/>
              </w:rPr>
            </w:pPr>
            <w:r w:rsidRPr="00194001">
              <w:rPr>
                <w:color w:val="000000"/>
                <w:sz w:val="20"/>
                <w:szCs w:val="16"/>
                <w:highlight w:val="green"/>
              </w:rPr>
              <w:t>до 2027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70981DAC" w14:textId="78A916BC" w:rsidR="00194001" w:rsidRPr="00194001" w:rsidRDefault="00194001" w:rsidP="00B14049">
            <w:pPr>
              <w:spacing w:after="0" w:line="240" w:lineRule="auto"/>
              <w:ind w:right="-1"/>
              <w:contextualSpacing/>
              <w:jc w:val="center"/>
              <w:rPr>
                <w:rFonts w:eastAsia="Times New Roman"/>
                <w:color w:val="000000"/>
                <w:sz w:val="20"/>
                <w:szCs w:val="20"/>
                <w:highlight w:val="green"/>
                <w:lang w:eastAsia="zh-CN"/>
              </w:rPr>
            </w:pPr>
            <w:r w:rsidRPr="00194001">
              <w:rPr>
                <w:rFonts w:eastAsia="Times New Roman"/>
                <w:color w:val="000000"/>
                <w:sz w:val="20"/>
                <w:szCs w:val="20"/>
                <w:highlight w:val="green"/>
                <w:lang w:eastAsia="zh-CN"/>
              </w:rPr>
              <w:t>Необходимость обеспечения систем водоснабжения муниципального образования</w:t>
            </w:r>
          </w:p>
        </w:tc>
        <w:tc>
          <w:tcPr>
            <w:tcW w:w="2208" w:type="dxa"/>
            <w:tcBorders>
              <w:top w:val="single" w:sz="4" w:space="0" w:color="000000"/>
              <w:left w:val="single" w:sz="4" w:space="0" w:color="000000"/>
              <w:bottom w:val="single" w:sz="4" w:space="0" w:color="000000"/>
              <w:right w:val="single" w:sz="4" w:space="0" w:color="000000"/>
            </w:tcBorders>
            <w:vAlign w:val="center"/>
          </w:tcPr>
          <w:p w14:paraId="16B73085" w14:textId="68FE346C" w:rsidR="00194001" w:rsidRPr="00194001" w:rsidRDefault="00194001" w:rsidP="00B14049">
            <w:pPr>
              <w:spacing w:after="0" w:line="240" w:lineRule="auto"/>
              <w:ind w:right="-1"/>
              <w:contextualSpacing/>
              <w:jc w:val="center"/>
              <w:rPr>
                <w:color w:val="000000"/>
                <w:sz w:val="20"/>
                <w:szCs w:val="20"/>
                <w:highlight w:val="green"/>
              </w:rPr>
            </w:pPr>
            <w:r w:rsidRPr="00194001">
              <w:rPr>
                <w:color w:val="000000"/>
                <w:sz w:val="20"/>
                <w:szCs w:val="20"/>
                <w:highlight w:val="green"/>
              </w:rPr>
              <w:t>Повышение надежности инженерных систем муниципального образования</w:t>
            </w:r>
          </w:p>
        </w:tc>
      </w:tr>
      <w:tr w:rsidR="0093273B" w:rsidRPr="0093273B" w14:paraId="077D4F05" w14:textId="77777777" w:rsidTr="00B14049">
        <w:trPr>
          <w:trHeight w:val="70"/>
        </w:trPr>
        <w:tc>
          <w:tcPr>
            <w:tcW w:w="14655" w:type="dxa"/>
            <w:gridSpan w:val="7"/>
            <w:tcBorders>
              <w:top w:val="single" w:sz="4" w:space="0" w:color="000000"/>
              <w:left w:val="single" w:sz="4" w:space="0" w:color="000000"/>
              <w:bottom w:val="single" w:sz="4" w:space="0" w:color="000000"/>
              <w:right w:val="single" w:sz="4" w:space="0" w:color="000000"/>
            </w:tcBorders>
            <w:vAlign w:val="center"/>
          </w:tcPr>
          <w:p w14:paraId="634FCD21" w14:textId="77777777" w:rsidR="0093273B" w:rsidRPr="0093273B" w:rsidRDefault="0093273B" w:rsidP="00B14049">
            <w:pPr>
              <w:spacing w:after="0" w:line="240" w:lineRule="auto"/>
              <w:ind w:right="-1"/>
              <w:contextualSpacing/>
              <w:jc w:val="center"/>
              <w:rPr>
                <w:color w:val="000000"/>
                <w:sz w:val="20"/>
                <w:szCs w:val="20"/>
                <w:highlight w:val="green"/>
              </w:rPr>
            </w:pPr>
            <w:r w:rsidRPr="0093273B">
              <w:rPr>
                <w:b/>
                <w:bCs/>
                <w:color w:val="000000"/>
                <w:sz w:val="20"/>
                <w:szCs w:val="20"/>
                <w:highlight w:val="green"/>
              </w:rPr>
              <w:t>Планируемые объекты местного значения в области транспортной инфраструктуры</w:t>
            </w:r>
          </w:p>
        </w:tc>
      </w:tr>
      <w:tr w:rsidR="005A0EEE" w:rsidRPr="0093273B" w14:paraId="2D075305"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6D4D3919"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6945C75"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44ABCF64"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 xml:space="preserve">(строительство) </w:t>
            </w:r>
          </w:p>
        </w:tc>
        <w:tc>
          <w:tcPr>
            <w:tcW w:w="2127" w:type="dxa"/>
            <w:vAlign w:val="center"/>
          </w:tcPr>
          <w:p w14:paraId="0E4015D5"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4B925270"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47716628"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6468F3B5"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295A452A"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Российская</w:t>
            </w:r>
          </w:p>
        </w:tc>
        <w:tc>
          <w:tcPr>
            <w:tcW w:w="2409" w:type="dxa"/>
            <w:vAlign w:val="center"/>
          </w:tcPr>
          <w:p w14:paraId="4965E6E6"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071C3101" w14:textId="6557EB75" w:rsidR="005A0EEE" w:rsidRPr="005A0EEE" w:rsidRDefault="005A0EEE" w:rsidP="005A0EEE">
            <w:pPr>
              <w:spacing w:after="0" w:line="240" w:lineRule="auto"/>
              <w:jc w:val="center"/>
              <w:rPr>
                <w:color w:val="000000"/>
                <w:sz w:val="20"/>
                <w:szCs w:val="20"/>
                <w:highlight w:val="green"/>
              </w:rPr>
            </w:pPr>
            <w:r w:rsidRPr="005A0EEE">
              <w:rPr>
                <w:sz w:val="20"/>
                <w:szCs w:val="16"/>
                <w:highlight w:val="green"/>
              </w:rPr>
              <w:t>0,74 км, категория Ⅴ, вид покрытия – усовершенствованное</w:t>
            </w:r>
          </w:p>
        </w:tc>
        <w:tc>
          <w:tcPr>
            <w:tcW w:w="964" w:type="dxa"/>
            <w:vAlign w:val="center"/>
          </w:tcPr>
          <w:p w14:paraId="5F90B78C" w14:textId="77777777" w:rsidR="005A0EEE" w:rsidRPr="0093273B" w:rsidRDefault="005A0EEE" w:rsidP="005A0EEE">
            <w:pPr>
              <w:spacing w:after="0"/>
              <w:jc w:val="center"/>
              <w:rPr>
                <w:sz w:val="20"/>
                <w:szCs w:val="20"/>
                <w:highlight w:val="green"/>
              </w:rPr>
            </w:pPr>
            <w:r w:rsidRPr="0093273B">
              <w:rPr>
                <w:sz w:val="20"/>
                <w:szCs w:val="16"/>
                <w:highlight w:val="green"/>
              </w:rPr>
              <w:t>до 2030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4DDE5AF0" w14:textId="77777777" w:rsidR="005A0EEE" w:rsidRPr="0093273B" w:rsidRDefault="005A0EEE" w:rsidP="005A0EEE">
            <w:pPr>
              <w:spacing w:after="0" w:line="240" w:lineRule="auto"/>
              <w:contextualSpacing/>
              <w:jc w:val="center"/>
              <w:rPr>
                <w:sz w:val="20"/>
                <w:szCs w:val="20"/>
                <w:highlight w:val="green"/>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6653844C" w14:textId="77777777" w:rsidR="005A0EEE" w:rsidRPr="0093273B" w:rsidRDefault="005A0EEE" w:rsidP="005A0EEE">
            <w:pPr>
              <w:spacing w:line="240" w:lineRule="auto"/>
              <w:contextualSpacing/>
              <w:jc w:val="center"/>
              <w:rPr>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93273B" w14:paraId="08065057"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0D08A084"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F029630"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Автомобильные дороги</w:t>
            </w:r>
          </w:p>
          <w:p w14:paraId="414865B0"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1171D7E6"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5774468E"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22C391AD"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43B85664"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11D70B2E"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Надежды</w:t>
            </w:r>
          </w:p>
        </w:tc>
        <w:tc>
          <w:tcPr>
            <w:tcW w:w="2409" w:type="dxa"/>
            <w:vAlign w:val="center"/>
          </w:tcPr>
          <w:p w14:paraId="47641C92"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01D496D1" w14:textId="66A8F15E" w:rsidR="005A0EEE" w:rsidRPr="005A0EEE" w:rsidRDefault="005A0EEE" w:rsidP="005A0EEE">
            <w:pPr>
              <w:spacing w:after="0" w:line="240" w:lineRule="auto"/>
              <w:jc w:val="center"/>
              <w:rPr>
                <w:sz w:val="20"/>
                <w:szCs w:val="20"/>
                <w:highlight w:val="green"/>
              </w:rPr>
            </w:pPr>
            <w:r w:rsidRPr="005A0EEE">
              <w:rPr>
                <w:sz w:val="20"/>
                <w:szCs w:val="16"/>
                <w:highlight w:val="green"/>
              </w:rPr>
              <w:t>0,33 км, категория Ⅴ, вид покрытия – усовершенствованное</w:t>
            </w:r>
          </w:p>
        </w:tc>
        <w:tc>
          <w:tcPr>
            <w:tcW w:w="964" w:type="dxa"/>
            <w:vAlign w:val="center"/>
          </w:tcPr>
          <w:p w14:paraId="53AA7EC1" w14:textId="77777777" w:rsidR="005A0EEE" w:rsidRPr="0093273B" w:rsidRDefault="005A0EEE" w:rsidP="005A0EEE">
            <w:pPr>
              <w:spacing w:after="0"/>
              <w:jc w:val="center"/>
              <w:rPr>
                <w:sz w:val="20"/>
                <w:szCs w:val="20"/>
                <w:highlight w:val="green"/>
              </w:rPr>
            </w:pPr>
            <w:r w:rsidRPr="0093273B">
              <w:rPr>
                <w:sz w:val="20"/>
                <w:szCs w:val="16"/>
                <w:highlight w:val="green"/>
              </w:rPr>
              <w:t>до 2030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4ECDA01C" w14:textId="77777777" w:rsidR="005A0EEE" w:rsidRPr="0093273B" w:rsidRDefault="005A0EEE" w:rsidP="005A0EEE">
            <w:pPr>
              <w:spacing w:after="0" w:line="240" w:lineRule="auto"/>
              <w:contextualSpacing/>
              <w:jc w:val="center"/>
              <w:rPr>
                <w:sz w:val="20"/>
                <w:szCs w:val="20"/>
                <w:highlight w:val="green"/>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41843587" w14:textId="77777777" w:rsidR="005A0EEE" w:rsidRPr="0093273B" w:rsidRDefault="005A0EEE" w:rsidP="005A0EEE">
            <w:pPr>
              <w:spacing w:line="240" w:lineRule="auto"/>
              <w:contextualSpacing/>
              <w:jc w:val="center"/>
              <w:rPr>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93273B" w14:paraId="039FB7F8"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7544DA57"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D793968"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5E9C4A15"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2CD2F8D9"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34A161EB"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2E3639FB"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715B2234"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503C24CB"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Курская</w:t>
            </w:r>
          </w:p>
        </w:tc>
        <w:tc>
          <w:tcPr>
            <w:tcW w:w="2409" w:type="dxa"/>
            <w:vAlign w:val="center"/>
          </w:tcPr>
          <w:p w14:paraId="1846D93B"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2E5C5BFC" w14:textId="71086274" w:rsidR="005A0EEE" w:rsidRPr="005A0EEE" w:rsidRDefault="005A0EEE" w:rsidP="005A0EEE">
            <w:pPr>
              <w:spacing w:after="0" w:line="240" w:lineRule="auto"/>
              <w:jc w:val="center"/>
              <w:rPr>
                <w:sz w:val="20"/>
                <w:szCs w:val="20"/>
                <w:highlight w:val="green"/>
              </w:rPr>
            </w:pPr>
            <w:r w:rsidRPr="005A0EEE">
              <w:rPr>
                <w:sz w:val="20"/>
                <w:szCs w:val="16"/>
                <w:highlight w:val="green"/>
              </w:rPr>
              <w:t>0,78 км, категория Ⅴ, вид покрытия – усовершенствованное</w:t>
            </w:r>
          </w:p>
        </w:tc>
        <w:tc>
          <w:tcPr>
            <w:tcW w:w="964" w:type="dxa"/>
            <w:vAlign w:val="center"/>
          </w:tcPr>
          <w:p w14:paraId="28419D07" w14:textId="77777777" w:rsidR="005A0EEE" w:rsidRPr="0093273B" w:rsidRDefault="005A0EEE" w:rsidP="005A0EEE">
            <w:pPr>
              <w:spacing w:after="0"/>
              <w:jc w:val="center"/>
              <w:rPr>
                <w:sz w:val="20"/>
                <w:szCs w:val="20"/>
                <w:highlight w:val="green"/>
              </w:rPr>
            </w:pPr>
            <w:r w:rsidRPr="0093273B">
              <w:rPr>
                <w:sz w:val="20"/>
                <w:szCs w:val="16"/>
                <w:highlight w:val="green"/>
              </w:rPr>
              <w:t>до 2030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7831DE25" w14:textId="77777777" w:rsidR="005A0EEE" w:rsidRPr="0093273B" w:rsidRDefault="005A0EEE" w:rsidP="005A0EEE">
            <w:pPr>
              <w:spacing w:after="0" w:line="240" w:lineRule="auto"/>
              <w:contextualSpacing/>
              <w:jc w:val="center"/>
              <w:rPr>
                <w:rFonts w:eastAsia="Times New Roman"/>
                <w:sz w:val="20"/>
                <w:szCs w:val="20"/>
                <w:highlight w:val="green"/>
                <w:lang w:eastAsia="ru-RU"/>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2C243205" w14:textId="77777777" w:rsidR="005A0EEE" w:rsidRPr="0093273B" w:rsidRDefault="005A0EEE" w:rsidP="005A0EEE">
            <w:pPr>
              <w:spacing w:line="240" w:lineRule="auto"/>
              <w:contextualSpacing/>
              <w:jc w:val="center"/>
              <w:rPr>
                <w:color w:val="000000"/>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93273B" w14:paraId="5A60FEDD"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216169E1"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127ACD6"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5A1E6E40"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5C78654A"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11D2B222"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5B088B8E"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71DEB22E"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076688A0"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Высоцкого</w:t>
            </w:r>
          </w:p>
        </w:tc>
        <w:tc>
          <w:tcPr>
            <w:tcW w:w="2409" w:type="dxa"/>
            <w:vAlign w:val="center"/>
          </w:tcPr>
          <w:p w14:paraId="0567F01A"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0394039F" w14:textId="7F72CA0B" w:rsidR="005A0EEE" w:rsidRPr="005A0EEE" w:rsidRDefault="005A0EEE" w:rsidP="005A0EEE">
            <w:pPr>
              <w:spacing w:after="0" w:line="240" w:lineRule="auto"/>
              <w:jc w:val="center"/>
              <w:rPr>
                <w:sz w:val="20"/>
                <w:szCs w:val="20"/>
                <w:highlight w:val="green"/>
              </w:rPr>
            </w:pPr>
            <w:r w:rsidRPr="005A0EEE">
              <w:rPr>
                <w:sz w:val="20"/>
                <w:szCs w:val="16"/>
                <w:highlight w:val="green"/>
              </w:rPr>
              <w:t>0,46 км, категория Ⅴ, вид покрытия – усовершенствованное</w:t>
            </w:r>
          </w:p>
        </w:tc>
        <w:tc>
          <w:tcPr>
            <w:tcW w:w="964" w:type="dxa"/>
            <w:vAlign w:val="center"/>
          </w:tcPr>
          <w:p w14:paraId="605BA5A7" w14:textId="77777777" w:rsidR="005A0EEE" w:rsidRPr="0093273B" w:rsidRDefault="005A0EEE" w:rsidP="005A0EEE">
            <w:pPr>
              <w:spacing w:after="0"/>
              <w:jc w:val="center"/>
              <w:rPr>
                <w:sz w:val="20"/>
                <w:szCs w:val="20"/>
                <w:highlight w:val="green"/>
              </w:rPr>
            </w:pPr>
            <w:r w:rsidRPr="0093273B">
              <w:rPr>
                <w:sz w:val="20"/>
                <w:szCs w:val="16"/>
                <w:highlight w:val="green"/>
              </w:rPr>
              <w:t>до 2027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36EEEF08" w14:textId="77777777" w:rsidR="005A0EEE" w:rsidRPr="0093273B" w:rsidRDefault="005A0EEE" w:rsidP="005A0EEE">
            <w:pPr>
              <w:spacing w:after="0" w:line="240" w:lineRule="auto"/>
              <w:contextualSpacing/>
              <w:jc w:val="center"/>
              <w:rPr>
                <w:rFonts w:eastAsia="Times New Roman"/>
                <w:sz w:val="20"/>
                <w:szCs w:val="20"/>
                <w:highlight w:val="green"/>
                <w:lang w:eastAsia="ru-RU"/>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0754C6F3" w14:textId="77777777" w:rsidR="005A0EEE" w:rsidRPr="0093273B" w:rsidRDefault="005A0EEE" w:rsidP="005A0EEE">
            <w:pPr>
              <w:spacing w:line="240" w:lineRule="auto"/>
              <w:contextualSpacing/>
              <w:jc w:val="center"/>
              <w:rPr>
                <w:color w:val="000000"/>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93273B" w14:paraId="484A4BFC"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561E5307"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4641F37"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700E5B7E"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71D8DACB"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274E9ED9"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0E30C37A"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7FC7CE39"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2F3F55AC"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Мира</w:t>
            </w:r>
          </w:p>
        </w:tc>
        <w:tc>
          <w:tcPr>
            <w:tcW w:w="2409" w:type="dxa"/>
            <w:vAlign w:val="center"/>
          </w:tcPr>
          <w:p w14:paraId="1F7EBE9C"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2BC66FCB" w14:textId="5C631B32" w:rsidR="005A0EEE" w:rsidRPr="005A0EEE" w:rsidRDefault="005A0EEE" w:rsidP="005A0EEE">
            <w:pPr>
              <w:spacing w:after="0" w:line="240" w:lineRule="auto"/>
              <w:jc w:val="center"/>
              <w:rPr>
                <w:sz w:val="20"/>
                <w:szCs w:val="20"/>
                <w:highlight w:val="green"/>
              </w:rPr>
            </w:pPr>
            <w:r w:rsidRPr="005A0EEE">
              <w:rPr>
                <w:sz w:val="20"/>
                <w:szCs w:val="16"/>
                <w:highlight w:val="green"/>
              </w:rPr>
              <w:t>0,45 км, категория Ⅴ, вид покрытия – усовершенствованное</w:t>
            </w:r>
          </w:p>
        </w:tc>
        <w:tc>
          <w:tcPr>
            <w:tcW w:w="964" w:type="dxa"/>
            <w:vAlign w:val="center"/>
          </w:tcPr>
          <w:p w14:paraId="76BB7D15" w14:textId="77777777" w:rsidR="005A0EEE" w:rsidRPr="0093273B" w:rsidRDefault="005A0EEE" w:rsidP="005A0EEE">
            <w:pPr>
              <w:spacing w:after="0"/>
              <w:jc w:val="center"/>
              <w:rPr>
                <w:sz w:val="20"/>
                <w:szCs w:val="20"/>
                <w:highlight w:val="green"/>
              </w:rPr>
            </w:pPr>
            <w:r w:rsidRPr="0093273B">
              <w:rPr>
                <w:sz w:val="20"/>
                <w:szCs w:val="16"/>
                <w:highlight w:val="green"/>
              </w:rPr>
              <w:t>до 2027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11BA93A1" w14:textId="77777777" w:rsidR="005A0EEE" w:rsidRPr="0093273B" w:rsidRDefault="005A0EEE" w:rsidP="005A0EEE">
            <w:pPr>
              <w:spacing w:after="0" w:line="240" w:lineRule="auto"/>
              <w:contextualSpacing/>
              <w:jc w:val="center"/>
              <w:rPr>
                <w:rFonts w:eastAsia="Times New Roman"/>
                <w:sz w:val="20"/>
                <w:szCs w:val="20"/>
                <w:highlight w:val="green"/>
                <w:lang w:eastAsia="ru-RU"/>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3DBE4AD9" w14:textId="77777777" w:rsidR="005A0EEE" w:rsidRPr="0093273B" w:rsidRDefault="005A0EEE" w:rsidP="005A0EEE">
            <w:pPr>
              <w:spacing w:line="240" w:lineRule="auto"/>
              <w:contextualSpacing/>
              <w:jc w:val="center"/>
              <w:rPr>
                <w:color w:val="000000"/>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93273B" w14:paraId="54A8C1A9"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6551E4A0"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1BCC56A"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11EE2D95"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795757D6"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26D19B1D"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52387071"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5A3E6EC6"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282C85F6"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Есенина</w:t>
            </w:r>
          </w:p>
        </w:tc>
        <w:tc>
          <w:tcPr>
            <w:tcW w:w="2409" w:type="dxa"/>
            <w:vAlign w:val="center"/>
          </w:tcPr>
          <w:p w14:paraId="5225ED2E"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4F1BF4A6" w14:textId="1408D12F" w:rsidR="005A0EEE" w:rsidRPr="005A0EEE" w:rsidRDefault="005A0EEE" w:rsidP="005A0EEE">
            <w:pPr>
              <w:spacing w:after="0" w:line="240" w:lineRule="auto"/>
              <w:jc w:val="center"/>
              <w:rPr>
                <w:sz w:val="20"/>
                <w:szCs w:val="20"/>
                <w:highlight w:val="green"/>
              </w:rPr>
            </w:pPr>
            <w:r w:rsidRPr="005A0EEE">
              <w:rPr>
                <w:sz w:val="20"/>
                <w:szCs w:val="16"/>
                <w:highlight w:val="green"/>
              </w:rPr>
              <w:t>0,32 км, категория Ⅴ, вид покрытия – усовершенствованное</w:t>
            </w:r>
          </w:p>
        </w:tc>
        <w:tc>
          <w:tcPr>
            <w:tcW w:w="964" w:type="dxa"/>
            <w:vAlign w:val="center"/>
          </w:tcPr>
          <w:p w14:paraId="7E856CAD" w14:textId="77777777" w:rsidR="005A0EEE" w:rsidRPr="0093273B" w:rsidRDefault="005A0EEE" w:rsidP="005A0EEE">
            <w:pPr>
              <w:spacing w:after="0"/>
              <w:jc w:val="center"/>
              <w:rPr>
                <w:sz w:val="20"/>
                <w:szCs w:val="20"/>
                <w:highlight w:val="green"/>
              </w:rPr>
            </w:pPr>
            <w:r w:rsidRPr="0093273B">
              <w:rPr>
                <w:sz w:val="20"/>
                <w:szCs w:val="16"/>
                <w:highlight w:val="green"/>
              </w:rPr>
              <w:t>до 2030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5FA72A06" w14:textId="77777777" w:rsidR="005A0EEE" w:rsidRPr="0093273B" w:rsidRDefault="005A0EEE" w:rsidP="005A0EEE">
            <w:pPr>
              <w:spacing w:after="0" w:line="240" w:lineRule="auto"/>
              <w:contextualSpacing/>
              <w:jc w:val="center"/>
              <w:rPr>
                <w:rFonts w:eastAsia="Times New Roman"/>
                <w:sz w:val="20"/>
                <w:szCs w:val="20"/>
                <w:highlight w:val="green"/>
                <w:lang w:eastAsia="ru-RU"/>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2B0407B7" w14:textId="77777777" w:rsidR="005A0EEE" w:rsidRPr="0093273B" w:rsidRDefault="005A0EEE" w:rsidP="005A0EEE">
            <w:pPr>
              <w:spacing w:line="240" w:lineRule="auto"/>
              <w:contextualSpacing/>
              <w:jc w:val="center"/>
              <w:rPr>
                <w:color w:val="000000"/>
                <w:sz w:val="20"/>
                <w:szCs w:val="20"/>
                <w:highlight w:val="green"/>
              </w:rPr>
            </w:pPr>
            <w:r w:rsidRPr="0093273B">
              <w:rPr>
                <w:color w:val="000000"/>
                <w:sz w:val="20"/>
                <w:szCs w:val="20"/>
                <w:highlight w:val="green"/>
              </w:rPr>
              <w:t>Развитие улично-дорожной сети в муниципальном образовании</w:t>
            </w:r>
          </w:p>
        </w:tc>
      </w:tr>
      <w:tr w:rsidR="005A0EEE" w:rsidRPr="007D237A" w14:paraId="1B51C131"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691A437D" w14:textId="77777777" w:rsidR="005A0EEE" w:rsidRPr="0093273B"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F9BFD1C"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Автомобильная дорога</w:t>
            </w:r>
          </w:p>
          <w:p w14:paraId="0E49E7D4" w14:textId="77777777" w:rsidR="005A0EEE" w:rsidRPr="0093273B" w:rsidRDefault="005A0EEE" w:rsidP="005A0EEE">
            <w:pPr>
              <w:widowControl w:val="0"/>
              <w:autoSpaceDE w:val="0"/>
              <w:autoSpaceDN w:val="0"/>
              <w:adjustRightInd w:val="0"/>
              <w:spacing w:after="0" w:line="240" w:lineRule="auto"/>
              <w:jc w:val="center"/>
              <w:rPr>
                <w:sz w:val="20"/>
                <w:szCs w:val="20"/>
                <w:highlight w:val="green"/>
              </w:rPr>
            </w:pPr>
            <w:r w:rsidRPr="0093273B">
              <w:rPr>
                <w:sz w:val="20"/>
                <w:szCs w:val="20"/>
                <w:highlight w:val="green"/>
              </w:rPr>
              <w:t>(строительство)</w:t>
            </w:r>
          </w:p>
        </w:tc>
        <w:tc>
          <w:tcPr>
            <w:tcW w:w="2127" w:type="dxa"/>
            <w:vAlign w:val="center"/>
          </w:tcPr>
          <w:p w14:paraId="444F5C86"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Курская область,</w:t>
            </w:r>
          </w:p>
          <w:p w14:paraId="339D5679"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Фатежский район,</w:t>
            </w:r>
          </w:p>
          <w:p w14:paraId="360B38F9"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муниципальное образование</w:t>
            </w:r>
          </w:p>
          <w:p w14:paraId="67957A34" w14:textId="77777777" w:rsidR="005A0EEE" w:rsidRPr="0093273B" w:rsidRDefault="005A0EEE" w:rsidP="005A0EEE">
            <w:pPr>
              <w:spacing w:after="0" w:line="240" w:lineRule="auto"/>
              <w:jc w:val="center"/>
              <w:rPr>
                <w:sz w:val="20"/>
                <w:szCs w:val="16"/>
                <w:highlight w:val="green"/>
              </w:rPr>
            </w:pPr>
            <w:r w:rsidRPr="0093273B">
              <w:rPr>
                <w:sz w:val="20"/>
                <w:szCs w:val="16"/>
                <w:highlight w:val="green"/>
              </w:rPr>
              <w:t xml:space="preserve">«город Фатеж», </w:t>
            </w:r>
          </w:p>
          <w:p w14:paraId="6C7DFD3F" w14:textId="77777777" w:rsidR="005A0EEE" w:rsidRPr="0093273B" w:rsidRDefault="005A0EEE" w:rsidP="005A0EEE">
            <w:pPr>
              <w:spacing w:after="0" w:line="240" w:lineRule="auto"/>
              <w:jc w:val="center"/>
              <w:rPr>
                <w:sz w:val="20"/>
                <w:szCs w:val="20"/>
                <w:highlight w:val="green"/>
              </w:rPr>
            </w:pPr>
            <w:r w:rsidRPr="0093273B">
              <w:rPr>
                <w:sz w:val="20"/>
                <w:szCs w:val="16"/>
                <w:highlight w:val="green"/>
              </w:rPr>
              <w:t>ул. Свиридова</w:t>
            </w:r>
          </w:p>
        </w:tc>
        <w:tc>
          <w:tcPr>
            <w:tcW w:w="2409" w:type="dxa"/>
            <w:vAlign w:val="center"/>
          </w:tcPr>
          <w:p w14:paraId="0DBABAE1"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Протяженность </w:t>
            </w:r>
          </w:p>
          <w:p w14:paraId="38694A5B" w14:textId="4F9FF81E" w:rsidR="005A0EEE" w:rsidRPr="005A0EEE" w:rsidRDefault="005A0EEE" w:rsidP="005A0EEE">
            <w:pPr>
              <w:spacing w:after="0" w:line="240" w:lineRule="auto"/>
              <w:jc w:val="center"/>
              <w:rPr>
                <w:sz w:val="20"/>
                <w:szCs w:val="20"/>
                <w:highlight w:val="green"/>
              </w:rPr>
            </w:pPr>
            <w:r w:rsidRPr="005A0EEE">
              <w:rPr>
                <w:sz w:val="20"/>
                <w:szCs w:val="16"/>
                <w:highlight w:val="green"/>
              </w:rPr>
              <w:t>0, 69 км, категория Ⅴ, вид покрытия – усовершенствованное</w:t>
            </w:r>
          </w:p>
        </w:tc>
        <w:tc>
          <w:tcPr>
            <w:tcW w:w="964" w:type="dxa"/>
            <w:vAlign w:val="center"/>
          </w:tcPr>
          <w:p w14:paraId="3A565143" w14:textId="77777777" w:rsidR="005A0EEE" w:rsidRPr="0093273B" w:rsidRDefault="005A0EEE" w:rsidP="005A0EEE">
            <w:pPr>
              <w:spacing w:after="0"/>
              <w:jc w:val="center"/>
              <w:rPr>
                <w:sz w:val="20"/>
                <w:szCs w:val="20"/>
                <w:highlight w:val="green"/>
              </w:rPr>
            </w:pPr>
            <w:r w:rsidRPr="0093273B">
              <w:rPr>
                <w:sz w:val="20"/>
                <w:szCs w:val="16"/>
                <w:highlight w:val="green"/>
              </w:rPr>
              <w:t>до 2030 года</w:t>
            </w:r>
          </w:p>
        </w:tc>
        <w:tc>
          <w:tcPr>
            <w:tcW w:w="3544" w:type="dxa"/>
            <w:tcBorders>
              <w:top w:val="single" w:sz="4" w:space="0" w:color="000000"/>
              <w:left w:val="single" w:sz="4" w:space="0" w:color="000000"/>
              <w:bottom w:val="single" w:sz="4" w:space="0" w:color="000000"/>
              <w:right w:val="single" w:sz="4" w:space="0" w:color="000000"/>
            </w:tcBorders>
            <w:vAlign w:val="center"/>
          </w:tcPr>
          <w:p w14:paraId="1C7846C4" w14:textId="77777777" w:rsidR="005A0EEE" w:rsidRPr="0093273B" w:rsidRDefault="005A0EEE" w:rsidP="005A0EEE">
            <w:pPr>
              <w:spacing w:after="0" w:line="240" w:lineRule="auto"/>
              <w:contextualSpacing/>
              <w:jc w:val="center"/>
              <w:rPr>
                <w:rFonts w:eastAsia="Times New Roman"/>
                <w:sz w:val="20"/>
                <w:szCs w:val="20"/>
                <w:highlight w:val="green"/>
                <w:lang w:eastAsia="ru-RU"/>
              </w:rPr>
            </w:pPr>
            <w:r w:rsidRPr="0093273B">
              <w:rPr>
                <w:rFonts w:eastAsia="Times New Roman"/>
                <w:sz w:val="20"/>
                <w:szCs w:val="20"/>
                <w:highlight w:val="green"/>
                <w:lang w:eastAsia="ru-RU"/>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дороги</w:t>
            </w:r>
          </w:p>
        </w:tc>
        <w:tc>
          <w:tcPr>
            <w:tcW w:w="2208" w:type="dxa"/>
            <w:tcBorders>
              <w:top w:val="single" w:sz="4" w:space="0" w:color="000000"/>
              <w:left w:val="single" w:sz="4" w:space="0" w:color="000000"/>
              <w:bottom w:val="single" w:sz="4" w:space="0" w:color="000000"/>
              <w:right w:val="single" w:sz="4" w:space="0" w:color="000000"/>
            </w:tcBorders>
            <w:vAlign w:val="center"/>
          </w:tcPr>
          <w:p w14:paraId="4D3F955C" w14:textId="77777777" w:rsidR="005A0EEE" w:rsidRPr="00B157B4" w:rsidRDefault="005A0EEE" w:rsidP="005A0EEE">
            <w:pPr>
              <w:spacing w:line="240" w:lineRule="auto"/>
              <w:contextualSpacing/>
              <w:jc w:val="center"/>
              <w:rPr>
                <w:color w:val="000000"/>
                <w:sz w:val="20"/>
                <w:szCs w:val="20"/>
              </w:rPr>
            </w:pPr>
            <w:r w:rsidRPr="0093273B">
              <w:rPr>
                <w:color w:val="000000"/>
                <w:sz w:val="20"/>
                <w:szCs w:val="20"/>
                <w:highlight w:val="green"/>
              </w:rPr>
              <w:t>Развитие улично-дорожной сети в муниципальном образовании</w:t>
            </w:r>
          </w:p>
        </w:tc>
      </w:tr>
      <w:tr w:rsidR="005A0EEE" w:rsidRPr="007D237A" w14:paraId="57CC9DF8" w14:textId="77777777" w:rsidTr="005A0EEE">
        <w:trPr>
          <w:trHeight w:val="68"/>
        </w:trPr>
        <w:tc>
          <w:tcPr>
            <w:tcW w:w="14655" w:type="dxa"/>
            <w:gridSpan w:val="7"/>
            <w:tcBorders>
              <w:top w:val="single" w:sz="4" w:space="0" w:color="000000"/>
              <w:left w:val="single" w:sz="4" w:space="0" w:color="000000"/>
              <w:bottom w:val="single" w:sz="4" w:space="0" w:color="000000"/>
              <w:right w:val="single" w:sz="4" w:space="0" w:color="000000"/>
            </w:tcBorders>
            <w:vAlign w:val="center"/>
          </w:tcPr>
          <w:p w14:paraId="70C52FED" w14:textId="508EB4E8" w:rsidR="005A0EEE" w:rsidRPr="005A0EEE" w:rsidRDefault="005A0EEE" w:rsidP="005A0EEE">
            <w:pPr>
              <w:spacing w:after="0" w:line="240" w:lineRule="auto"/>
              <w:contextualSpacing/>
              <w:jc w:val="center"/>
              <w:rPr>
                <w:b/>
                <w:bCs/>
                <w:color w:val="000000"/>
                <w:sz w:val="20"/>
                <w:szCs w:val="20"/>
                <w:highlight w:val="green"/>
              </w:rPr>
            </w:pPr>
            <w:r w:rsidRPr="005A0EEE">
              <w:rPr>
                <w:b/>
                <w:bCs/>
                <w:color w:val="000000"/>
                <w:sz w:val="20"/>
                <w:szCs w:val="20"/>
                <w:highlight w:val="green"/>
              </w:rPr>
              <w:t>Планируемые объекты местного значения в области культурно-бытового и социального обслуживания</w:t>
            </w:r>
          </w:p>
        </w:tc>
      </w:tr>
      <w:tr w:rsidR="005A0EEE" w:rsidRPr="007D237A" w14:paraId="55A4117A"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39724036" w14:textId="77777777" w:rsidR="005A0EEE" w:rsidRPr="005A0EEE"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auto"/>
              <w:left w:val="single" w:sz="4" w:space="0" w:color="auto"/>
              <w:bottom w:val="single" w:sz="4" w:space="0" w:color="auto"/>
              <w:right w:val="single" w:sz="4" w:space="0" w:color="auto"/>
            </w:tcBorders>
            <w:vAlign w:val="center"/>
          </w:tcPr>
          <w:p w14:paraId="6F1637F9" w14:textId="10D82DD7" w:rsidR="005A0EEE" w:rsidRPr="005A0EEE" w:rsidRDefault="005A0EEE" w:rsidP="005A0EEE">
            <w:pPr>
              <w:widowControl w:val="0"/>
              <w:autoSpaceDE w:val="0"/>
              <w:autoSpaceDN w:val="0"/>
              <w:adjustRightInd w:val="0"/>
              <w:spacing w:after="0" w:line="240" w:lineRule="auto"/>
              <w:jc w:val="center"/>
              <w:rPr>
                <w:sz w:val="20"/>
                <w:szCs w:val="20"/>
                <w:highlight w:val="green"/>
              </w:rPr>
            </w:pPr>
            <w:r w:rsidRPr="005A0EEE">
              <w:rPr>
                <w:sz w:val="20"/>
                <w:szCs w:val="16"/>
                <w:highlight w:val="green"/>
              </w:rPr>
              <w:t>Начальная общеобразовательная организации (строительство)</w:t>
            </w:r>
          </w:p>
        </w:tc>
        <w:tc>
          <w:tcPr>
            <w:tcW w:w="2127" w:type="dxa"/>
            <w:tcBorders>
              <w:top w:val="single" w:sz="4" w:space="0" w:color="auto"/>
              <w:left w:val="single" w:sz="4" w:space="0" w:color="auto"/>
              <w:bottom w:val="single" w:sz="4" w:space="0" w:color="auto"/>
              <w:right w:val="single" w:sz="4" w:space="0" w:color="auto"/>
            </w:tcBorders>
            <w:vAlign w:val="center"/>
          </w:tcPr>
          <w:p w14:paraId="50635284"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Курская область,</w:t>
            </w:r>
          </w:p>
          <w:p w14:paraId="0D6181C0"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Фатежский район,</w:t>
            </w:r>
          </w:p>
          <w:p w14:paraId="70BB5686"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муниципальное образование</w:t>
            </w:r>
          </w:p>
          <w:p w14:paraId="426E3BED" w14:textId="5DF34039" w:rsidR="005A0EEE" w:rsidRPr="005A0EEE" w:rsidRDefault="005A0EEE" w:rsidP="005A0EEE">
            <w:pPr>
              <w:spacing w:after="0" w:line="240" w:lineRule="auto"/>
              <w:jc w:val="center"/>
              <w:rPr>
                <w:sz w:val="20"/>
                <w:szCs w:val="16"/>
                <w:highlight w:val="green"/>
              </w:rPr>
            </w:pPr>
            <w:r w:rsidRPr="005A0EEE">
              <w:rPr>
                <w:sz w:val="20"/>
                <w:szCs w:val="16"/>
                <w:highlight w:val="green"/>
              </w:rPr>
              <w:t>«город Фатеж», ул. Красная, 26</w:t>
            </w:r>
          </w:p>
        </w:tc>
        <w:tc>
          <w:tcPr>
            <w:tcW w:w="2409" w:type="dxa"/>
            <w:tcBorders>
              <w:top w:val="single" w:sz="4" w:space="0" w:color="auto"/>
              <w:left w:val="single" w:sz="4" w:space="0" w:color="auto"/>
              <w:bottom w:val="single" w:sz="4" w:space="0" w:color="auto"/>
              <w:right w:val="single" w:sz="4" w:space="0" w:color="auto"/>
            </w:tcBorders>
            <w:vAlign w:val="center"/>
          </w:tcPr>
          <w:p w14:paraId="19FDBF4D" w14:textId="57F3BA20" w:rsidR="005A0EEE" w:rsidRPr="005A0EEE" w:rsidRDefault="005A0EEE" w:rsidP="005A0EEE">
            <w:pPr>
              <w:spacing w:after="0" w:line="240" w:lineRule="auto"/>
              <w:jc w:val="center"/>
              <w:rPr>
                <w:sz w:val="20"/>
                <w:szCs w:val="16"/>
                <w:highlight w:val="green"/>
              </w:rPr>
            </w:pPr>
            <w:r w:rsidRPr="005A0EEE">
              <w:rPr>
                <w:sz w:val="20"/>
                <w:szCs w:val="16"/>
                <w:highlight w:val="green"/>
              </w:rPr>
              <w:t>Вместимость 120 мест</w:t>
            </w:r>
          </w:p>
        </w:tc>
        <w:tc>
          <w:tcPr>
            <w:tcW w:w="964" w:type="dxa"/>
            <w:tcBorders>
              <w:top w:val="single" w:sz="4" w:space="0" w:color="auto"/>
              <w:left w:val="single" w:sz="4" w:space="0" w:color="auto"/>
              <w:bottom w:val="single" w:sz="4" w:space="0" w:color="auto"/>
              <w:right w:val="single" w:sz="4" w:space="0" w:color="auto"/>
            </w:tcBorders>
            <w:vAlign w:val="center"/>
          </w:tcPr>
          <w:p w14:paraId="36A0BC66" w14:textId="3C383B49" w:rsidR="005A0EEE" w:rsidRPr="005A0EEE" w:rsidRDefault="005A0EEE" w:rsidP="005A0EEE">
            <w:pPr>
              <w:spacing w:after="0"/>
              <w:jc w:val="center"/>
              <w:rPr>
                <w:sz w:val="20"/>
                <w:szCs w:val="16"/>
                <w:highlight w:val="green"/>
              </w:rPr>
            </w:pPr>
            <w:r w:rsidRPr="005A0EEE">
              <w:rPr>
                <w:color w:val="000000" w:themeColor="text1"/>
                <w:sz w:val="20"/>
                <w:szCs w:val="16"/>
                <w:highlight w:val="green"/>
              </w:rPr>
              <w:t>до</w:t>
            </w:r>
            <w:r w:rsidRPr="005A0EEE">
              <w:rPr>
                <w:sz w:val="20"/>
                <w:szCs w:val="16"/>
                <w:highlight w:val="green"/>
              </w:rPr>
              <w:t xml:space="preserve"> 2028 года</w:t>
            </w:r>
          </w:p>
        </w:tc>
        <w:tc>
          <w:tcPr>
            <w:tcW w:w="3544" w:type="dxa"/>
            <w:tcBorders>
              <w:top w:val="single" w:sz="4" w:space="0" w:color="auto"/>
              <w:left w:val="single" w:sz="4" w:space="0" w:color="auto"/>
              <w:bottom w:val="single" w:sz="4" w:space="0" w:color="auto"/>
              <w:right w:val="single" w:sz="4" w:space="0" w:color="auto"/>
            </w:tcBorders>
            <w:vAlign w:val="center"/>
          </w:tcPr>
          <w:p w14:paraId="4F685D36" w14:textId="54473B4E" w:rsidR="005A0EEE" w:rsidRPr="005A0EEE" w:rsidRDefault="005A0EEE" w:rsidP="005A0EEE">
            <w:pPr>
              <w:spacing w:after="0" w:line="240" w:lineRule="auto"/>
              <w:contextualSpacing/>
              <w:jc w:val="center"/>
              <w:rPr>
                <w:rFonts w:eastAsia="Times New Roman"/>
                <w:sz w:val="20"/>
                <w:szCs w:val="20"/>
                <w:highlight w:val="green"/>
                <w:lang w:eastAsia="ru-RU"/>
              </w:rPr>
            </w:pPr>
            <w:r w:rsidRPr="005A0EEE">
              <w:rPr>
                <w:sz w:val="20"/>
                <w:szCs w:val="16"/>
                <w:highlight w:val="green"/>
              </w:rPr>
              <w:t>Многофункциональная общественно-деловая зона</w:t>
            </w:r>
          </w:p>
        </w:tc>
        <w:tc>
          <w:tcPr>
            <w:tcW w:w="2208" w:type="dxa"/>
            <w:tcBorders>
              <w:top w:val="single" w:sz="4" w:space="0" w:color="auto"/>
              <w:left w:val="single" w:sz="4" w:space="0" w:color="auto"/>
              <w:bottom w:val="single" w:sz="4" w:space="0" w:color="auto"/>
              <w:right w:val="single" w:sz="4" w:space="0" w:color="auto"/>
            </w:tcBorders>
            <w:vAlign w:val="center"/>
          </w:tcPr>
          <w:p w14:paraId="71CCB762" w14:textId="4BBB0CBB" w:rsidR="005A0EEE" w:rsidRPr="005A0EEE" w:rsidRDefault="005A0EEE" w:rsidP="005A0EEE">
            <w:pPr>
              <w:spacing w:line="240" w:lineRule="auto"/>
              <w:contextualSpacing/>
              <w:jc w:val="center"/>
              <w:rPr>
                <w:color w:val="000000"/>
                <w:sz w:val="20"/>
                <w:szCs w:val="20"/>
                <w:highlight w:val="green"/>
              </w:rPr>
            </w:pPr>
            <w:r w:rsidRPr="005A0EEE">
              <w:rPr>
                <w:sz w:val="20"/>
                <w:szCs w:val="16"/>
                <w:highlight w:val="green"/>
              </w:rPr>
              <w:t>Не устанавливается</w:t>
            </w:r>
          </w:p>
        </w:tc>
      </w:tr>
      <w:tr w:rsidR="005A0EEE" w:rsidRPr="007D237A" w14:paraId="0AA86849" w14:textId="77777777" w:rsidTr="002962EC">
        <w:trPr>
          <w:trHeight w:val="837"/>
        </w:trPr>
        <w:tc>
          <w:tcPr>
            <w:tcW w:w="710" w:type="dxa"/>
            <w:tcBorders>
              <w:top w:val="single" w:sz="4" w:space="0" w:color="000000"/>
              <w:left w:val="single" w:sz="4" w:space="0" w:color="000000"/>
              <w:bottom w:val="single" w:sz="4" w:space="0" w:color="000000"/>
              <w:right w:val="single" w:sz="4" w:space="0" w:color="000000"/>
            </w:tcBorders>
            <w:vAlign w:val="center"/>
          </w:tcPr>
          <w:p w14:paraId="17084E47" w14:textId="77777777" w:rsidR="005A0EEE" w:rsidRPr="005A0EEE" w:rsidRDefault="005A0EEE" w:rsidP="005A0EEE">
            <w:pPr>
              <w:numPr>
                <w:ilvl w:val="0"/>
                <w:numId w:val="47"/>
              </w:numPr>
              <w:spacing w:after="0" w:line="240" w:lineRule="auto"/>
              <w:contextualSpacing/>
              <w:jc w:val="center"/>
              <w:rPr>
                <w:rFonts w:eastAsia="Times New Roman"/>
                <w:sz w:val="20"/>
                <w:szCs w:val="20"/>
                <w:highlight w:val="green"/>
                <w:lang w:eastAsia="zh-CN"/>
              </w:rPr>
            </w:pPr>
          </w:p>
        </w:tc>
        <w:tc>
          <w:tcPr>
            <w:tcW w:w="2693" w:type="dxa"/>
            <w:tcBorders>
              <w:top w:val="single" w:sz="4" w:space="0" w:color="auto"/>
              <w:left w:val="single" w:sz="4" w:space="0" w:color="auto"/>
              <w:bottom w:val="single" w:sz="4" w:space="0" w:color="auto"/>
              <w:right w:val="single" w:sz="4" w:space="0" w:color="auto"/>
            </w:tcBorders>
            <w:vAlign w:val="center"/>
          </w:tcPr>
          <w:p w14:paraId="61E44344" w14:textId="77777777" w:rsidR="005A0EEE" w:rsidRPr="005A0EEE" w:rsidRDefault="005A0EEE" w:rsidP="005A0EEE">
            <w:pPr>
              <w:spacing w:after="0" w:line="240" w:lineRule="auto"/>
              <w:jc w:val="center"/>
              <w:rPr>
                <w:sz w:val="20"/>
                <w:szCs w:val="20"/>
                <w:highlight w:val="green"/>
              </w:rPr>
            </w:pPr>
            <w:r w:rsidRPr="005A0EEE">
              <w:rPr>
                <w:sz w:val="20"/>
                <w:szCs w:val="20"/>
                <w:highlight w:val="green"/>
              </w:rPr>
              <w:t>Физкультурно-оздоровительный комплекс с универсальным спортивным залом</w:t>
            </w:r>
          </w:p>
          <w:p w14:paraId="34AFBEE1" w14:textId="0CF55FAC" w:rsidR="005A0EEE" w:rsidRPr="005A0EEE" w:rsidRDefault="005A0EEE" w:rsidP="005A0EEE">
            <w:pPr>
              <w:widowControl w:val="0"/>
              <w:autoSpaceDE w:val="0"/>
              <w:autoSpaceDN w:val="0"/>
              <w:adjustRightInd w:val="0"/>
              <w:spacing w:after="0" w:line="240" w:lineRule="auto"/>
              <w:jc w:val="center"/>
              <w:rPr>
                <w:sz w:val="20"/>
                <w:szCs w:val="20"/>
                <w:highlight w:val="green"/>
              </w:rPr>
            </w:pPr>
            <w:r w:rsidRPr="005A0EEE">
              <w:rPr>
                <w:sz w:val="20"/>
                <w:szCs w:val="20"/>
                <w:highlight w:val="green"/>
              </w:rPr>
              <w:t>(строительство)</w:t>
            </w:r>
          </w:p>
        </w:tc>
        <w:tc>
          <w:tcPr>
            <w:tcW w:w="2127" w:type="dxa"/>
            <w:tcBorders>
              <w:top w:val="single" w:sz="4" w:space="0" w:color="auto"/>
              <w:left w:val="single" w:sz="4" w:space="0" w:color="auto"/>
              <w:bottom w:val="single" w:sz="4" w:space="0" w:color="auto"/>
              <w:right w:val="single" w:sz="4" w:space="0" w:color="auto"/>
            </w:tcBorders>
            <w:vAlign w:val="center"/>
          </w:tcPr>
          <w:p w14:paraId="3C640667"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Курская область,</w:t>
            </w:r>
          </w:p>
          <w:p w14:paraId="64566ABE"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Фатежский район,</w:t>
            </w:r>
          </w:p>
          <w:p w14:paraId="6249E63E"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муниципальное образование</w:t>
            </w:r>
          </w:p>
          <w:p w14:paraId="4812D5F4"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«город Фатеж», </w:t>
            </w:r>
          </w:p>
          <w:p w14:paraId="553A8358" w14:textId="15A6CE08" w:rsidR="005A0EEE" w:rsidRPr="005A0EEE" w:rsidRDefault="005A0EEE" w:rsidP="005A0EEE">
            <w:pPr>
              <w:spacing w:after="0" w:line="240" w:lineRule="auto"/>
              <w:jc w:val="center"/>
              <w:rPr>
                <w:sz w:val="20"/>
                <w:szCs w:val="16"/>
                <w:highlight w:val="green"/>
              </w:rPr>
            </w:pPr>
            <w:r w:rsidRPr="005A0EEE">
              <w:rPr>
                <w:sz w:val="20"/>
                <w:szCs w:val="16"/>
                <w:highlight w:val="green"/>
              </w:rPr>
              <w:t xml:space="preserve">ул. Урицкого, 14 </w:t>
            </w:r>
          </w:p>
        </w:tc>
        <w:tc>
          <w:tcPr>
            <w:tcW w:w="2409" w:type="dxa"/>
            <w:tcBorders>
              <w:top w:val="single" w:sz="4" w:space="0" w:color="auto"/>
              <w:left w:val="single" w:sz="4" w:space="0" w:color="auto"/>
              <w:bottom w:val="single" w:sz="4" w:space="0" w:color="auto"/>
              <w:right w:val="single" w:sz="4" w:space="0" w:color="auto"/>
            </w:tcBorders>
            <w:vAlign w:val="center"/>
          </w:tcPr>
          <w:p w14:paraId="3B3ABAF5" w14:textId="77777777" w:rsidR="005A0EEE" w:rsidRPr="005A0EEE" w:rsidRDefault="005A0EEE" w:rsidP="005A0EEE">
            <w:pPr>
              <w:spacing w:after="0" w:line="240" w:lineRule="auto"/>
              <w:jc w:val="center"/>
              <w:rPr>
                <w:sz w:val="20"/>
                <w:szCs w:val="16"/>
                <w:highlight w:val="green"/>
              </w:rPr>
            </w:pPr>
            <w:r w:rsidRPr="005A0EEE">
              <w:rPr>
                <w:sz w:val="20"/>
                <w:szCs w:val="16"/>
                <w:highlight w:val="green"/>
              </w:rPr>
              <w:t>Вместимость 150 мест</w:t>
            </w:r>
          </w:p>
          <w:p w14:paraId="40CDBD5B" w14:textId="77777777" w:rsidR="005A0EEE" w:rsidRPr="005A0EEE" w:rsidRDefault="005A0EEE" w:rsidP="005A0EEE">
            <w:pPr>
              <w:spacing w:after="0" w:line="240" w:lineRule="auto"/>
              <w:jc w:val="center"/>
              <w:rPr>
                <w:sz w:val="20"/>
                <w:szCs w:val="16"/>
                <w:highlight w:val="green"/>
              </w:rPr>
            </w:pPr>
          </w:p>
        </w:tc>
        <w:tc>
          <w:tcPr>
            <w:tcW w:w="964" w:type="dxa"/>
            <w:tcBorders>
              <w:top w:val="single" w:sz="4" w:space="0" w:color="auto"/>
              <w:left w:val="single" w:sz="4" w:space="0" w:color="auto"/>
              <w:bottom w:val="single" w:sz="4" w:space="0" w:color="auto"/>
              <w:right w:val="single" w:sz="4" w:space="0" w:color="auto"/>
            </w:tcBorders>
            <w:vAlign w:val="center"/>
          </w:tcPr>
          <w:p w14:paraId="2FE62599" w14:textId="57232FBB" w:rsidR="005A0EEE" w:rsidRPr="005A0EEE" w:rsidRDefault="005A0EEE" w:rsidP="005A0EEE">
            <w:pPr>
              <w:spacing w:after="0"/>
              <w:jc w:val="center"/>
              <w:rPr>
                <w:sz w:val="20"/>
                <w:szCs w:val="16"/>
                <w:highlight w:val="green"/>
              </w:rPr>
            </w:pPr>
            <w:r w:rsidRPr="005A0EEE">
              <w:rPr>
                <w:color w:val="000000" w:themeColor="text1"/>
                <w:sz w:val="20"/>
                <w:szCs w:val="16"/>
                <w:highlight w:val="green"/>
              </w:rPr>
              <w:t>до</w:t>
            </w:r>
            <w:r w:rsidRPr="005A0EEE">
              <w:rPr>
                <w:sz w:val="20"/>
                <w:szCs w:val="16"/>
                <w:highlight w:val="green"/>
              </w:rPr>
              <w:t xml:space="preserve"> 2028 года</w:t>
            </w:r>
          </w:p>
        </w:tc>
        <w:tc>
          <w:tcPr>
            <w:tcW w:w="3544" w:type="dxa"/>
            <w:tcBorders>
              <w:top w:val="single" w:sz="4" w:space="0" w:color="auto"/>
              <w:left w:val="single" w:sz="4" w:space="0" w:color="auto"/>
              <w:bottom w:val="single" w:sz="4" w:space="0" w:color="auto"/>
              <w:right w:val="single" w:sz="4" w:space="0" w:color="auto"/>
            </w:tcBorders>
            <w:vAlign w:val="center"/>
          </w:tcPr>
          <w:p w14:paraId="2B3D3ABF" w14:textId="7BEAF3E5" w:rsidR="005A0EEE" w:rsidRPr="005A0EEE" w:rsidRDefault="005A0EEE" w:rsidP="005A0EEE">
            <w:pPr>
              <w:spacing w:after="0" w:line="240" w:lineRule="auto"/>
              <w:contextualSpacing/>
              <w:jc w:val="center"/>
              <w:rPr>
                <w:rFonts w:eastAsia="Times New Roman"/>
                <w:sz w:val="20"/>
                <w:szCs w:val="20"/>
                <w:highlight w:val="green"/>
                <w:lang w:eastAsia="ru-RU"/>
              </w:rPr>
            </w:pPr>
            <w:r w:rsidRPr="005A0EEE">
              <w:rPr>
                <w:sz w:val="20"/>
                <w:szCs w:val="16"/>
                <w:highlight w:val="green"/>
              </w:rPr>
              <w:t>Озелененные зоны общего пользования (парки, сады, скверы, бульвары, городские леса)</w:t>
            </w:r>
          </w:p>
        </w:tc>
        <w:tc>
          <w:tcPr>
            <w:tcW w:w="2208" w:type="dxa"/>
            <w:tcBorders>
              <w:top w:val="single" w:sz="4" w:space="0" w:color="auto"/>
              <w:left w:val="single" w:sz="4" w:space="0" w:color="auto"/>
              <w:bottom w:val="single" w:sz="4" w:space="0" w:color="auto"/>
              <w:right w:val="single" w:sz="4" w:space="0" w:color="auto"/>
            </w:tcBorders>
            <w:vAlign w:val="center"/>
          </w:tcPr>
          <w:p w14:paraId="670374E5" w14:textId="7F9B85A8" w:rsidR="005A0EEE" w:rsidRPr="005A0EEE" w:rsidRDefault="005A0EEE" w:rsidP="005A0EEE">
            <w:pPr>
              <w:spacing w:line="240" w:lineRule="auto"/>
              <w:contextualSpacing/>
              <w:jc w:val="center"/>
              <w:rPr>
                <w:color w:val="000000"/>
                <w:sz w:val="20"/>
                <w:szCs w:val="20"/>
                <w:highlight w:val="green"/>
              </w:rPr>
            </w:pPr>
            <w:r w:rsidRPr="005A0EEE">
              <w:rPr>
                <w:sz w:val="20"/>
                <w:szCs w:val="16"/>
                <w:highlight w:val="green"/>
              </w:rPr>
              <w:t>Не устанавливается</w:t>
            </w:r>
          </w:p>
        </w:tc>
      </w:tr>
    </w:tbl>
    <w:p w14:paraId="683B6C63" w14:textId="77777777" w:rsidR="0093273B" w:rsidRDefault="0093273B" w:rsidP="0093273B">
      <w:pPr>
        <w:widowControl w:val="0"/>
        <w:spacing w:after="0" w:line="360" w:lineRule="auto"/>
        <w:jc w:val="both"/>
        <w:rPr>
          <w:b/>
          <w:bCs/>
        </w:rPr>
        <w:sectPr w:rsidR="0093273B" w:rsidSect="0093273B">
          <w:pgSz w:w="16838" w:h="11906" w:orient="landscape"/>
          <w:pgMar w:top="1701" w:right="1134" w:bottom="849" w:left="1134" w:header="708" w:footer="708" w:gutter="0"/>
          <w:cols w:space="708"/>
          <w:docGrid w:linePitch="360"/>
        </w:sectPr>
      </w:pPr>
    </w:p>
    <w:p w14:paraId="02F8BA6D" w14:textId="157806DA" w:rsidR="002D0975" w:rsidRDefault="002D0975" w:rsidP="003953B8">
      <w:pPr>
        <w:widowControl w:val="0"/>
        <w:spacing w:after="0" w:line="240" w:lineRule="auto"/>
        <w:jc w:val="both"/>
        <w:rPr>
          <w:i/>
          <w:iCs/>
          <w:noProof/>
          <w:kern w:val="0"/>
          <w:sz w:val="22"/>
          <w:szCs w:val="22"/>
          <w:lang w:eastAsia="ru-RU"/>
        </w:rPr>
      </w:pPr>
      <w:r w:rsidRPr="006E7C70">
        <w:rPr>
          <w:i/>
          <w:iCs/>
          <w:noProof/>
          <w:kern w:val="0"/>
          <w:sz w:val="22"/>
          <w:szCs w:val="22"/>
          <w:lang w:eastAsia="ru-RU"/>
        </w:rPr>
        <w:lastRenderedPageBreak/>
        <w:t>(</w:t>
      </w:r>
      <w:r>
        <w:rPr>
          <w:i/>
          <w:iCs/>
          <w:noProof/>
          <w:kern w:val="0"/>
          <w:sz w:val="22"/>
          <w:szCs w:val="22"/>
          <w:lang w:eastAsia="ru-RU"/>
        </w:rPr>
        <w:t>подраздел</w:t>
      </w:r>
      <w:r w:rsidR="003953B8">
        <w:rPr>
          <w:i/>
          <w:iCs/>
          <w:noProof/>
          <w:kern w:val="0"/>
          <w:sz w:val="22"/>
          <w:szCs w:val="22"/>
          <w:lang w:eastAsia="ru-RU"/>
        </w:rPr>
        <w:t xml:space="preserve"> 2.14</w:t>
      </w:r>
      <w:r>
        <w:rPr>
          <w:i/>
          <w:iCs/>
          <w:noProof/>
          <w:kern w:val="0"/>
          <w:sz w:val="22"/>
          <w:szCs w:val="22"/>
          <w:lang w:eastAsia="ru-RU"/>
        </w:rPr>
        <w:t xml:space="preserve"> добавлен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3C687667" w14:textId="77777777" w:rsidR="003953B8" w:rsidRPr="0093273B" w:rsidRDefault="003953B8" w:rsidP="003953B8">
      <w:pPr>
        <w:widowControl w:val="0"/>
        <w:spacing w:after="0" w:line="240" w:lineRule="auto"/>
        <w:jc w:val="both"/>
        <w:rPr>
          <w:b/>
          <w:bCs/>
        </w:rPr>
      </w:pPr>
    </w:p>
    <w:p w14:paraId="1A7FBFC4" w14:textId="14338B18" w:rsidR="002D0975" w:rsidRPr="003953B8" w:rsidRDefault="002D0975" w:rsidP="003953B8">
      <w:pPr>
        <w:tabs>
          <w:tab w:val="left" w:pos="709"/>
        </w:tabs>
        <w:suppressAutoHyphens/>
        <w:spacing w:line="240" w:lineRule="auto"/>
        <w:jc w:val="both"/>
        <w:rPr>
          <w:sz w:val="22"/>
          <w:szCs w:val="22"/>
        </w:rPr>
      </w:pPr>
      <w:r w:rsidRPr="003953B8">
        <w:rPr>
          <w:i/>
          <w:iCs/>
          <w:noProof/>
          <w:kern w:val="0"/>
          <w:sz w:val="22"/>
          <w:szCs w:val="22"/>
          <w:highlight w:val="green"/>
          <w:lang w:eastAsia="ru-RU"/>
        </w:rPr>
        <w:t xml:space="preserve">(раздел </w:t>
      </w:r>
      <w:r w:rsidR="003953B8" w:rsidRPr="003953B8">
        <w:rPr>
          <w:i/>
          <w:iCs/>
          <w:noProof/>
          <w:kern w:val="0"/>
          <w:sz w:val="22"/>
          <w:szCs w:val="22"/>
          <w:highlight w:val="green"/>
          <w:lang w:eastAsia="ru-RU"/>
        </w:rPr>
        <w:t>3</w:t>
      </w:r>
      <w:r w:rsidRPr="003953B8">
        <w:rPr>
          <w:i/>
          <w:iCs/>
          <w:noProof/>
          <w:kern w:val="0"/>
          <w:sz w:val="22"/>
          <w:szCs w:val="22"/>
          <w:highlight w:val="green"/>
          <w:lang w:eastAsia="ru-RU"/>
        </w:rPr>
        <w:t xml:space="preserve"> исключен в редакции решения Министерства архитектуры и градостроительства Курской области от «___» апреля 2025 года № 01-12/_____)</w:t>
      </w:r>
    </w:p>
    <w:p w14:paraId="5D917648" w14:textId="77777777" w:rsidR="002D0975" w:rsidRPr="00D84A33" w:rsidRDefault="002D0975" w:rsidP="002D0975">
      <w:pPr>
        <w:widowControl w:val="0"/>
        <w:spacing w:after="0" w:line="360" w:lineRule="auto"/>
        <w:jc w:val="both"/>
      </w:pPr>
    </w:p>
    <w:p w14:paraId="645824CA" w14:textId="594247D0" w:rsidR="002D0975" w:rsidRPr="002D0975" w:rsidRDefault="002962EC" w:rsidP="002D0975">
      <w:pPr>
        <w:widowControl w:val="0"/>
        <w:spacing w:after="0" w:line="360" w:lineRule="auto"/>
        <w:ind w:firstLine="709"/>
        <w:jc w:val="both"/>
        <w:rPr>
          <w:rFonts w:eastAsia="Times New Roman"/>
          <w:b/>
          <w:bCs/>
          <w:kern w:val="32"/>
          <w:highlight w:val="green"/>
          <w:lang w:eastAsia="ru-RU"/>
        </w:rPr>
      </w:pPr>
      <w:r>
        <w:rPr>
          <w:rFonts w:eastAsia="Times New Roman"/>
          <w:b/>
          <w:bCs/>
          <w:kern w:val="32"/>
          <w:lang w:eastAsia="ru-RU"/>
        </w:rPr>
        <w:t>3</w:t>
      </w:r>
      <w:r w:rsidR="002D0975">
        <w:rPr>
          <w:rFonts w:eastAsia="Times New Roman"/>
          <w:b/>
          <w:bCs/>
          <w:kern w:val="32"/>
          <w:lang w:eastAsia="ru-RU"/>
        </w:rPr>
        <w:t xml:space="preserve">. </w:t>
      </w:r>
      <w:bookmarkStart w:id="288" w:name="_Hlk183611487"/>
      <w:r w:rsidR="002D0975" w:rsidRPr="002D0975">
        <w:rPr>
          <w:rFonts w:eastAsia="Times New Roman"/>
          <w:b/>
          <w:bCs/>
          <w:kern w:val="32"/>
          <w:highlight w:val="green"/>
          <w:lang w:eastAsia="ru-RU"/>
        </w:rPr>
        <w:t>УТВЕРЖДЕННЫЕ ДОКУМЕНТАМИ ТЕРРИТОРИАЛЬНОГО ПЛАНИРОВАНИЯ РОССИЙСКОЙ ФЕДЕРАЦИИ,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w:t>
      </w:r>
      <w:bookmarkEnd w:id="288"/>
    </w:p>
    <w:p w14:paraId="5AC677E5" w14:textId="77777777" w:rsidR="002D0975" w:rsidRPr="0093273B" w:rsidRDefault="002D0975" w:rsidP="002F3AA5">
      <w:pPr>
        <w:spacing w:line="360" w:lineRule="auto"/>
        <w:ind w:firstLine="357"/>
        <w:jc w:val="both"/>
        <w:rPr>
          <w:rFonts w:eastAsia="Times New Roman"/>
          <w:highlight w:val="green"/>
          <w:lang w:eastAsia="ar-SA" w:bidi="en-US"/>
        </w:rPr>
      </w:pPr>
      <w:r w:rsidRPr="002D0975">
        <w:rPr>
          <w:rFonts w:eastAsia="Times New Roman"/>
          <w:highlight w:val="green"/>
          <w:lang w:eastAsia="ar-SA" w:bidi="en-US"/>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и Схемой территориального планирования Курской области запланировано строительство (реконструкция) объектов на территории муниципального образования «город Фатеж» Фатежского района Курской области.</w:t>
      </w:r>
    </w:p>
    <w:p w14:paraId="246EC0DF" w14:textId="77777777" w:rsidR="002D0975" w:rsidRPr="002F3AA5" w:rsidRDefault="002D0975" w:rsidP="002F3AA5">
      <w:pPr>
        <w:spacing w:line="240" w:lineRule="auto"/>
        <w:jc w:val="both"/>
        <w:rPr>
          <w:rFonts w:eastAsia="Times New Roman"/>
          <w:b/>
          <w:bCs/>
          <w:highlight w:val="green"/>
          <w:lang w:eastAsia="ar-SA" w:bidi="en-US"/>
        </w:rPr>
      </w:pPr>
      <w:r w:rsidRPr="002F3AA5">
        <w:rPr>
          <w:rFonts w:eastAsia="Times New Roman"/>
          <w:b/>
          <w:bCs/>
          <w:highlight w:val="green"/>
          <w:lang w:eastAsia="ar-SA" w:bidi="en-US"/>
        </w:rPr>
        <w:t>Таблица. Планируемые объекты капитального строительства транспортной инфраструктуры федерального значения на территории муниципального образования «город Фатеж» Фатежского района Курской области</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119"/>
        <w:gridCol w:w="2977"/>
        <w:gridCol w:w="2404"/>
      </w:tblGrid>
      <w:tr w:rsidR="002D0975" w:rsidRPr="002D0975" w14:paraId="267B0209" w14:textId="77777777" w:rsidTr="002F3AA5">
        <w:trPr>
          <w:trHeight w:val="513"/>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C3CC6C" w14:textId="77777777" w:rsidR="002D0975" w:rsidRPr="002D0975" w:rsidRDefault="002D0975" w:rsidP="002F3AA5">
            <w:pPr>
              <w:widowControl w:val="0"/>
              <w:autoSpaceDN w:val="0"/>
              <w:spacing w:after="0" w:line="240" w:lineRule="auto"/>
              <w:ind w:right="-1"/>
              <w:jc w:val="center"/>
              <w:rPr>
                <w:b/>
                <w:kern w:val="0"/>
                <w:sz w:val="20"/>
                <w:szCs w:val="20"/>
                <w:highlight w:val="green"/>
                <w:lang w:eastAsia="ar-SA"/>
              </w:rPr>
            </w:pPr>
            <w:r w:rsidRPr="002D0975">
              <w:rPr>
                <w:b/>
                <w:kern w:val="0"/>
                <w:sz w:val="20"/>
                <w:szCs w:val="22"/>
                <w:highlight w:val="green"/>
                <w:lang w:eastAsia="ar-SA"/>
              </w:rPr>
              <w:t>№ п/п</w:t>
            </w:r>
          </w:p>
        </w:tc>
        <w:tc>
          <w:tcPr>
            <w:tcW w:w="31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85FDA9" w14:textId="77777777" w:rsidR="002D0975" w:rsidRPr="002D0975" w:rsidRDefault="002D0975" w:rsidP="002F3AA5">
            <w:pPr>
              <w:widowControl w:val="0"/>
              <w:autoSpaceDN w:val="0"/>
              <w:spacing w:after="0" w:line="240" w:lineRule="auto"/>
              <w:ind w:right="-1"/>
              <w:jc w:val="center"/>
              <w:rPr>
                <w:b/>
                <w:kern w:val="0"/>
                <w:sz w:val="20"/>
                <w:szCs w:val="22"/>
                <w:highlight w:val="green"/>
                <w:lang w:eastAsia="ar-SA"/>
              </w:rPr>
            </w:pPr>
            <w:r w:rsidRPr="002D0975">
              <w:rPr>
                <w:b/>
                <w:kern w:val="0"/>
                <w:sz w:val="20"/>
                <w:szCs w:val="22"/>
                <w:highlight w:val="green"/>
                <w:lang w:eastAsia="ar-SA"/>
              </w:rPr>
              <w:t>Наименование</w:t>
            </w:r>
          </w:p>
          <w:p w14:paraId="19611F9A" w14:textId="77777777" w:rsidR="002D0975" w:rsidRPr="002D0975" w:rsidRDefault="002D0975" w:rsidP="002F3AA5">
            <w:pPr>
              <w:widowControl w:val="0"/>
              <w:autoSpaceDN w:val="0"/>
              <w:spacing w:after="0" w:line="240" w:lineRule="auto"/>
              <w:ind w:right="-1"/>
              <w:jc w:val="center"/>
              <w:rPr>
                <w:b/>
                <w:kern w:val="0"/>
                <w:sz w:val="20"/>
                <w:szCs w:val="22"/>
                <w:highlight w:val="green"/>
                <w:lang w:eastAsia="ar-SA"/>
              </w:rPr>
            </w:pPr>
            <w:r w:rsidRPr="002D0975">
              <w:rPr>
                <w:b/>
                <w:kern w:val="0"/>
                <w:sz w:val="20"/>
                <w:szCs w:val="22"/>
                <w:highlight w:val="green"/>
                <w:lang w:eastAsia="ar-SA"/>
              </w:rPr>
              <w:t>объекта</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0628D8" w14:textId="77777777" w:rsidR="002D0975" w:rsidRPr="002D0975" w:rsidRDefault="002D0975" w:rsidP="002F3AA5">
            <w:pPr>
              <w:widowControl w:val="0"/>
              <w:autoSpaceDN w:val="0"/>
              <w:spacing w:after="0" w:line="240" w:lineRule="auto"/>
              <w:ind w:right="-1"/>
              <w:jc w:val="center"/>
              <w:rPr>
                <w:b/>
                <w:kern w:val="0"/>
                <w:sz w:val="20"/>
                <w:szCs w:val="22"/>
                <w:highlight w:val="green"/>
                <w:lang w:eastAsia="ar-SA"/>
              </w:rPr>
            </w:pPr>
            <w:r w:rsidRPr="002D0975">
              <w:rPr>
                <w:b/>
                <w:kern w:val="0"/>
                <w:sz w:val="20"/>
                <w:szCs w:val="22"/>
                <w:highlight w:val="green"/>
                <w:lang w:eastAsia="ar-SA"/>
              </w:rPr>
              <w:t>Местонахождение</w:t>
            </w:r>
          </w:p>
          <w:p w14:paraId="0D59AE67" w14:textId="77777777" w:rsidR="002D0975" w:rsidRPr="002D0975" w:rsidRDefault="002D0975" w:rsidP="002F3AA5">
            <w:pPr>
              <w:widowControl w:val="0"/>
              <w:autoSpaceDN w:val="0"/>
              <w:spacing w:after="0" w:line="240" w:lineRule="auto"/>
              <w:ind w:right="-1"/>
              <w:jc w:val="center"/>
              <w:rPr>
                <w:b/>
                <w:kern w:val="0"/>
                <w:sz w:val="20"/>
                <w:szCs w:val="22"/>
                <w:highlight w:val="green"/>
                <w:lang w:eastAsia="ar-SA"/>
              </w:rPr>
            </w:pPr>
            <w:r w:rsidRPr="002D0975">
              <w:rPr>
                <w:b/>
                <w:kern w:val="0"/>
                <w:sz w:val="20"/>
                <w:szCs w:val="22"/>
                <w:highlight w:val="green"/>
                <w:lang w:eastAsia="ar-SA"/>
              </w:rPr>
              <w:t>объекта</w:t>
            </w:r>
          </w:p>
        </w:tc>
        <w:tc>
          <w:tcPr>
            <w:tcW w:w="24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846748" w14:textId="77777777" w:rsidR="002D0975" w:rsidRPr="002D0975" w:rsidRDefault="002D0975" w:rsidP="002F3AA5">
            <w:pPr>
              <w:widowControl w:val="0"/>
              <w:autoSpaceDN w:val="0"/>
              <w:spacing w:after="0" w:line="240" w:lineRule="auto"/>
              <w:ind w:right="-1"/>
              <w:jc w:val="center"/>
              <w:rPr>
                <w:b/>
                <w:kern w:val="0"/>
                <w:sz w:val="20"/>
                <w:szCs w:val="22"/>
                <w:highlight w:val="green"/>
                <w:lang w:eastAsia="ar-SA"/>
              </w:rPr>
            </w:pPr>
            <w:r w:rsidRPr="002D0975">
              <w:rPr>
                <w:b/>
                <w:kern w:val="0"/>
                <w:sz w:val="20"/>
                <w:szCs w:val="22"/>
                <w:highlight w:val="green"/>
                <w:lang w:eastAsia="ar-SA"/>
              </w:rPr>
              <w:t>Вид работ</w:t>
            </w:r>
          </w:p>
        </w:tc>
      </w:tr>
      <w:tr w:rsidR="002D0975" w:rsidRPr="002D0975" w14:paraId="3B7BD46D" w14:textId="77777777" w:rsidTr="002F3AA5">
        <w:trPr>
          <w:trHeight w:val="1361"/>
          <w:jc w:val="center"/>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9D4AE" w14:textId="77777777" w:rsidR="002D0975" w:rsidRPr="002D0975" w:rsidRDefault="002D0975" w:rsidP="002F3AA5">
            <w:pPr>
              <w:widowControl w:val="0"/>
              <w:numPr>
                <w:ilvl w:val="0"/>
                <w:numId w:val="45"/>
              </w:numPr>
              <w:suppressAutoHyphens/>
              <w:overflowPunct w:val="0"/>
              <w:autoSpaceDE w:val="0"/>
              <w:autoSpaceDN w:val="0"/>
              <w:spacing w:after="0" w:line="252" w:lineRule="auto"/>
              <w:ind w:right="-1"/>
              <w:jc w:val="center"/>
              <w:textAlignment w:val="baseline"/>
              <w:rPr>
                <w:kern w:val="0"/>
                <w:sz w:val="20"/>
                <w:szCs w:val="22"/>
                <w:highlight w:val="green"/>
                <w:lang w:eastAsia="ar-SA"/>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310702" w14:textId="77777777" w:rsidR="002D0975" w:rsidRPr="002D0975" w:rsidRDefault="002D0975" w:rsidP="002F3AA5">
            <w:pPr>
              <w:widowControl w:val="0"/>
              <w:autoSpaceDN w:val="0"/>
              <w:spacing w:after="0" w:line="240" w:lineRule="auto"/>
              <w:ind w:right="-1"/>
              <w:jc w:val="center"/>
              <w:rPr>
                <w:kern w:val="0"/>
                <w:sz w:val="20"/>
                <w:szCs w:val="22"/>
                <w:highlight w:val="green"/>
                <w:lang w:eastAsia="zh-CN"/>
              </w:rPr>
            </w:pPr>
            <w:r w:rsidRPr="002D0975">
              <w:rPr>
                <w:sz w:val="20"/>
                <w:highlight w:val="green"/>
                <w:lang w:eastAsia="zh-CN"/>
              </w:rPr>
              <w:t xml:space="preserve">Автомобильная дорога М-2 «Крым» Москва – Тула – Орел – Курск – Белгород - граница с Украиной </w:t>
            </w:r>
            <w:r w:rsidRPr="002D0975">
              <w:rPr>
                <w:rFonts w:eastAsia="Times New Roman"/>
                <w:color w:val="000000"/>
                <w:sz w:val="20"/>
                <w:szCs w:val="20"/>
                <w:highlight w:val="green"/>
                <w:lang w:eastAsia="zh-CN"/>
              </w:rPr>
              <w:t>(на Харьков, Днепропетровск, Симферополь)</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E68B80" w14:textId="77777777" w:rsidR="002D0975" w:rsidRPr="002D0975" w:rsidRDefault="002D0975" w:rsidP="002F3AA5">
            <w:pPr>
              <w:widowControl w:val="0"/>
              <w:spacing w:after="0" w:line="240" w:lineRule="auto"/>
              <w:ind w:right="-1"/>
              <w:jc w:val="center"/>
              <w:rPr>
                <w:rFonts w:eastAsia="Times New Roman"/>
                <w:color w:val="000000"/>
                <w:sz w:val="20"/>
                <w:szCs w:val="20"/>
                <w:highlight w:val="green"/>
                <w:lang w:eastAsia="zh-CN"/>
              </w:rPr>
            </w:pPr>
            <w:r w:rsidRPr="002D0975">
              <w:rPr>
                <w:rFonts w:eastAsia="Times New Roman"/>
                <w:color w:val="000000"/>
                <w:sz w:val="20"/>
                <w:szCs w:val="20"/>
                <w:highlight w:val="green"/>
                <w:lang w:eastAsia="zh-CN"/>
              </w:rPr>
              <w:t>Курская область,</w:t>
            </w:r>
          </w:p>
          <w:p w14:paraId="5A829B0B" w14:textId="77777777" w:rsidR="002D0975" w:rsidRPr="002D0975" w:rsidRDefault="002D0975" w:rsidP="002F3AA5">
            <w:pPr>
              <w:widowControl w:val="0"/>
              <w:autoSpaceDN w:val="0"/>
              <w:spacing w:after="0" w:line="240" w:lineRule="auto"/>
              <w:ind w:right="-1"/>
              <w:jc w:val="center"/>
              <w:rPr>
                <w:kern w:val="0"/>
                <w:sz w:val="20"/>
                <w:szCs w:val="22"/>
                <w:highlight w:val="green"/>
                <w:lang w:eastAsia="zh-CN"/>
              </w:rPr>
            </w:pPr>
            <w:r w:rsidRPr="002D0975">
              <w:rPr>
                <w:rFonts w:eastAsia="Times New Roman"/>
                <w:color w:val="000000"/>
                <w:sz w:val="20"/>
                <w:szCs w:val="20"/>
                <w:highlight w:val="green"/>
                <w:lang w:eastAsia="zh-CN"/>
              </w:rPr>
              <w:t>г. Курск, Курский район, Обоянский район, Медвенский район, Фатежский район</w:t>
            </w:r>
          </w:p>
        </w:tc>
        <w:tc>
          <w:tcPr>
            <w:tcW w:w="24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82E443" w14:textId="77777777" w:rsidR="002D0975" w:rsidRPr="002D0975" w:rsidRDefault="002D0975" w:rsidP="002F3AA5">
            <w:pPr>
              <w:widowControl w:val="0"/>
              <w:autoSpaceDN w:val="0"/>
              <w:spacing w:after="0" w:line="240" w:lineRule="auto"/>
              <w:ind w:right="-1"/>
              <w:jc w:val="center"/>
              <w:rPr>
                <w:kern w:val="0"/>
                <w:sz w:val="20"/>
                <w:szCs w:val="22"/>
                <w:highlight w:val="green"/>
                <w:lang w:eastAsia="zh-CN"/>
              </w:rPr>
            </w:pPr>
            <w:r w:rsidRPr="002D0975">
              <w:rPr>
                <w:rFonts w:eastAsia="Times New Roman"/>
                <w:color w:val="000000"/>
                <w:sz w:val="20"/>
                <w:szCs w:val="20"/>
                <w:highlight w:val="green"/>
                <w:lang w:eastAsia="zh-CN"/>
              </w:rPr>
              <w:t>Реконструкция</w:t>
            </w:r>
          </w:p>
        </w:tc>
      </w:tr>
    </w:tbl>
    <w:p w14:paraId="4236DEB9" w14:textId="77777777" w:rsidR="002D0975" w:rsidRPr="0093273B" w:rsidRDefault="002D0975" w:rsidP="002F3AA5">
      <w:pPr>
        <w:spacing w:line="240" w:lineRule="auto"/>
        <w:jc w:val="both"/>
        <w:rPr>
          <w:rFonts w:eastAsia="Times New Roman"/>
          <w:b/>
          <w:bCs/>
          <w:sz w:val="22"/>
          <w:szCs w:val="22"/>
          <w:highlight w:val="green"/>
          <w:lang w:eastAsia="ar-SA" w:bidi="en-US"/>
        </w:rPr>
      </w:pPr>
    </w:p>
    <w:p w14:paraId="331E652E" w14:textId="77777777" w:rsidR="002D0975" w:rsidRPr="002F3AA5" w:rsidRDefault="002D0975" w:rsidP="002F3AA5">
      <w:pPr>
        <w:spacing w:line="240" w:lineRule="auto"/>
        <w:jc w:val="both"/>
        <w:rPr>
          <w:rFonts w:eastAsia="Times New Roman"/>
          <w:b/>
          <w:bCs/>
          <w:highlight w:val="green"/>
          <w:lang w:eastAsia="ar-SA" w:bidi="en-US"/>
        </w:rPr>
      </w:pPr>
      <w:r w:rsidRPr="002F3AA5">
        <w:rPr>
          <w:rFonts w:eastAsia="Times New Roman"/>
          <w:b/>
          <w:bCs/>
          <w:highlight w:val="green"/>
          <w:lang w:eastAsia="ar-SA" w:bidi="en-US"/>
        </w:rPr>
        <w:t>Таблица. Планируемые объекты капитального строительства в области предупреждения чрезвычайных ситуаций межмуниципального и регионального характера, стихийных бедствий, эпидемий и ликвидация их последствий на территории муниципального образования «город Фатеж» Фатежского района Курской области</w:t>
      </w:r>
    </w:p>
    <w:tbl>
      <w:tblPr>
        <w:tblW w:w="9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3143"/>
        <w:gridCol w:w="2885"/>
        <w:gridCol w:w="2613"/>
      </w:tblGrid>
      <w:tr w:rsidR="002D0975" w:rsidRPr="002D0975" w14:paraId="4233E80A" w14:textId="77777777" w:rsidTr="002F3AA5">
        <w:trPr>
          <w:trHeight w:val="70"/>
          <w:tblHeader/>
          <w:jc w:val="center"/>
        </w:trPr>
        <w:tc>
          <w:tcPr>
            <w:tcW w:w="52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632F66" w14:textId="77777777" w:rsidR="002D0975" w:rsidRPr="002D0975" w:rsidRDefault="002D0975" w:rsidP="002F3AA5">
            <w:pPr>
              <w:widowControl w:val="0"/>
              <w:spacing w:after="0" w:line="240" w:lineRule="auto"/>
              <w:jc w:val="center"/>
              <w:rPr>
                <w:b/>
                <w:sz w:val="20"/>
                <w:szCs w:val="20"/>
                <w:highlight w:val="green"/>
                <w:lang w:eastAsia="ar-SA"/>
              </w:rPr>
            </w:pPr>
            <w:r w:rsidRPr="002D0975">
              <w:rPr>
                <w:b/>
                <w:sz w:val="20"/>
                <w:highlight w:val="green"/>
                <w:lang w:eastAsia="ar-SA"/>
              </w:rPr>
              <w:t>№ п/п</w:t>
            </w:r>
          </w:p>
        </w:tc>
        <w:tc>
          <w:tcPr>
            <w:tcW w:w="31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1E0F14" w14:textId="77777777" w:rsidR="002D0975" w:rsidRPr="002D0975" w:rsidRDefault="002D0975" w:rsidP="002F3AA5">
            <w:pPr>
              <w:widowControl w:val="0"/>
              <w:spacing w:after="0" w:line="240" w:lineRule="auto"/>
              <w:jc w:val="center"/>
              <w:rPr>
                <w:b/>
                <w:sz w:val="20"/>
                <w:highlight w:val="green"/>
                <w:lang w:eastAsia="ar-SA"/>
              </w:rPr>
            </w:pPr>
            <w:r w:rsidRPr="002D0975">
              <w:rPr>
                <w:b/>
                <w:sz w:val="20"/>
                <w:highlight w:val="green"/>
                <w:lang w:eastAsia="ar-SA"/>
              </w:rPr>
              <w:t>Наименование объекта</w:t>
            </w:r>
          </w:p>
        </w:tc>
        <w:tc>
          <w:tcPr>
            <w:tcW w:w="28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3566DB" w14:textId="77777777" w:rsidR="002D0975" w:rsidRPr="002D0975" w:rsidRDefault="002D0975" w:rsidP="002F3AA5">
            <w:pPr>
              <w:widowControl w:val="0"/>
              <w:spacing w:after="0" w:line="240" w:lineRule="auto"/>
              <w:jc w:val="center"/>
              <w:rPr>
                <w:b/>
                <w:sz w:val="20"/>
                <w:highlight w:val="green"/>
                <w:lang w:eastAsia="ar-SA"/>
              </w:rPr>
            </w:pPr>
            <w:r w:rsidRPr="002D0975">
              <w:rPr>
                <w:b/>
                <w:sz w:val="20"/>
                <w:highlight w:val="green"/>
                <w:lang w:eastAsia="ar-SA"/>
              </w:rPr>
              <w:t>Местоположение объекта</w:t>
            </w:r>
          </w:p>
        </w:tc>
        <w:tc>
          <w:tcPr>
            <w:tcW w:w="261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B7AB50" w14:textId="77777777" w:rsidR="002D0975" w:rsidRPr="002D0975" w:rsidRDefault="002D0975" w:rsidP="002F3AA5">
            <w:pPr>
              <w:widowControl w:val="0"/>
              <w:spacing w:after="0" w:line="240" w:lineRule="auto"/>
              <w:jc w:val="center"/>
              <w:rPr>
                <w:b/>
                <w:sz w:val="20"/>
                <w:highlight w:val="green"/>
                <w:lang w:eastAsia="ar-SA"/>
              </w:rPr>
            </w:pPr>
            <w:r w:rsidRPr="002D0975">
              <w:rPr>
                <w:b/>
                <w:sz w:val="20"/>
                <w:highlight w:val="green"/>
                <w:lang w:eastAsia="ar-SA"/>
              </w:rPr>
              <w:t>Характеристика</w:t>
            </w:r>
          </w:p>
        </w:tc>
      </w:tr>
      <w:tr w:rsidR="002D0975" w:rsidRPr="002D0975" w14:paraId="1F7ED99A" w14:textId="77777777" w:rsidTr="002F3AA5">
        <w:trPr>
          <w:trHeight w:val="1556"/>
          <w:jc w:val="center"/>
        </w:trPr>
        <w:tc>
          <w:tcPr>
            <w:tcW w:w="5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59A884" w14:textId="77777777" w:rsidR="002D0975" w:rsidRPr="002D0975" w:rsidRDefault="002D0975" w:rsidP="002F3AA5">
            <w:pPr>
              <w:widowControl w:val="0"/>
              <w:numPr>
                <w:ilvl w:val="0"/>
                <w:numId w:val="46"/>
              </w:numPr>
              <w:spacing w:after="0" w:line="240" w:lineRule="auto"/>
              <w:jc w:val="center"/>
              <w:rPr>
                <w:sz w:val="20"/>
                <w:highlight w:val="green"/>
                <w:lang w:eastAsia="ar-SA"/>
              </w:rPr>
            </w:pPr>
          </w:p>
        </w:tc>
        <w:tc>
          <w:tcPr>
            <w:tcW w:w="31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A2A478" w14:textId="77777777" w:rsidR="002D0975" w:rsidRPr="002D0975" w:rsidRDefault="002D0975" w:rsidP="002F3AA5">
            <w:pPr>
              <w:widowControl w:val="0"/>
              <w:spacing w:after="0" w:line="240" w:lineRule="auto"/>
              <w:jc w:val="center"/>
              <w:rPr>
                <w:kern w:val="0"/>
                <w:sz w:val="20"/>
                <w:szCs w:val="16"/>
                <w:highlight w:val="green"/>
                <w:lang w:eastAsia="ru-RU"/>
              </w:rPr>
            </w:pPr>
            <w:r w:rsidRPr="002D0975">
              <w:rPr>
                <w:kern w:val="0"/>
                <w:sz w:val="20"/>
                <w:szCs w:val="16"/>
                <w:highlight w:val="green"/>
                <w:lang w:eastAsia="ru-RU"/>
              </w:rPr>
              <w:t>Региональная автоматизированная</w:t>
            </w:r>
          </w:p>
          <w:p w14:paraId="588C8B99" w14:textId="77777777" w:rsidR="002D0975" w:rsidRPr="002D0975" w:rsidRDefault="002D0975" w:rsidP="002F3AA5">
            <w:pPr>
              <w:widowControl w:val="0"/>
              <w:spacing w:after="0" w:line="240" w:lineRule="auto"/>
              <w:jc w:val="center"/>
              <w:rPr>
                <w:kern w:val="0"/>
                <w:sz w:val="20"/>
                <w:szCs w:val="16"/>
                <w:highlight w:val="green"/>
                <w:lang w:eastAsia="ru-RU"/>
              </w:rPr>
            </w:pPr>
            <w:r w:rsidRPr="002D0975">
              <w:rPr>
                <w:kern w:val="0"/>
                <w:sz w:val="20"/>
                <w:szCs w:val="16"/>
                <w:highlight w:val="green"/>
                <w:lang w:eastAsia="ru-RU"/>
              </w:rPr>
              <w:t>система централизованного оповещения (РАСЦО) населения (Ланда)</w:t>
            </w:r>
          </w:p>
          <w:p w14:paraId="22D45E1A" w14:textId="77777777" w:rsidR="002D0975" w:rsidRPr="002D0975" w:rsidRDefault="002D0975" w:rsidP="002F3AA5">
            <w:pPr>
              <w:widowControl w:val="0"/>
              <w:spacing w:after="0" w:line="240" w:lineRule="auto"/>
              <w:jc w:val="center"/>
              <w:rPr>
                <w:sz w:val="20"/>
                <w:highlight w:val="green"/>
                <w:lang w:eastAsia="zh-CN"/>
              </w:rPr>
            </w:pPr>
            <w:r w:rsidRPr="002D0975">
              <w:rPr>
                <w:kern w:val="0"/>
                <w:sz w:val="20"/>
                <w:szCs w:val="16"/>
                <w:highlight w:val="green"/>
                <w:lang w:eastAsia="ru-RU"/>
              </w:rPr>
              <w:t>(реконструкция)</w:t>
            </w:r>
          </w:p>
        </w:tc>
        <w:tc>
          <w:tcPr>
            <w:tcW w:w="28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2AC60A" w14:textId="77777777" w:rsidR="002D0975" w:rsidRPr="002D0975" w:rsidRDefault="002D0975" w:rsidP="002F3AA5">
            <w:pPr>
              <w:spacing w:after="0" w:line="240" w:lineRule="auto"/>
              <w:jc w:val="center"/>
              <w:rPr>
                <w:sz w:val="20"/>
                <w:szCs w:val="16"/>
                <w:highlight w:val="green"/>
                <w:lang w:eastAsia="ru-RU"/>
              </w:rPr>
            </w:pPr>
            <w:r w:rsidRPr="002D0975">
              <w:rPr>
                <w:sz w:val="20"/>
                <w:szCs w:val="16"/>
                <w:highlight w:val="green"/>
                <w:lang w:eastAsia="ru-RU"/>
              </w:rPr>
              <w:t>Курская область,</w:t>
            </w:r>
          </w:p>
          <w:p w14:paraId="2BFC491F" w14:textId="77777777" w:rsidR="002D0975" w:rsidRPr="002D0975" w:rsidRDefault="002D0975" w:rsidP="002F3AA5">
            <w:pPr>
              <w:spacing w:after="0" w:line="240" w:lineRule="auto"/>
              <w:jc w:val="center"/>
              <w:rPr>
                <w:sz w:val="20"/>
                <w:szCs w:val="16"/>
                <w:highlight w:val="green"/>
                <w:lang w:eastAsia="ru-RU"/>
              </w:rPr>
            </w:pPr>
            <w:r w:rsidRPr="002D0975">
              <w:rPr>
                <w:sz w:val="20"/>
                <w:szCs w:val="16"/>
                <w:highlight w:val="green"/>
                <w:lang w:eastAsia="ru-RU"/>
              </w:rPr>
              <w:t>Фатежский район</w:t>
            </w:r>
          </w:p>
          <w:p w14:paraId="088DFBCA" w14:textId="77777777" w:rsidR="002D0975" w:rsidRPr="002D0975" w:rsidRDefault="002D0975" w:rsidP="002F3AA5">
            <w:pPr>
              <w:widowControl w:val="0"/>
              <w:spacing w:after="0" w:line="240" w:lineRule="auto"/>
              <w:jc w:val="center"/>
              <w:rPr>
                <w:sz w:val="20"/>
                <w:szCs w:val="16"/>
                <w:highlight w:val="green"/>
                <w:lang w:eastAsia="ru-RU"/>
              </w:rPr>
            </w:pPr>
          </w:p>
        </w:tc>
        <w:tc>
          <w:tcPr>
            <w:tcW w:w="261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011979" w14:textId="77777777" w:rsidR="002D0975" w:rsidRPr="002D0975" w:rsidRDefault="002D0975" w:rsidP="002F3AA5">
            <w:pPr>
              <w:widowControl w:val="0"/>
              <w:spacing w:after="0" w:line="240" w:lineRule="auto"/>
              <w:jc w:val="center"/>
              <w:rPr>
                <w:kern w:val="0"/>
                <w:sz w:val="20"/>
                <w:szCs w:val="16"/>
                <w:highlight w:val="green"/>
                <w:lang w:eastAsia="ru-RU"/>
              </w:rPr>
            </w:pPr>
            <w:r w:rsidRPr="002D0975">
              <w:rPr>
                <w:kern w:val="0"/>
                <w:sz w:val="20"/>
                <w:szCs w:val="16"/>
                <w:highlight w:val="green"/>
                <w:lang w:eastAsia="ru-RU"/>
              </w:rPr>
              <w:t>П-159, П-160, П-164</w:t>
            </w:r>
          </w:p>
          <w:p w14:paraId="273B0D6D" w14:textId="77777777" w:rsidR="002D0975" w:rsidRPr="002D0975" w:rsidRDefault="002D0975" w:rsidP="002F3AA5">
            <w:pPr>
              <w:widowControl w:val="0"/>
              <w:spacing w:after="0" w:line="240" w:lineRule="auto"/>
              <w:jc w:val="center"/>
              <w:rPr>
                <w:sz w:val="20"/>
                <w:highlight w:val="green"/>
                <w:lang w:eastAsia="zh-CN"/>
              </w:rPr>
            </w:pPr>
            <w:r w:rsidRPr="002D0975">
              <w:rPr>
                <w:kern w:val="0"/>
                <w:sz w:val="20"/>
                <w:szCs w:val="16"/>
                <w:highlight w:val="green"/>
                <w:lang w:eastAsia="ru-RU"/>
              </w:rPr>
              <w:t>П-162, П-166М, КПАСО-Р «МАРС-АРСЕНАЛ»</w:t>
            </w:r>
          </w:p>
        </w:tc>
      </w:tr>
    </w:tbl>
    <w:p w14:paraId="05D9130A" w14:textId="77777777" w:rsidR="002D0975" w:rsidRPr="002D0975" w:rsidRDefault="002D0975" w:rsidP="002F3AA5">
      <w:pPr>
        <w:spacing w:line="360" w:lineRule="auto"/>
        <w:jc w:val="both"/>
        <w:rPr>
          <w:rFonts w:eastAsia="Times New Roman"/>
          <w:highlight w:val="green"/>
          <w:lang w:eastAsia="ar-SA" w:bidi="en-US"/>
        </w:rPr>
      </w:pPr>
    </w:p>
    <w:p w14:paraId="1A356209" w14:textId="3D094F50" w:rsidR="00463E90" w:rsidRDefault="002C1697" w:rsidP="00463E90">
      <w:pPr>
        <w:tabs>
          <w:tab w:val="left" w:pos="709"/>
        </w:tabs>
        <w:suppressAutoHyphens/>
        <w:spacing w:line="240" w:lineRule="auto"/>
        <w:jc w:val="both"/>
        <w:rPr>
          <w:sz w:val="22"/>
          <w:szCs w:val="22"/>
        </w:rPr>
      </w:pPr>
      <w:r w:rsidRPr="0093273B">
        <w:rPr>
          <w:i/>
          <w:iCs/>
          <w:noProof/>
          <w:kern w:val="0"/>
          <w:sz w:val="22"/>
          <w:szCs w:val="22"/>
          <w:lang w:eastAsia="ru-RU"/>
        </w:rPr>
        <w:lastRenderedPageBreak/>
        <w:t xml:space="preserve">(раздел </w:t>
      </w:r>
      <w:r w:rsidR="00EF2E35">
        <w:rPr>
          <w:i/>
          <w:iCs/>
          <w:noProof/>
          <w:kern w:val="0"/>
          <w:sz w:val="22"/>
          <w:szCs w:val="22"/>
          <w:lang w:eastAsia="ru-RU"/>
        </w:rPr>
        <w:t>4</w:t>
      </w:r>
      <w:r w:rsidR="002F3AA5">
        <w:rPr>
          <w:i/>
          <w:iCs/>
          <w:noProof/>
          <w:kern w:val="0"/>
          <w:sz w:val="22"/>
          <w:szCs w:val="22"/>
          <w:lang w:eastAsia="ru-RU"/>
        </w:rPr>
        <w:t xml:space="preserve"> </w:t>
      </w:r>
      <w:r w:rsidRPr="0093273B">
        <w:rPr>
          <w:i/>
          <w:iCs/>
          <w:noProof/>
          <w:kern w:val="0"/>
          <w:sz w:val="22"/>
          <w:szCs w:val="22"/>
          <w:lang w:eastAsia="ru-RU"/>
        </w:rPr>
        <w:t>изложен в редакции решения Министерства архитектуры и градостроительства Курской области от «___» апреля 2025 года № 01-12/_____)</w:t>
      </w:r>
    </w:p>
    <w:p w14:paraId="5CAFD637" w14:textId="77777777" w:rsidR="00F26E4D" w:rsidRPr="00463E90" w:rsidRDefault="00F26E4D" w:rsidP="00463E90">
      <w:pPr>
        <w:tabs>
          <w:tab w:val="left" w:pos="709"/>
        </w:tabs>
        <w:suppressAutoHyphens/>
        <w:spacing w:line="240" w:lineRule="auto"/>
        <w:jc w:val="both"/>
        <w:rPr>
          <w:sz w:val="22"/>
          <w:szCs w:val="22"/>
        </w:rPr>
      </w:pPr>
    </w:p>
    <w:p w14:paraId="564CE3B0" w14:textId="095C76A8" w:rsidR="006904EB" w:rsidRPr="00463E90" w:rsidRDefault="002962EC" w:rsidP="00F26E4D">
      <w:pPr>
        <w:spacing w:line="360" w:lineRule="auto"/>
        <w:ind w:firstLine="709"/>
        <w:jc w:val="both"/>
        <w:rPr>
          <w:b/>
          <w:bCs/>
          <w:highlight w:val="green"/>
          <w:lang w:eastAsia="ru-RU"/>
        </w:rPr>
      </w:pPr>
      <w:r>
        <w:rPr>
          <w:b/>
          <w:bCs/>
          <w:highlight w:val="green"/>
          <w:lang w:eastAsia="ru-RU"/>
        </w:rPr>
        <w:t>4</w:t>
      </w:r>
      <w:r w:rsidR="006904EB" w:rsidRPr="00463E90">
        <w:rPr>
          <w:b/>
          <w:bCs/>
          <w:highlight w:val="green"/>
          <w:lang w:eastAsia="ru-RU"/>
        </w:rPr>
        <w:t>. ПРЕДЛОЖЕНИЯ ПО ИЗМЕНЕНИЮ ГРАНИЦЫ НАСЕЛЕННОГО ПУНКТА МУНИЦИПАЛЬНОГО ОБРАЗОВАНИЯ «ГОРОД ФАТЕЖ» ФАТЕЖСКОГО РАЙОНА КУРСКОЙ ОБЛАСТИ</w:t>
      </w:r>
    </w:p>
    <w:p w14:paraId="452E4F3F" w14:textId="77777777" w:rsidR="006904EB" w:rsidRPr="006250E5" w:rsidRDefault="006904EB" w:rsidP="00F26E4D">
      <w:pPr>
        <w:spacing w:line="360" w:lineRule="auto"/>
        <w:ind w:firstLine="709"/>
        <w:jc w:val="both"/>
        <w:rPr>
          <w:i/>
          <w:iCs/>
          <w:noProof/>
          <w:kern w:val="0"/>
          <w:sz w:val="22"/>
          <w:szCs w:val="22"/>
          <w:lang w:eastAsia="ru-RU"/>
        </w:rPr>
      </w:pPr>
      <w:r w:rsidRPr="00463E90">
        <w:rPr>
          <w:highlight w:val="green"/>
          <w:lang w:eastAsia="ru-RU"/>
        </w:rPr>
        <w:t>Генеральным планом планируются мероприятия по изменению границы населенного пункта муниципального образования «город Фатеж» Фатежского района Курской области за счет включения территории в кадастровом квартале 46:25:170201 площадью 8,9 га.</w:t>
      </w:r>
      <w:r w:rsidRPr="006250E5">
        <w:rPr>
          <w:i/>
          <w:iCs/>
          <w:noProof/>
          <w:kern w:val="0"/>
          <w:sz w:val="22"/>
          <w:szCs w:val="22"/>
          <w:lang w:eastAsia="ru-RU"/>
        </w:rPr>
        <w:t xml:space="preserve"> </w:t>
      </w:r>
    </w:p>
    <w:p w14:paraId="6916D043" w14:textId="6B3E040D" w:rsidR="002C1697" w:rsidRDefault="002C1697" w:rsidP="00463E90">
      <w:pPr>
        <w:jc w:val="both"/>
        <w:rPr>
          <w:i/>
          <w:iCs/>
          <w:noProof/>
          <w:kern w:val="0"/>
          <w:sz w:val="22"/>
          <w:szCs w:val="22"/>
          <w:lang w:eastAsia="ru-RU"/>
        </w:rPr>
      </w:pPr>
      <w:r w:rsidRPr="006E7C70">
        <w:rPr>
          <w:i/>
          <w:iCs/>
          <w:noProof/>
          <w:kern w:val="0"/>
          <w:sz w:val="22"/>
          <w:szCs w:val="22"/>
          <w:lang w:eastAsia="ru-RU"/>
        </w:rPr>
        <w:t>(</w:t>
      </w:r>
      <w:r>
        <w:rPr>
          <w:i/>
          <w:iCs/>
          <w:noProof/>
          <w:kern w:val="0"/>
          <w:sz w:val="22"/>
          <w:szCs w:val="22"/>
          <w:lang w:eastAsia="ru-RU"/>
        </w:rPr>
        <w:t xml:space="preserve">раздел </w:t>
      </w:r>
      <w:r w:rsidR="00EF2E35">
        <w:rPr>
          <w:i/>
          <w:iCs/>
          <w:noProof/>
          <w:kern w:val="0"/>
          <w:sz w:val="22"/>
          <w:szCs w:val="22"/>
          <w:lang w:eastAsia="ru-RU"/>
        </w:rPr>
        <w:t>5</w:t>
      </w:r>
      <w:r w:rsidR="002F3AA5">
        <w:rPr>
          <w:i/>
          <w:iCs/>
          <w:noProof/>
          <w:kern w:val="0"/>
          <w:sz w:val="22"/>
          <w:szCs w:val="22"/>
          <w:lang w:eastAsia="ru-RU"/>
        </w:rPr>
        <w:t xml:space="preserve"> </w:t>
      </w:r>
      <w:r>
        <w:rPr>
          <w:i/>
          <w:iCs/>
          <w:noProof/>
          <w:kern w:val="0"/>
          <w:sz w:val="22"/>
          <w:szCs w:val="22"/>
          <w:lang w:eastAsia="ru-RU"/>
        </w:rPr>
        <w:t>изложен</w:t>
      </w:r>
      <w:r w:rsidRPr="006E7C70">
        <w:rPr>
          <w:i/>
          <w:iCs/>
          <w:noProof/>
          <w:kern w:val="0"/>
          <w:sz w:val="22"/>
          <w:szCs w:val="22"/>
          <w:lang w:eastAsia="ru-RU"/>
        </w:rPr>
        <w:t xml:space="preserve"> в редакции решения Министерства архитектуры и градостроительства Курской области от «___» апреля 2025 года № 01-12/_____)</w:t>
      </w:r>
    </w:p>
    <w:p w14:paraId="224F6E04" w14:textId="6635E8D9" w:rsidR="00B07831" w:rsidRDefault="00B07831" w:rsidP="00B07831">
      <w:pPr>
        <w:tabs>
          <w:tab w:val="left" w:pos="709"/>
        </w:tabs>
        <w:suppressAutoHyphens/>
        <w:spacing w:line="240" w:lineRule="auto"/>
        <w:jc w:val="both"/>
        <w:rPr>
          <w:i/>
          <w:iCs/>
          <w:noProof/>
          <w:kern w:val="0"/>
          <w:sz w:val="22"/>
          <w:szCs w:val="22"/>
          <w:lang w:eastAsia="ru-RU"/>
        </w:rPr>
      </w:pPr>
      <w:r w:rsidRPr="00B07831">
        <w:rPr>
          <w:i/>
          <w:iCs/>
          <w:noProof/>
          <w:kern w:val="0"/>
          <w:sz w:val="22"/>
          <w:szCs w:val="22"/>
          <w:highlight w:val="green"/>
          <w:lang w:eastAsia="ru-RU"/>
        </w:rPr>
        <w:t>(раздел «Список литературы» исключен в редакции решения Министерства архитектуры и градостроительства Курской области от «___» апреля 2025 года № 01-12/_____)</w:t>
      </w:r>
    </w:p>
    <w:p w14:paraId="20A0A96A" w14:textId="77777777" w:rsidR="00B07831" w:rsidRPr="006E7C70" w:rsidRDefault="00B07831" w:rsidP="002F3AA5">
      <w:pPr>
        <w:tabs>
          <w:tab w:val="left" w:pos="709"/>
        </w:tabs>
        <w:suppressAutoHyphens/>
        <w:spacing w:line="240" w:lineRule="auto"/>
        <w:jc w:val="both"/>
        <w:rPr>
          <w:sz w:val="22"/>
          <w:szCs w:val="22"/>
        </w:rPr>
      </w:pPr>
    </w:p>
    <w:p w14:paraId="65124693" w14:textId="0F7CC149" w:rsidR="002C1697" w:rsidRPr="007F7493" w:rsidRDefault="002C1697" w:rsidP="002C1697">
      <w:pPr>
        <w:spacing w:line="360" w:lineRule="auto"/>
        <w:rPr>
          <w:lang w:eastAsia="ru-RU"/>
        </w:rPr>
      </w:pPr>
    </w:p>
    <w:sectPr w:rsidR="002C1697" w:rsidRPr="007F7493" w:rsidSect="0093273B">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45EEA" w14:textId="77777777" w:rsidR="007D07D5" w:rsidRDefault="007D07D5" w:rsidP="00CE5A1B">
      <w:pPr>
        <w:spacing w:after="0" w:line="240" w:lineRule="auto"/>
      </w:pPr>
      <w:r>
        <w:separator/>
      </w:r>
    </w:p>
  </w:endnote>
  <w:endnote w:type="continuationSeparator" w:id="0">
    <w:p w14:paraId="142A7EAD" w14:textId="77777777" w:rsidR="007D07D5" w:rsidRDefault="007D07D5"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3" w:usb1="00000000" w:usb2="00000000" w:usb3="00000000" w:csb0="0000002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964A" w14:textId="77777777" w:rsidR="009D4E93" w:rsidRDefault="009D4E93">
    <w:pPr>
      <w:pStyle w:val="a8"/>
      <w:jc w:val="right"/>
    </w:pPr>
    <w:r>
      <w:fldChar w:fldCharType="begin"/>
    </w:r>
    <w:r>
      <w:instrText xml:space="preserve"> PAGE   \* MERGEFORMAT </w:instrText>
    </w:r>
    <w:r>
      <w:fldChar w:fldCharType="separate"/>
    </w:r>
    <w:r w:rsidR="00A76914">
      <w:rPr>
        <w:noProof/>
      </w:rPr>
      <w:t>105</w:t>
    </w:r>
    <w:r>
      <w:rPr>
        <w:noProof/>
      </w:rPr>
      <w:fldChar w:fldCharType="end"/>
    </w:r>
  </w:p>
  <w:p w14:paraId="4FF67C82" w14:textId="77777777" w:rsidR="009D4E93" w:rsidRDefault="009D4E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33335" w14:textId="77777777" w:rsidR="007D07D5" w:rsidRDefault="007D07D5" w:rsidP="00CE5A1B">
      <w:pPr>
        <w:spacing w:after="0" w:line="240" w:lineRule="auto"/>
      </w:pPr>
      <w:r>
        <w:separator/>
      </w:r>
    </w:p>
  </w:footnote>
  <w:footnote w:type="continuationSeparator" w:id="0">
    <w:p w14:paraId="31DC5792" w14:textId="77777777" w:rsidR="007D07D5" w:rsidRDefault="007D07D5" w:rsidP="00CE5A1B">
      <w:pPr>
        <w:spacing w:after="0" w:line="240" w:lineRule="auto"/>
      </w:pPr>
      <w:r>
        <w:continuationSeparator/>
      </w:r>
    </w:p>
  </w:footnote>
  <w:footnote w:id="1">
    <w:p w14:paraId="5E4BEEA0" w14:textId="77777777" w:rsidR="009D4E93" w:rsidRPr="00F61407" w:rsidRDefault="009D4E93" w:rsidP="00EF6816">
      <w:pPr>
        <w:pStyle w:val="afc"/>
        <w:rPr>
          <w:lang w:val="ru-RU"/>
        </w:rPr>
      </w:pPr>
      <w:r w:rsidRPr="00844DEE">
        <w:rPr>
          <w:rStyle w:val="afe"/>
        </w:rPr>
        <w:footnoteRef/>
      </w:r>
      <w:r w:rsidRPr="00844DEE">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w:t>
      </w:r>
      <w:smartTag w:uri="urn:schemas-microsoft-com:office:smarttags" w:element="metricconverter">
        <w:smartTagPr>
          <w:attr w:name="ProductID" w:val="2000 г"/>
        </w:smartTagPr>
        <w:r w:rsidRPr="00844DEE">
          <w:t>2000 г</w:t>
        </w:r>
      </w:smartTag>
      <w:r w:rsidRPr="00844DEE">
        <w:t>., 20</w:t>
      </w:r>
      <w:r>
        <w:rPr>
          <w:lang w:val="ru-RU"/>
        </w:rPr>
        <w:t>19</w:t>
      </w:r>
      <w:r w:rsidRPr="00844DEE">
        <w:t xml:space="preserve"> г).</w:t>
      </w:r>
    </w:p>
  </w:footnote>
  <w:footnote w:id="2">
    <w:p w14:paraId="220E6910" w14:textId="77777777" w:rsidR="009D4E93" w:rsidRPr="00844DEE" w:rsidRDefault="009D4E93" w:rsidP="009D1F5C">
      <w:pPr>
        <w:pStyle w:val="afc"/>
        <w:jc w:val="both"/>
      </w:pPr>
      <w:r w:rsidRPr="00844DEE">
        <w:rPr>
          <w:rStyle w:val="afe"/>
        </w:rPr>
        <w:footnoteRef/>
      </w:r>
      <w:r w:rsidRPr="00844DEE">
        <w:t xml:space="preserve"> Долгосрочное прогнозирование: от методологии к видению. Центр макроэкономического анализа и краткосрочного прогнозирования. М., </w:t>
      </w:r>
      <w:smartTag w:uri="urn:schemas-microsoft-com:office:smarttags" w:element="metricconverter">
        <w:smartTagPr>
          <w:attr w:name="ProductID" w:val="2006 г"/>
        </w:smartTagPr>
        <w:r w:rsidRPr="00844DEE">
          <w:t>2006 г</w:t>
        </w:r>
      </w:smartTag>
      <w:r w:rsidRPr="00844DE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6"/>
    <w:lvl w:ilvl="0">
      <w:start w:val="1"/>
      <w:numFmt w:val="decimal"/>
      <w:lvlText w:val="%1."/>
      <w:lvlJc w:val="left"/>
      <w:pPr>
        <w:tabs>
          <w:tab w:val="num" w:pos="0"/>
        </w:tabs>
        <w:ind w:left="79" w:hanging="360"/>
      </w:pPr>
      <w:rPr>
        <w:rFonts w:ascii="Symbol" w:hAnsi="Symbol" w:cs="Symbol" w:hint="default"/>
        <w:b/>
        <w:bCs/>
      </w:rPr>
    </w:lvl>
  </w:abstractNum>
  <w:abstractNum w:abstractNumId="1" w15:restartNumberingAfterBreak="0">
    <w:nsid w:val="00000006"/>
    <w:multiLevelType w:val="singleLevel"/>
    <w:tmpl w:val="00000006"/>
    <w:name w:val="WW8Num8"/>
    <w:lvl w:ilvl="0">
      <w:start w:val="1"/>
      <w:numFmt w:val="bullet"/>
      <w:lvlText w:val=""/>
      <w:lvlJc w:val="left"/>
      <w:pPr>
        <w:tabs>
          <w:tab w:val="num" w:pos="424"/>
        </w:tabs>
        <w:ind w:left="407" w:hanging="340"/>
      </w:pPr>
      <w:rPr>
        <w:rFonts w:ascii="Symbol" w:hAnsi="Symbol" w:cs="Symbol" w:hint="default"/>
      </w:rPr>
    </w:lvl>
  </w:abstractNum>
  <w:abstractNum w:abstractNumId="2" w15:restartNumberingAfterBreak="0">
    <w:nsid w:val="0000000A"/>
    <w:multiLevelType w:val="singleLevel"/>
    <w:tmpl w:val="0000000A"/>
    <w:lvl w:ilvl="0">
      <w:start w:val="1"/>
      <w:numFmt w:val="decimal"/>
      <w:lvlText w:val="%1."/>
      <w:lvlJc w:val="left"/>
      <w:pPr>
        <w:tabs>
          <w:tab w:val="num" w:pos="0"/>
        </w:tabs>
        <w:ind w:left="720" w:hanging="360"/>
      </w:pPr>
      <w:rPr>
        <w:rFonts w:hint="default"/>
      </w:rPr>
    </w:lvl>
  </w:abstractNum>
  <w:abstractNum w:abstractNumId="3" w15:restartNumberingAfterBreak="0">
    <w:nsid w:val="0000000E"/>
    <w:multiLevelType w:val="multilevel"/>
    <w:tmpl w:val="0000000E"/>
    <w:name w:val="WW8Num20"/>
    <w:lvl w:ilvl="0">
      <w:start w:val="1"/>
      <w:numFmt w:val="decimal"/>
      <w:lvlText w:val="%1."/>
      <w:lvlJc w:val="left"/>
      <w:pPr>
        <w:tabs>
          <w:tab w:val="num" w:pos="0"/>
        </w:tabs>
        <w:ind w:left="2142" w:hanging="360"/>
      </w:pPr>
      <w:rPr>
        <w:rFonts w:hint="default"/>
        <w:b/>
      </w:rPr>
    </w:lvl>
    <w:lvl w:ilvl="1">
      <w:start w:val="2"/>
      <w:numFmt w:val="decimal"/>
      <w:lvlText w:val="%1.%2"/>
      <w:lvlJc w:val="left"/>
      <w:pPr>
        <w:tabs>
          <w:tab w:val="num" w:pos="0"/>
        </w:tabs>
        <w:ind w:left="705" w:hanging="7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971" w:hanging="720"/>
      </w:pPr>
    </w:lvl>
    <w:lvl w:ilvl="4">
      <w:start w:val="1"/>
      <w:numFmt w:val="decimal"/>
      <w:lvlText w:val="%1.%2.%3.%4.%5"/>
      <w:lvlJc w:val="left"/>
      <w:pPr>
        <w:tabs>
          <w:tab w:val="num" w:pos="0"/>
        </w:tabs>
        <w:ind w:left="3582" w:hanging="1080"/>
      </w:pPr>
    </w:lvl>
    <w:lvl w:ilvl="5">
      <w:start w:val="1"/>
      <w:numFmt w:val="decimal"/>
      <w:lvlText w:val="%1.%2.%3.%4.%5.%6"/>
      <w:lvlJc w:val="left"/>
      <w:pPr>
        <w:tabs>
          <w:tab w:val="num" w:pos="0"/>
        </w:tabs>
        <w:ind w:left="4833" w:hanging="1080"/>
      </w:pPr>
    </w:lvl>
    <w:lvl w:ilvl="6">
      <w:start w:val="1"/>
      <w:numFmt w:val="decimal"/>
      <w:lvlText w:val="%1.%2.%3.%4.%5.%6.%7"/>
      <w:lvlJc w:val="left"/>
      <w:pPr>
        <w:tabs>
          <w:tab w:val="num" w:pos="0"/>
        </w:tabs>
        <w:ind w:left="6444" w:hanging="1440"/>
      </w:pPr>
    </w:lvl>
    <w:lvl w:ilvl="7">
      <w:start w:val="1"/>
      <w:numFmt w:val="decimal"/>
      <w:lvlText w:val="%1.%2.%3.%4.%5.%6.%7.%8"/>
      <w:lvlJc w:val="left"/>
      <w:pPr>
        <w:tabs>
          <w:tab w:val="num" w:pos="0"/>
        </w:tabs>
        <w:ind w:left="7695" w:hanging="1440"/>
      </w:pPr>
    </w:lvl>
    <w:lvl w:ilvl="8">
      <w:start w:val="1"/>
      <w:numFmt w:val="decimal"/>
      <w:lvlText w:val="%1.%2.%3.%4.%5.%6.%7.%8.%9"/>
      <w:lvlJc w:val="left"/>
      <w:pPr>
        <w:tabs>
          <w:tab w:val="num" w:pos="0"/>
        </w:tabs>
        <w:ind w:left="8946" w:hanging="1440"/>
      </w:pPr>
    </w:lvl>
  </w:abstractNum>
  <w:abstractNum w:abstractNumId="4" w15:restartNumberingAfterBreak="0">
    <w:nsid w:val="0000000F"/>
    <w:multiLevelType w:val="singleLevel"/>
    <w:tmpl w:val="0000000F"/>
    <w:name w:val="WW8Num21"/>
    <w:lvl w:ilvl="0">
      <w:start w:val="1"/>
      <w:numFmt w:val="decimal"/>
      <w:lvlText w:val="%1."/>
      <w:lvlJc w:val="left"/>
      <w:pPr>
        <w:tabs>
          <w:tab w:val="num" w:pos="0"/>
        </w:tabs>
        <w:ind w:left="720" w:hanging="360"/>
      </w:pPr>
      <w:rPr>
        <w:rFonts w:ascii="Times New Roman" w:hAnsi="Times New Roman" w:cs="Times New Roman" w:hint="default"/>
        <w:i w:val="0"/>
        <w:sz w:val="24"/>
        <w:szCs w:val="24"/>
      </w:rPr>
    </w:lvl>
  </w:abstractNum>
  <w:abstractNum w:abstractNumId="5" w15:restartNumberingAfterBreak="0">
    <w:nsid w:val="00000011"/>
    <w:multiLevelType w:val="singleLevel"/>
    <w:tmpl w:val="00000011"/>
    <w:name w:val="WW8Num24"/>
    <w:lvl w:ilvl="0">
      <w:start w:val="1"/>
      <w:numFmt w:val="bullet"/>
      <w:lvlText w:val="−"/>
      <w:lvlJc w:val="left"/>
      <w:pPr>
        <w:tabs>
          <w:tab w:val="num" w:pos="708"/>
        </w:tabs>
        <w:ind w:left="0" w:hanging="360"/>
      </w:pPr>
      <w:rPr>
        <w:rFonts w:ascii="Courier New" w:hAnsi="Courier New" w:cs="Courier New" w:hint="default"/>
      </w:rPr>
    </w:lvl>
  </w:abstractNum>
  <w:abstractNum w:abstractNumId="6" w15:restartNumberingAfterBreak="0">
    <w:nsid w:val="00000017"/>
    <w:multiLevelType w:val="multilevel"/>
    <w:tmpl w:val="00000017"/>
    <w:name w:val="WW8Num51"/>
    <w:lvl w:ilvl="0">
      <w:start w:val="1"/>
      <w:numFmt w:val="decimal"/>
      <w:lvlText w:val="%1."/>
      <w:lvlJc w:val="left"/>
      <w:pPr>
        <w:tabs>
          <w:tab w:val="num" w:pos="0"/>
        </w:tabs>
        <w:ind w:left="360" w:hanging="360"/>
      </w:pPr>
      <w:rPr>
        <w:rFonts w:ascii="Times New Roman" w:eastAsia="Arial" w:hAnsi="Times New Roman" w:cs="Times New Roman" w:hint="default"/>
        <w:spacing w:val="-2"/>
        <w:sz w:val="24"/>
        <w:szCs w:val="24"/>
        <w:lang w:eastAsia="ar-SA"/>
      </w:rPr>
    </w:lvl>
    <w:lvl w:ilvl="1">
      <w:start w:val="1"/>
      <w:numFmt w:val="decimal"/>
      <w:lvlText w:val="%2."/>
      <w:lvlJc w:val="left"/>
      <w:pPr>
        <w:tabs>
          <w:tab w:val="num" w:pos="0"/>
        </w:tabs>
        <w:ind w:left="792" w:hanging="432"/>
      </w:pPr>
      <w:rPr>
        <w:rFonts w:ascii="Times New Roman" w:eastAsia="Arial" w:hAnsi="Times New Roman" w:cs="Times New Roman" w:hint="default"/>
        <w:spacing w:val="-2"/>
        <w:sz w:val="24"/>
        <w:szCs w:val="24"/>
        <w:lang w:eastAsia="ar-SA"/>
      </w:rPr>
    </w:lvl>
    <w:lvl w:ilvl="2">
      <w:start w:val="1"/>
      <w:numFmt w:val="decimal"/>
      <w:lvlText w:val="%2.%3."/>
      <w:lvlJc w:val="left"/>
      <w:pPr>
        <w:tabs>
          <w:tab w:val="num" w:pos="0"/>
        </w:tabs>
        <w:ind w:left="1224" w:hanging="504"/>
      </w:pPr>
      <w:rPr>
        <w:rFonts w:ascii="Times New Roman" w:eastAsia="Arial" w:hAnsi="Times New Roman" w:cs="Times New Roman" w:hint="default"/>
        <w:spacing w:val="-2"/>
        <w:sz w:val="24"/>
        <w:szCs w:val="24"/>
        <w:lang w:eastAsia="ar-SA"/>
      </w:rPr>
    </w:lvl>
    <w:lvl w:ilvl="3">
      <w:start w:val="1"/>
      <w:numFmt w:val="decimal"/>
      <w:lvlText w:val="%2.%3.%4."/>
      <w:lvlJc w:val="left"/>
      <w:pPr>
        <w:tabs>
          <w:tab w:val="num" w:pos="0"/>
        </w:tabs>
        <w:ind w:left="1728" w:hanging="648"/>
      </w:pPr>
      <w:rPr>
        <w:rFonts w:ascii="Times New Roman" w:eastAsia="Arial" w:hAnsi="Times New Roman" w:cs="Times New Roman" w:hint="default"/>
        <w:spacing w:val="-2"/>
        <w:sz w:val="24"/>
        <w:szCs w:val="24"/>
        <w:lang w:eastAsia="ar-SA"/>
      </w:rPr>
    </w:lvl>
    <w:lvl w:ilvl="4">
      <w:start w:val="1"/>
      <w:numFmt w:val="decimal"/>
      <w:lvlText w:val="%2.%3.%4.%5."/>
      <w:lvlJc w:val="left"/>
      <w:pPr>
        <w:tabs>
          <w:tab w:val="num" w:pos="0"/>
        </w:tabs>
        <w:ind w:left="2232" w:hanging="792"/>
      </w:pPr>
      <w:rPr>
        <w:rFonts w:ascii="Times New Roman" w:eastAsia="Arial" w:hAnsi="Times New Roman" w:cs="Times New Roman" w:hint="default"/>
        <w:spacing w:val="-2"/>
        <w:sz w:val="24"/>
        <w:szCs w:val="24"/>
        <w:lang w:eastAsia="ar-SA"/>
      </w:rPr>
    </w:lvl>
    <w:lvl w:ilvl="5">
      <w:start w:val="1"/>
      <w:numFmt w:val="decimal"/>
      <w:lvlText w:val="%1.%2.%3.%4.%5.%6."/>
      <w:lvlJc w:val="left"/>
      <w:pPr>
        <w:tabs>
          <w:tab w:val="num" w:pos="0"/>
        </w:tabs>
        <w:ind w:left="2736" w:hanging="936"/>
      </w:pPr>
      <w:rPr>
        <w:rFonts w:ascii="Times New Roman" w:eastAsia="Arial" w:hAnsi="Times New Roman" w:cs="Times New Roman" w:hint="default"/>
        <w:spacing w:val="-2"/>
        <w:sz w:val="24"/>
        <w:szCs w:val="24"/>
        <w:lang w:eastAsia="ar-SA"/>
      </w:rPr>
    </w:lvl>
    <w:lvl w:ilvl="6">
      <w:start w:val="1"/>
      <w:numFmt w:val="decimal"/>
      <w:lvlText w:val="%1.%2.%3.%4.%5.%6.%7."/>
      <w:lvlJc w:val="left"/>
      <w:pPr>
        <w:tabs>
          <w:tab w:val="num" w:pos="0"/>
        </w:tabs>
        <w:ind w:left="3240" w:hanging="1080"/>
      </w:pPr>
      <w:rPr>
        <w:rFonts w:ascii="Times New Roman" w:eastAsia="Arial" w:hAnsi="Times New Roman" w:cs="Times New Roman" w:hint="default"/>
        <w:spacing w:val="-2"/>
        <w:sz w:val="24"/>
        <w:szCs w:val="24"/>
        <w:lang w:eastAsia="ar-SA"/>
      </w:rPr>
    </w:lvl>
    <w:lvl w:ilvl="7">
      <w:start w:val="1"/>
      <w:numFmt w:val="decimal"/>
      <w:lvlText w:val="%1.%2.%3.%4.%5.%6.%7.%8."/>
      <w:lvlJc w:val="left"/>
      <w:pPr>
        <w:tabs>
          <w:tab w:val="num" w:pos="0"/>
        </w:tabs>
        <w:ind w:left="3744" w:hanging="1224"/>
      </w:pPr>
      <w:rPr>
        <w:rFonts w:ascii="Times New Roman" w:eastAsia="Arial" w:hAnsi="Times New Roman" w:cs="Times New Roman" w:hint="default"/>
        <w:spacing w:val="-2"/>
        <w:sz w:val="24"/>
        <w:szCs w:val="24"/>
        <w:lang w:eastAsia="ar-SA"/>
      </w:rPr>
    </w:lvl>
    <w:lvl w:ilvl="8">
      <w:start w:val="1"/>
      <w:numFmt w:val="decimal"/>
      <w:lvlText w:val="%1.%2.%3.%4.%5.%6.%7.%8.%9."/>
      <w:lvlJc w:val="left"/>
      <w:pPr>
        <w:tabs>
          <w:tab w:val="num" w:pos="0"/>
        </w:tabs>
        <w:ind w:left="4320" w:hanging="1440"/>
      </w:pPr>
      <w:rPr>
        <w:rFonts w:ascii="Times New Roman" w:eastAsia="Arial" w:hAnsi="Times New Roman" w:cs="Times New Roman" w:hint="default"/>
        <w:spacing w:val="-2"/>
        <w:sz w:val="24"/>
        <w:szCs w:val="24"/>
        <w:lang w:eastAsia="ar-SA"/>
      </w:rPr>
    </w:lvl>
  </w:abstractNum>
  <w:abstractNum w:abstractNumId="7" w15:restartNumberingAfterBreak="0">
    <w:nsid w:val="0000001C"/>
    <w:multiLevelType w:val="singleLevel"/>
    <w:tmpl w:val="0000001C"/>
    <w:name w:val="WW8Num37"/>
    <w:lvl w:ilvl="0">
      <w:start w:val="1"/>
      <w:numFmt w:val="bullet"/>
      <w:lvlText w:val=""/>
      <w:lvlJc w:val="left"/>
      <w:pPr>
        <w:tabs>
          <w:tab w:val="num" w:pos="461"/>
        </w:tabs>
        <w:ind w:left="444" w:hanging="340"/>
      </w:pPr>
      <w:rPr>
        <w:rFonts w:ascii="Symbol" w:hAnsi="Symbol" w:cs="Symbol" w:hint="default"/>
      </w:rPr>
    </w:lvl>
  </w:abstractNum>
  <w:abstractNum w:abstractNumId="8" w15:restartNumberingAfterBreak="0">
    <w:nsid w:val="0000001D"/>
    <w:multiLevelType w:val="singleLevel"/>
    <w:tmpl w:val="0000001D"/>
    <w:name w:val="WW8Num63"/>
    <w:lvl w:ilvl="0">
      <w:start w:val="1"/>
      <w:numFmt w:val="bullet"/>
      <w:lvlText w:val=""/>
      <w:lvlJc w:val="left"/>
      <w:pPr>
        <w:tabs>
          <w:tab w:val="num" w:pos="0"/>
        </w:tabs>
        <w:ind w:left="1571" w:hanging="360"/>
      </w:pPr>
      <w:rPr>
        <w:rFonts w:ascii="Symbol" w:hAnsi="Symbol" w:cs="Symbol" w:hint="default"/>
        <w:sz w:val="24"/>
        <w:szCs w:val="24"/>
        <w:lang w:eastAsia="ar-SA"/>
      </w:rPr>
    </w:lvl>
  </w:abstractNum>
  <w:abstractNum w:abstractNumId="9" w15:restartNumberingAfterBreak="0">
    <w:nsid w:val="0000003A"/>
    <w:multiLevelType w:val="singleLevel"/>
    <w:tmpl w:val="0000003A"/>
    <w:name w:val="WW8Num79"/>
    <w:lvl w:ilvl="0">
      <w:start w:val="1"/>
      <w:numFmt w:val="bullet"/>
      <w:lvlText w:val=""/>
      <w:lvlJc w:val="left"/>
      <w:pPr>
        <w:tabs>
          <w:tab w:val="num" w:pos="417"/>
        </w:tabs>
        <w:ind w:left="720" w:hanging="360"/>
      </w:pPr>
      <w:rPr>
        <w:rFonts w:ascii="Symbol" w:hAnsi="Symbol" w:cs="Symbol" w:hint="default"/>
        <w:sz w:val="24"/>
        <w:szCs w:val="24"/>
      </w:rPr>
    </w:lvl>
  </w:abstractNum>
  <w:abstractNum w:abstractNumId="10" w15:restartNumberingAfterBreak="0">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915F1F"/>
    <w:multiLevelType w:val="hybridMultilevel"/>
    <w:tmpl w:val="335C9FFE"/>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0EAC0519"/>
    <w:multiLevelType w:val="multilevel"/>
    <w:tmpl w:val="9C9A25FC"/>
    <w:lvl w:ilvl="0">
      <w:start w:val="2"/>
      <w:numFmt w:val="decimal"/>
      <w:lvlText w:val="%1"/>
      <w:lvlJc w:val="left"/>
      <w:pPr>
        <w:ind w:left="525" w:hanging="525"/>
      </w:pPr>
      <w:rPr>
        <w:rFonts w:hint="default"/>
      </w:rPr>
    </w:lvl>
    <w:lvl w:ilvl="1">
      <w:start w:val="12"/>
      <w:numFmt w:val="decimal"/>
      <w:lvlText w:val="%1.%2"/>
      <w:lvlJc w:val="left"/>
      <w:pPr>
        <w:ind w:left="2422"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2012" w:hanging="180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3" w15:restartNumberingAfterBreak="0">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38F1243"/>
    <w:multiLevelType w:val="multilevel"/>
    <w:tmpl w:val="7DDAB0A0"/>
    <w:lvl w:ilvl="0">
      <w:start w:val="2"/>
      <w:numFmt w:val="decimal"/>
      <w:lvlText w:val="%1"/>
      <w:lvlJc w:val="left"/>
      <w:pPr>
        <w:ind w:left="525" w:hanging="525"/>
      </w:pPr>
      <w:rPr>
        <w:rFonts w:hint="default"/>
      </w:rPr>
    </w:lvl>
    <w:lvl w:ilvl="1">
      <w:start w:val="10"/>
      <w:numFmt w:val="decimal"/>
      <w:lvlText w:val="%1.%2"/>
      <w:lvlJc w:val="left"/>
      <w:pPr>
        <w:ind w:left="7176" w:hanging="720"/>
      </w:pPr>
      <w:rPr>
        <w:rFonts w:hint="default"/>
      </w:rPr>
    </w:lvl>
    <w:lvl w:ilvl="2">
      <w:start w:val="1"/>
      <w:numFmt w:val="decimal"/>
      <w:lvlText w:val="%1.%2.%3"/>
      <w:lvlJc w:val="left"/>
      <w:pPr>
        <w:ind w:left="10077" w:hanging="720"/>
      </w:pPr>
      <w:rPr>
        <w:rFonts w:hint="default"/>
      </w:rPr>
    </w:lvl>
    <w:lvl w:ilvl="3">
      <w:start w:val="1"/>
      <w:numFmt w:val="decimal"/>
      <w:lvlText w:val="%1.%2.%3.%4"/>
      <w:lvlJc w:val="left"/>
      <w:pPr>
        <w:ind w:left="20448" w:hanging="1080"/>
      </w:pPr>
      <w:rPr>
        <w:rFonts w:hint="default"/>
      </w:rPr>
    </w:lvl>
    <w:lvl w:ilvl="4">
      <w:start w:val="1"/>
      <w:numFmt w:val="decimal"/>
      <w:lvlText w:val="%1.%2.%3.%4.%5"/>
      <w:lvlJc w:val="left"/>
      <w:pPr>
        <w:ind w:left="26904" w:hanging="1080"/>
      </w:pPr>
      <w:rPr>
        <w:rFonts w:hint="default"/>
      </w:rPr>
    </w:lvl>
    <w:lvl w:ilvl="5">
      <w:start w:val="1"/>
      <w:numFmt w:val="decimal"/>
      <w:lvlText w:val="%1.%2.%3.%4.%5.%6"/>
      <w:lvlJc w:val="left"/>
      <w:pPr>
        <w:ind w:left="-31816" w:hanging="1440"/>
      </w:pPr>
      <w:rPr>
        <w:rFonts w:hint="default"/>
      </w:rPr>
    </w:lvl>
    <w:lvl w:ilvl="6">
      <w:start w:val="1"/>
      <w:numFmt w:val="decimal"/>
      <w:lvlText w:val="%1.%2.%3.%4.%5.%6.%7"/>
      <w:lvlJc w:val="left"/>
      <w:pPr>
        <w:ind w:left="-25000" w:hanging="1800"/>
      </w:pPr>
      <w:rPr>
        <w:rFonts w:hint="default"/>
      </w:rPr>
    </w:lvl>
    <w:lvl w:ilvl="7">
      <w:start w:val="1"/>
      <w:numFmt w:val="decimal"/>
      <w:lvlText w:val="%1.%2.%3.%4.%5.%6.%7.%8"/>
      <w:lvlJc w:val="left"/>
      <w:pPr>
        <w:ind w:left="-18544" w:hanging="1800"/>
      </w:pPr>
      <w:rPr>
        <w:rFonts w:hint="default"/>
      </w:rPr>
    </w:lvl>
    <w:lvl w:ilvl="8">
      <w:start w:val="1"/>
      <w:numFmt w:val="decimal"/>
      <w:lvlText w:val="%1.%2.%3.%4.%5.%6.%7.%8.%9"/>
      <w:lvlJc w:val="left"/>
      <w:pPr>
        <w:ind w:left="-11728" w:hanging="2160"/>
      </w:pPr>
      <w:rPr>
        <w:rFonts w:hint="default"/>
      </w:rPr>
    </w:lvl>
  </w:abstractNum>
  <w:abstractNum w:abstractNumId="15" w15:restartNumberingAfterBreak="0">
    <w:nsid w:val="14A52C02"/>
    <w:multiLevelType w:val="multilevel"/>
    <w:tmpl w:val="15247D2E"/>
    <w:lvl w:ilvl="0">
      <w:start w:val="2"/>
      <w:numFmt w:val="decimal"/>
      <w:lvlText w:val="%1"/>
      <w:lvlJc w:val="left"/>
      <w:pPr>
        <w:ind w:left="600" w:hanging="600"/>
      </w:pPr>
      <w:rPr>
        <w:rFonts w:hint="default"/>
      </w:rPr>
    </w:lvl>
    <w:lvl w:ilvl="1">
      <w:start w:val="7"/>
      <w:numFmt w:val="decimal"/>
      <w:lvlText w:val="%1.%2"/>
      <w:lvlJc w:val="left"/>
      <w:pPr>
        <w:ind w:left="1138" w:hanging="600"/>
      </w:pPr>
      <w:rPr>
        <w:rFonts w:hint="default"/>
      </w:rPr>
    </w:lvl>
    <w:lvl w:ilvl="2">
      <w:start w:val="2"/>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464" w:hanging="2160"/>
      </w:pPr>
      <w:rPr>
        <w:rFonts w:hint="default"/>
      </w:rPr>
    </w:lvl>
  </w:abstractNum>
  <w:abstractNum w:abstractNumId="16" w15:restartNumberingAfterBreak="0">
    <w:nsid w:val="14AB1FD6"/>
    <w:multiLevelType w:val="hybridMultilevel"/>
    <w:tmpl w:val="62CCC95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2E08CD"/>
    <w:multiLevelType w:val="hybridMultilevel"/>
    <w:tmpl w:val="9448010C"/>
    <w:lvl w:ilvl="0" w:tplc="584859BE">
      <w:start w:val="2"/>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0C19B4"/>
    <w:multiLevelType w:val="multilevel"/>
    <w:tmpl w:val="251AC7A8"/>
    <w:lvl w:ilvl="0">
      <w:start w:val="1"/>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9" w15:restartNumberingAfterBreak="0">
    <w:nsid w:val="1AEC0C10"/>
    <w:multiLevelType w:val="hybridMultilevel"/>
    <w:tmpl w:val="E4201B26"/>
    <w:lvl w:ilvl="0" w:tplc="89A4B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02A2DF3"/>
    <w:multiLevelType w:val="hybridMultilevel"/>
    <w:tmpl w:val="642C6684"/>
    <w:lvl w:ilvl="0" w:tplc="FFFFFFFF">
      <w:start w:val="1"/>
      <w:numFmt w:val="decimal"/>
      <w:lvlText w:val="%1."/>
      <w:lvlJc w:val="center"/>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240811B6"/>
    <w:multiLevelType w:val="multilevel"/>
    <w:tmpl w:val="59AC735C"/>
    <w:lvl w:ilvl="0">
      <w:start w:val="2"/>
      <w:numFmt w:val="decimal"/>
      <w:lvlText w:val="%1"/>
      <w:lvlJc w:val="left"/>
      <w:pPr>
        <w:ind w:left="375" w:hanging="37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2AAE7F5B"/>
    <w:multiLevelType w:val="multilevel"/>
    <w:tmpl w:val="23F25AB6"/>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C904276"/>
    <w:multiLevelType w:val="hybridMultilevel"/>
    <w:tmpl w:val="F35EFD62"/>
    <w:lvl w:ilvl="0" w:tplc="8D520D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E2C04DC"/>
    <w:multiLevelType w:val="multilevel"/>
    <w:tmpl w:val="0CCA2166"/>
    <w:lvl w:ilvl="0">
      <w:start w:val="1"/>
      <w:numFmt w:val="decimal"/>
      <w:lvlText w:val="%1."/>
      <w:lvlJc w:val="left"/>
      <w:pPr>
        <w:ind w:left="360" w:hanging="360"/>
      </w:pPr>
    </w:lvl>
    <w:lvl w:ilvl="1">
      <w:start w:val="4"/>
      <w:numFmt w:val="decimal"/>
      <w:isLgl/>
      <w:lvlText w:val="%1.%2"/>
      <w:lvlJc w:val="left"/>
      <w:pPr>
        <w:ind w:left="1055" w:hanging="630"/>
      </w:pPr>
      <w:rPr>
        <w:rFonts w:hint="default"/>
      </w:rPr>
    </w:lvl>
    <w:lvl w:ilvl="2">
      <w:start w:val="7"/>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7" w15:restartNumberingAfterBreak="0">
    <w:nsid w:val="30FD1231"/>
    <w:multiLevelType w:val="hybridMultilevel"/>
    <w:tmpl w:val="3CCE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6E116C"/>
    <w:multiLevelType w:val="hybridMultilevel"/>
    <w:tmpl w:val="B93E0F1E"/>
    <w:lvl w:ilvl="0" w:tplc="4692CBEC">
      <w:start w:val="1"/>
      <w:numFmt w:val="decimal"/>
      <w:lvlText w:val="%1."/>
      <w:lvlJc w:val="left"/>
      <w:pPr>
        <w:ind w:left="1945" w:hanging="1095"/>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30" w15:restartNumberingAfterBreak="0">
    <w:nsid w:val="3F4C177D"/>
    <w:multiLevelType w:val="multilevel"/>
    <w:tmpl w:val="190E8014"/>
    <w:lvl w:ilvl="0">
      <w:start w:val="2"/>
      <w:numFmt w:val="decimal"/>
      <w:lvlText w:val="%1."/>
      <w:lvlJc w:val="left"/>
      <w:pPr>
        <w:ind w:left="1069"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458C5BB0"/>
    <w:multiLevelType w:val="hybridMultilevel"/>
    <w:tmpl w:val="8E6EB45C"/>
    <w:lvl w:ilvl="0" w:tplc="A49C831E">
      <w:start w:val="1"/>
      <w:numFmt w:val="decimal"/>
      <w:lvlText w:val="%1."/>
      <w:lvlJc w:val="right"/>
      <w:pPr>
        <w:ind w:left="720" w:hanging="360"/>
      </w:pPr>
      <w:rPr>
        <w:rFonts w:ascii="Times New Roman"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47AB36AD"/>
    <w:multiLevelType w:val="hybridMultilevel"/>
    <w:tmpl w:val="779620D4"/>
    <w:lvl w:ilvl="0" w:tplc="FF4C8E26">
      <w:start w:val="1"/>
      <w:numFmt w:val="bullet"/>
      <w:lvlText w:val=""/>
      <w:lvlJc w:val="left"/>
      <w:pPr>
        <w:tabs>
          <w:tab w:val="num" w:pos="1066"/>
        </w:tabs>
        <w:ind w:left="1049" w:hanging="340"/>
      </w:pPr>
      <w:rPr>
        <w:rFonts w:ascii="Symbol" w:hAnsi="Symbol" w:hint="default"/>
        <w:color w:val="auto"/>
      </w:rPr>
    </w:lvl>
    <w:lvl w:ilvl="1" w:tplc="04190003" w:tentative="1">
      <w:start w:val="1"/>
      <w:numFmt w:val="bullet"/>
      <w:lvlText w:val="o"/>
      <w:lvlJc w:val="left"/>
      <w:pPr>
        <w:tabs>
          <w:tab w:val="num" w:pos="2021"/>
        </w:tabs>
        <w:ind w:left="2021" w:hanging="360"/>
      </w:pPr>
      <w:rPr>
        <w:rFonts w:ascii="Courier New" w:hAnsi="Courier New" w:cs="Courier New" w:hint="default"/>
      </w:rPr>
    </w:lvl>
    <w:lvl w:ilvl="2" w:tplc="04190005" w:tentative="1">
      <w:start w:val="1"/>
      <w:numFmt w:val="bullet"/>
      <w:lvlText w:val=""/>
      <w:lvlJc w:val="left"/>
      <w:pPr>
        <w:tabs>
          <w:tab w:val="num" w:pos="2741"/>
        </w:tabs>
        <w:ind w:left="2741" w:hanging="360"/>
      </w:pPr>
      <w:rPr>
        <w:rFonts w:ascii="Wingdings" w:hAnsi="Wingdings" w:hint="default"/>
      </w:rPr>
    </w:lvl>
    <w:lvl w:ilvl="3" w:tplc="04190001" w:tentative="1">
      <w:start w:val="1"/>
      <w:numFmt w:val="bullet"/>
      <w:lvlText w:val=""/>
      <w:lvlJc w:val="left"/>
      <w:pPr>
        <w:tabs>
          <w:tab w:val="num" w:pos="3461"/>
        </w:tabs>
        <w:ind w:left="3461" w:hanging="360"/>
      </w:pPr>
      <w:rPr>
        <w:rFonts w:ascii="Symbol" w:hAnsi="Symbol" w:hint="default"/>
      </w:rPr>
    </w:lvl>
    <w:lvl w:ilvl="4" w:tplc="04190003" w:tentative="1">
      <w:start w:val="1"/>
      <w:numFmt w:val="bullet"/>
      <w:lvlText w:val="o"/>
      <w:lvlJc w:val="left"/>
      <w:pPr>
        <w:tabs>
          <w:tab w:val="num" w:pos="4181"/>
        </w:tabs>
        <w:ind w:left="4181" w:hanging="360"/>
      </w:pPr>
      <w:rPr>
        <w:rFonts w:ascii="Courier New" w:hAnsi="Courier New" w:cs="Courier New" w:hint="default"/>
      </w:rPr>
    </w:lvl>
    <w:lvl w:ilvl="5" w:tplc="04190005" w:tentative="1">
      <w:start w:val="1"/>
      <w:numFmt w:val="bullet"/>
      <w:lvlText w:val=""/>
      <w:lvlJc w:val="left"/>
      <w:pPr>
        <w:tabs>
          <w:tab w:val="num" w:pos="4901"/>
        </w:tabs>
        <w:ind w:left="4901" w:hanging="360"/>
      </w:pPr>
      <w:rPr>
        <w:rFonts w:ascii="Wingdings" w:hAnsi="Wingdings" w:hint="default"/>
      </w:rPr>
    </w:lvl>
    <w:lvl w:ilvl="6" w:tplc="04190001" w:tentative="1">
      <w:start w:val="1"/>
      <w:numFmt w:val="bullet"/>
      <w:lvlText w:val=""/>
      <w:lvlJc w:val="left"/>
      <w:pPr>
        <w:tabs>
          <w:tab w:val="num" w:pos="5621"/>
        </w:tabs>
        <w:ind w:left="5621" w:hanging="360"/>
      </w:pPr>
      <w:rPr>
        <w:rFonts w:ascii="Symbol" w:hAnsi="Symbol" w:hint="default"/>
      </w:rPr>
    </w:lvl>
    <w:lvl w:ilvl="7" w:tplc="04190003" w:tentative="1">
      <w:start w:val="1"/>
      <w:numFmt w:val="bullet"/>
      <w:lvlText w:val="o"/>
      <w:lvlJc w:val="left"/>
      <w:pPr>
        <w:tabs>
          <w:tab w:val="num" w:pos="6341"/>
        </w:tabs>
        <w:ind w:left="6341" w:hanging="360"/>
      </w:pPr>
      <w:rPr>
        <w:rFonts w:ascii="Courier New" w:hAnsi="Courier New" w:cs="Courier New" w:hint="default"/>
      </w:rPr>
    </w:lvl>
    <w:lvl w:ilvl="8" w:tplc="04190005" w:tentative="1">
      <w:start w:val="1"/>
      <w:numFmt w:val="bullet"/>
      <w:lvlText w:val=""/>
      <w:lvlJc w:val="left"/>
      <w:pPr>
        <w:tabs>
          <w:tab w:val="num" w:pos="7061"/>
        </w:tabs>
        <w:ind w:left="7061" w:hanging="360"/>
      </w:pPr>
      <w:rPr>
        <w:rFonts w:ascii="Wingdings" w:hAnsi="Wingdings" w:hint="default"/>
      </w:rPr>
    </w:lvl>
  </w:abstractNum>
  <w:abstractNum w:abstractNumId="33" w15:restartNumberingAfterBreak="0">
    <w:nsid w:val="4A9903A5"/>
    <w:multiLevelType w:val="hybridMultilevel"/>
    <w:tmpl w:val="F842A25E"/>
    <w:lvl w:ilvl="0" w:tplc="8D520D6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50DF4E1B"/>
    <w:multiLevelType w:val="hybridMultilevel"/>
    <w:tmpl w:val="642C6684"/>
    <w:lvl w:ilvl="0" w:tplc="FFFFFFFF">
      <w:start w:val="1"/>
      <w:numFmt w:val="decimal"/>
      <w:lvlText w:val="%1."/>
      <w:lvlJc w:val="center"/>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2443F2A"/>
    <w:multiLevelType w:val="hybridMultilevel"/>
    <w:tmpl w:val="0276A460"/>
    <w:lvl w:ilvl="0" w:tplc="A482AD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56007743"/>
    <w:multiLevelType w:val="singleLevel"/>
    <w:tmpl w:val="38EE93A4"/>
    <w:lvl w:ilvl="0">
      <w:numFmt w:val="bullet"/>
      <w:lvlText w:val="-"/>
      <w:lvlJc w:val="left"/>
      <w:pPr>
        <w:tabs>
          <w:tab w:val="num" w:pos="360"/>
        </w:tabs>
        <w:ind w:left="360" w:hanging="360"/>
      </w:pPr>
      <w:rPr>
        <w:rFonts w:hint="default"/>
      </w:rPr>
    </w:lvl>
  </w:abstractNum>
  <w:abstractNum w:abstractNumId="38" w15:restartNumberingAfterBreak="0">
    <w:nsid w:val="56A95D46"/>
    <w:multiLevelType w:val="multilevel"/>
    <w:tmpl w:val="F9FE5124"/>
    <w:lvl w:ilvl="0">
      <w:start w:val="2"/>
      <w:numFmt w:val="decimal"/>
      <w:lvlText w:val="%1"/>
      <w:lvlJc w:val="left"/>
      <w:pPr>
        <w:ind w:left="3920" w:hanging="375"/>
      </w:pPr>
      <w:rPr>
        <w:rFonts w:hint="default"/>
      </w:rPr>
    </w:lvl>
    <w:lvl w:ilvl="1">
      <w:start w:val="8"/>
      <w:numFmt w:val="decimal"/>
      <w:lvlText w:val="%1.%2"/>
      <w:lvlJc w:val="left"/>
      <w:pPr>
        <w:ind w:left="1796" w:hanging="720"/>
      </w:pPr>
      <w:rPr>
        <w:rFonts w:hint="default"/>
      </w:rPr>
    </w:lvl>
    <w:lvl w:ilvl="2">
      <w:start w:val="1"/>
      <w:numFmt w:val="decimal"/>
      <w:lvlText w:val="%1.%2.%3"/>
      <w:lvlJc w:val="left"/>
      <w:pPr>
        <w:ind w:left="2872" w:hanging="720"/>
      </w:pPr>
      <w:rPr>
        <w:rFonts w:ascii="Times New Roman" w:hAnsi="Times New Roman" w:cs="Times New Roman" w:hint="default"/>
        <w:b/>
        <w:color w:val="auto"/>
        <w:sz w:val="24"/>
        <w:szCs w:val="24"/>
      </w:rPr>
    </w:lvl>
    <w:lvl w:ilvl="3">
      <w:start w:val="1"/>
      <w:numFmt w:val="decimal"/>
      <w:lvlText w:val="%1.%2.%3.%4"/>
      <w:lvlJc w:val="left"/>
      <w:pPr>
        <w:ind w:left="4308" w:hanging="108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820" w:hanging="1440"/>
      </w:pPr>
      <w:rPr>
        <w:rFonts w:hint="default"/>
      </w:rPr>
    </w:lvl>
    <w:lvl w:ilvl="6">
      <w:start w:val="1"/>
      <w:numFmt w:val="decimal"/>
      <w:lvlText w:val="%1.%2.%3.%4.%5.%6.%7"/>
      <w:lvlJc w:val="left"/>
      <w:pPr>
        <w:ind w:left="8256" w:hanging="1800"/>
      </w:pPr>
      <w:rPr>
        <w:rFonts w:hint="default"/>
      </w:rPr>
    </w:lvl>
    <w:lvl w:ilvl="7">
      <w:start w:val="1"/>
      <w:numFmt w:val="decimal"/>
      <w:lvlText w:val="%1.%2.%3.%4.%5.%6.%7.%8"/>
      <w:lvlJc w:val="left"/>
      <w:pPr>
        <w:ind w:left="9332" w:hanging="1800"/>
      </w:pPr>
      <w:rPr>
        <w:rFonts w:hint="default"/>
      </w:rPr>
    </w:lvl>
    <w:lvl w:ilvl="8">
      <w:start w:val="1"/>
      <w:numFmt w:val="decimal"/>
      <w:lvlText w:val="%1.%2.%3.%4.%5.%6.%7.%8.%9"/>
      <w:lvlJc w:val="left"/>
      <w:pPr>
        <w:ind w:left="10768" w:hanging="2160"/>
      </w:pPr>
      <w:rPr>
        <w:rFonts w:hint="default"/>
      </w:rPr>
    </w:lvl>
  </w:abstractNum>
  <w:abstractNum w:abstractNumId="39" w15:restartNumberingAfterBreak="0">
    <w:nsid w:val="5ADE307A"/>
    <w:multiLevelType w:val="hybridMultilevel"/>
    <w:tmpl w:val="E8B89814"/>
    <w:lvl w:ilvl="0" w:tplc="8D520D6E">
      <w:start w:val="1"/>
      <w:numFmt w:val="bullet"/>
      <w:lvlText w:val="−"/>
      <w:lvlJc w:val="left"/>
      <w:pPr>
        <w:ind w:hanging="360"/>
      </w:pPr>
      <w:rPr>
        <w:rFonts w:ascii="Courier New" w:hAnsi="Courier New"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0" w15:restartNumberingAfterBreak="0">
    <w:nsid w:val="62DB4990"/>
    <w:multiLevelType w:val="multilevel"/>
    <w:tmpl w:val="D898BB40"/>
    <w:lvl w:ilvl="0">
      <w:start w:val="2"/>
      <w:numFmt w:val="decimal"/>
      <w:lvlText w:val="%1"/>
      <w:lvlJc w:val="left"/>
      <w:pPr>
        <w:ind w:left="600" w:hanging="600"/>
      </w:pPr>
      <w:rPr>
        <w:rFonts w:hint="default"/>
      </w:rPr>
    </w:lvl>
    <w:lvl w:ilvl="1">
      <w:start w:val="13"/>
      <w:numFmt w:val="decimal"/>
      <w:lvlText w:val="%1.%2"/>
      <w:lvlJc w:val="left"/>
      <w:pPr>
        <w:ind w:left="954" w:hanging="60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4236764"/>
    <w:multiLevelType w:val="multilevel"/>
    <w:tmpl w:val="7BF0232A"/>
    <w:lvl w:ilvl="0">
      <w:start w:val="2"/>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3" w15:restartNumberingAfterBreak="0">
    <w:nsid w:val="69A40C3E"/>
    <w:multiLevelType w:val="multilevel"/>
    <w:tmpl w:val="C7CEE3BE"/>
    <w:lvl w:ilvl="0">
      <w:start w:val="2"/>
      <w:numFmt w:val="decimal"/>
      <w:lvlText w:val="%1"/>
      <w:lvlJc w:val="left"/>
      <w:pPr>
        <w:ind w:left="510" w:hanging="510"/>
      </w:pPr>
      <w:rPr>
        <w:rFonts w:hint="default"/>
      </w:rPr>
    </w:lvl>
    <w:lvl w:ilvl="1">
      <w:start w:val="1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45" w15:restartNumberingAfterBreak="0">
    <w:nsid w:val="71505D79"/>
    <w:multiLevelType w:val="hybridMultilevel"/>
    <w:tmpl w:val="5EC89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7D2C4392"/>
    <w:multiLevelType w:val="hybridMultilevel"/>
    <w:tmpl w:val="52F4B900"/>
    <w:lvl w:ilvl="0" w:tplc="0419000F">
      <w:start w:val="1"/>
      <w:numFmt w:val="decimal"/>
      <w:lvlText w:val="%1."/>
      <w:lvlJc w:val="left"/>
      <w:pPr>
        <w:tabs>
          <w:tab w:val="num" w:pos="0"/>
        </w:tabs>
        <w:ind w:left="0" w:hanging="360"/>
      </w:pPr>
      <w:rPr>
        <w:rFonts w:hint="default"/>
      </w:rPr>
    </w:lvl>
    <w:lvl w:ilvl="1" w:tplc="0419000F">
      <w:start w:val="1"/>
      <w:numFmt w:val="decimal"/>
      <w:lvlText w:val="%2."/>
      <w:lvlJc w:val="left"/>
      <w:pPr>
        <w:tabs>
          <w:tab w:val="num" w:pos="720"/>
        </w:tabs>
        <w:ind w:left="720" w:hanging="360"/>
      </w:pPr>
      <w:rPr>
        <w:rFonts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16cid:durableId="1807430587">
    <w:abstractNumId w:val="41"/>
  </w:num>
  <w:num w:numId="2" w16cid:durableId="863204334">
    <w:abstractNumId w:val="28"/>
  </w:num>
  <w:num w:numId="3" w16cid:durableId="984746194">
    <w:abstractNumId w:val="22"/>
  </w:num>
  <w:num w:numId="4" w16cid:durableId="1757168933">
    <w:abstractNumId w:val="42"/>
  </w:num>
  <w:num w:numId="5" w16cid:durableId="2126070638">
    <w:abstractNumId w:val="15"/>
  </w:num>
  <w:num w:numId="6" w16cid:durableId="1891458195">
    <w:abstractNumId w:val="38"/>
  </w:num>
  <w:num w:numId="7" w16cid:durableId="37291365">
    <w:abstractNumId w:val="44"/>
  </w:num>
  <w:num w:numId="8" w16cid:durableId="1047099835">
    <w:abstractNumId w:val="14"/>
  </w:num>
  <w:num w:numId="9" w16cid:durableId="1406223974">
    <w:abstractNumId w:val="43"/>
  </w:num>
  <w:num w:numId="10" w16cid:durableId="1646936404">
    <w:abstractNumId w:val="12"/>
  </w:num>
  <w:num w:numId="11" w16cid:durableId="711880127">
    <w:abstractNumId w:val="36"/>
  </w:num>
  <w:num w:numId="12" w16cid:durableId="1854880537">
    <w:abstractNumId w:val="16"/>
  </w:num>
  <w:num w:numId="13" w16cid:durableId="816216946">
    <w:abstractNumId w:val="33"/>
  </w:num>
  <w:num w:numId="14" w16cid:durableId="36005951">
    <w:abstractNumId w:val="11"/>
  </w:num>
  <w:num w:numId="15" w16cid:durableId="1652052572">
    <w:abstractNumId w:val="26"/>
  </w:num>
  <w:num w:numId="16" w16cid:durableId="254287325">
    <w:abstractNumId w:val="45"/>
  </w:num>
  <w:num w:numId="17" w16cid:durableId="1567914810">
    <w:abstractNumId w:val="24"/>
  </w:num>
  <w:num w:numId="18" w16cid:durableId="811755661">
    <w:abstractNumId w:val="13"/>
  </w:num>
  <w:num w:numId="19" w16cid:durableId="938492952">
    <w:abstractNumId w:val="10"/>
  </w:num>
  <w:num w:numId="20" w16cid:durableId="111171901">
    <w:abstractNumId w:val="46"/>
  </w:num>
  <w:num w:numId="21" w16cid:durableId="2115635887">
    <w:abstractNumId w:val="17"/>
  </w:num>
  <w:num w:numId="22" w16cid:durableId="345600118">
    <w:abstractNumId w:val="23"/>
  </w:num>
  <w:num w:numId="23" w16cid:durableId="1309557166">
    <w:abstractNumId w:val="25"/>
  </w:num>
  <w:num w:numId="24" w16cid:durableId="893197431">
    <w:abstractNumId w:val="35"/>
  </w:num>
  <w:num w:numId="25" w16cid:durableId="1490563244">
    <w:abstractNumId w:val="18"/>
  </w:num>
  <w:num w:numId="26" w16cid:durableId="1390493639">
    <w:abstractNumId w:val="0"/>
  </w:num>
  <w:num w:numId="27" w16cid:durableId="1312640584">
    <w:abstractNumId w:val="3"/>
  </w:num>
  <w:num w:numId="28" w16cid:durableId="1014915512">
    <w:abstractNumId w:val="4"/>
  </w:num>
  <w:num w:numId="29" w16cid:durableId="51737176">
    <w:abstractNumId w:val="5"/>
  </w:num>
  <w:num w:numId="30" w16cid:durableId="1629553421">
    <w:abstractNumId w:val="30"/>
  </w:num>
  <w:num w:numId="31" w16cid:durableId="1350137882">
    <w:abstractNumId w:val="2"/>
  </w:num>
  <w:num w:numId="32" w16cid:durableId="1064067191">
    <w:abstractNumId w:val="19"/>
  </w:num>
  <w:num w:numId="33" w16cid:durableId="1090194363">
    <w:abstractNumId w:val="40"/>
  </w:num>
  <w:num w:numId="34" w16cid:durableId="857890732">
    <w:abstractNumId w:val="6"/>
  </w:num>
  <w:num w:numId="35" w16cid:durableId="875046633">
    <w:abstractNumId w:val="8"/>
  </w:num>
  <w:num w:numId="36" w16cid:durableId="1797288416">
    <w:abstractNumId w:val="21"/>
  </w:num>
  <w:num w:numId="37" w16cid:durableId="1929848195">
    <w:abstractNumId w:val="29"/>
  </w:num>
  <w:num w:numId="38" w16cid:durableId="810750072">
    <w:abstractNumId w:val="27"/>
  </w:num>
  <w:num w:numId="39" w16cid:durableId="282350890">
    <w:abstractNumId w:val="39"/>
  </w:num>
  <w:num w:numId="40" w16cid:durableId="1188789693">
    <w:abstractNumId w:val="1"/>
  </w:num>
  <w:num w:numId="41" w16cid:durableId="220337676">
    <w:abstractNumId w:val="7"/>
  </w:num>
  <w:num w:numId="42" w16cid:durableId="1552307495">
    <w:abstractNumId w:val="9"/>
  </w:num>
  <w:num w:numId="43" w16cid:durableId="2052924603">
    <w:abstractNumId w:val="37"/>
  </w:num>
  <w:num w:numId="44" w16cid:durableId="904729114">
    <w:abstractNumId w:val="32"/>
  </w:num>
  <w:num w:numId="45" w16cid:durableId="709378716">
    <w:abstractNumId w:val="34"/>
  </w:num>
  <w:num w:numId="46" w16cid:durableId="2045985726">
    <w:abstractNumId w:val="20"/>
  </w:num>
  <w:num w:numId="47" w16cid:durableId="10737024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43EB9"/>
    <w:rsid w:val="00000F65"/>
    <w:rsid w:val="000014E4"/>
    <w:rsid w:val="00001BE0"/>
    <w:rsid w:val="000028B8"/>
    <w:rsid w:val="00002FBD"/>
    <w:rsid w:val="00005D7D"/>
    <w:rsid w:val="00006142"/>
    <w:rsid w:val="00006896"/>
    <w:rsid w:val="00012AE3"/>
    <w:rsid w:val="00013D12"/>
    <w:rsid w:val="000156CA"/>
    <w:rsid w:val="000157D6"/>
    <w:rsid w:val="00016381"/>
    <w:rsid w:val="000163C5"/>
    <w:rsid w:val="00020363"/>
    <w:rsid w:val="000207AC"/>
    <w:rsid w:val="0002112D"/>
    <w:rsid w:val="00022233"/>
    <w:rsid w:val="00022BB9"/>
    <w:rsid w:val="00022CCC"/>
    <w:rsid w:val="00023248"/>
    <w:rsid w:val="00023823"/>
    <w:rsid w:val="00023AD6"/>
    <w:rsid w:val="000241AB"/>
    <w:rsid w:val="00024C4C"/>
    <w:rsid w:val="00025154"/>
    <w:rsid w:val="00025B89"/>
    <w:rsid w:val="00026D96"/>
    <w:rsid w:val="0002714F"/>
    <w:rsid w:val="00032A1B"/>
    <w:rsid w:val="00032A72"/>
    <w:rsid w:val="00033039"/>
    <w:rsid w:val="000358C6"/>
    <w:rsid w:val="00035FCE"/>
    <w:rsid w:val="000367F3"/>
    <w:rsid w:val="00040165"/>
    <w:rsid w:val="00040C77"/>
    <w:rsid w:val="00041A0A"/>
    <w:rsid w:val="00041B53"/>
    <w:rsid w:val="00044D15"/>
    <w:rsid w:val="0004589C"/>
    <w:rsid w:val="00046BB4"/>
    <w:rsid w:val="00046FFA"/>
    <w:rsid w:val="000502B1"/>
    <w:rsid w:val="00051251"/>
    <w:rsid w:val="00051804"/>
    <w:rsid w:val="000518D0"/>
    <w:rsid w:val="00051D6D"/>
    <w:rsid w:val="000527E7"/>
    <w:rsid w:val="0005353F"/>
    <w:rsid w:val="000536A7"/>
    <w:rsid w:val="00054F9E"/>
    <w:rsid w:val="000562DF"/>
    <w:rsid w:val="00060736"/>
    <w:rsid w:val="00060D69"/>
    <w:rsid w:val="00062C49"/>
    <w:rsid w:val="00063CC8"/>
    <w:rsid w:val="00066A4A"/>
    <w:rsid w:val="00070DDE"/>
    <w:rsid w:val="0007184A"/>
    <w:rsid w:val="000718A1"/>
    <w:rsid w:val="00071D6F"/>
    <w:rsid w:val="0007229A"/>
    <w:rsid w:val="00073110"/>
    <w:rsid w:val="000731E3"/>
    <w:rsid w:val="000739D3"/>
    <w:rsid w:val="0007620F"/>
    <w:rsid w:val="00077705"/>
    <w:rsid w:val="00080A89"/>
    <w:rsid w:val="000812BE"/>
    <w:rsid w:val="00081B67"/>
    <w:rsid w:val="00081C9F"/>
    <w:rsid w:val="00081D03"/>
    <w:rsid w:val="00081F03"/>
    <w:rsid w:val="000862D4"/>
    <w:rsid w:val="0008678F"/>
    <w:rsid w:val="00087839"/>
    <w:rsid w:val="00087E2A"/>
    <w:rsid w:val="0009011E"/>
    <w:rsid w:val="000901F6"/>
    <w:rsid w:val="00090B2E"/>
    <w:rsid w:val="00091117"/>
    <w:rsid w:val="00092DB4"/>
    <w:rsid w:val="000942ED"/>
    <w:rsid w:val="00094321"/>
    <w:rsid w:val="00094DEE"/>
    <w:rsid w:val="00095239"/>
    <w:rsid w:val="000962A0"/>
    <w:rsid w:val="000969D5"/>
    <w:rsid w:val="000969DC"/>
    <w:rsid w:val="00097FAE"/>
    <w:rsid w:val="000A046D"/>
    <w:rsid w:val="000A0BBF"/>
    <w:rsid w:val="000A119F"/>
    <w:rsid w:val="000A18C6"/>
    <w:rsid w:val="000A19E8"/>
    <w:rsid w:val="000A2579"/>
    <w:rsid w:val="000A2F7C"/>
    <w:rsid w:val="000A301B"/>
    <w:rsid w:val="000A304C"/>
    <w:rsid w:val="000A3EBB"/>
    <w:rsid w:val="000A4117"/>
    <w:rsid w:val="000A7DFF"/>
    <w:rsid w:val="000B0A37"/>
    <w:rsid w:val="000B39EF"/>
    <w:rsid w:val="000B6B82"/>
    <w:rsid w:val="000B7D4B"/>
    <w:rsid w:val="000C388B"/>
    <w:rsid w:val="000C4489"/>
    <w:rsid w:val="000C518B"/>
    <w:rsid w:val="000C6F33"/>
    <w:rsid w:val="000D0C6F"/>
    <w:rsid w:val="000D13B0"/>
    <w:rsid w:val="000D1F2D"/>
    <w:rsid w:val="000D286A"/>
    <w:rsid w:val="000D2FA2"/>
    <w:rsid w:val="000D333C"/>
    <w:rsid w:val="000D57AC"/>
    <w:rsid w:val="000D5D6C"/>
    <w:rsid w:val="000D6418"/>
    <w:rsid w:val="000D67E3"/>
    <w:rsid w:val="000D72EB"/>
    <w:rsid w:val="000D7BA8"/>
    <w:rsid w:val="000E024B"/>
    <w:rsid w:val="000E1373"/>
    <w:rsid w:val="000E187C"/>
    <w:rsid w:val="000E42E0"/>
    <w:rsid w:val="000E437E"/>
    <w:rsid w:val="000E72FF"/>
    <w:rsid w:val="000F0161"/>
    <w:rsid w:val="000F0AF2"/>
    <w:rsid w:val="000F145E"/>
    <w:rsid w:val="000F1547"/>
    <w:rsid w:val="000F1986"/>
    <w:rsid w:val="000F4751"/>
    <w:rsid w:val="000F7FC3"/>
    <w:rsid w:val="00100579"/>
    <w:rsid w:val="0010080C"/>
    <w:rsid w:val="00100D7C"/>
    <w:rsid w:val="0010178D"/>
    <w:rsid w:val="00101893"/>
    <w:rsid w:val="00101B3F"/>
    <w:rsid w:val="00103494"/>
    <w:rsid w:val="00104217"/>
    <w:rsid w:val="00104E32"/>
    <w:rsid w:val="0010546E"/>
    <w:rsid w:val="00106867"/>
    <w:rsid w:val="00106A35"/>
    <w:rsid w:val="001102C9"/>
    <w:rsid w:val="00113BED"/>
    <w:rsid w:val="001144E5"/>
    <w:rsid w:val="001148A1"/>
    <w:rsid w:val="00114E87"/>
    <w:rsid w:val="00115689"/>
    <w:rsid w:val="001164E7"/>
    <w:rsid w:val="00116B50"/>
    <w:rsid w:val="0011719A"/>
    <w:rsid w:val="00120718"/>
    <w:rsid w:val="001208C9"/>
    <w:rsid w:val="00121F43"/>
    <w:rsid w:val="001221BB"/>
    <w:rsid w:val="001226AA"/>
    <w:rsid w:val="00122D3E"/>
    <w:rsid w:val="00123052"/>
    <w:rsid w:val="0012528C"/>
    <w:rsid w:val="0012609E"/>
    <w:rsid w:val="0012636C"/>
    <w:rsid w:val="00126E32"/>
    <w:rsid w:val="001304A9"/>
    <w:rsid w:val="001306AC"/>
    <w:rsid w:val="00131B01"/>
    <w:rsid w:val="00131EE0"/>
    <w:rsid w:val="0013288A"/>
    <w:rsid w:val="00133221"/>
    <w:rsid w:val="00133CDF"/>
    <w:rsid w:val="00133D8F"/>
    <w:rsid w:val="00136332"/>
    <w:rsid w:val="00136370"/>
    <w:rsid w:val="0014014D"/>
    <w:rsid w:val="00140323"/>
    <w:rsid w:val="001424D2"/>
    <w:rsid w:val="0014377A"/>
    <w:rsid w:val="00143918"/>
    <w:rsid w:val="001455F0"/>
    <w:rsid w:val="00147B41"/>
    <w:rsid w:val="00147C38"/>
    <w:rsid w:val="0015124A"/>
    <w:rsid w:val="00151571"/>
    <w:rsid w:val="0015164B"/>
    <w:rsid w:val="00151C9D"/>
    <w:rsid w:val="001546C0"/>
    <w:rsid w:val="00154E39"/>
    <w:rsid w:val="00160575"/>
    <w:rsid w:val="001626C4"/>
    <w:rsid w:val="00163897"/>
    <w:rsid w:val="00163BC7"/>
    <w:rsid w:val="00164512"/>
    <w:rsid w:val="0016467E"/>
    <w:rsid w:val="001654CB"/>
    <w:rsid w:val="0016620F"/>
    <w:rsid w:val="00166416"/>
    <w:rsid w:val="001664AB"/>
    <w:rsid w:val="001674B1"/>
    <w:rsid w:val="00167901"/>
    <w:rsid w:val="00170911"/>
    <w:rsid w:val="00172833"/>
    <w:rsid w:val="001737CE"/>
    <w:rsid w:val="00174070"/>
    <w:rsid w:val="00174189"/>
    <w:rsid w:val="00174FF9"/>
    <w:rsid w:val="001753A2"/>
    <w:rsid w:val="001754A3"/>
    <w:rsid w:val="001758D1"/>
    <w:rsid w:val="00176ABA"/>
    <w:rsid w:val="00177107"/>
    <w:rsid w:val="0017755D"/>
    <w:rsid w:val="001778E3"/>
    <w:rsid w:val="00177900"/>
    <w:rsid w:val="00177F34"/>
    <w:rsid w:val="0018126D"/>
    <w:rsid w:val="00183D86"/>
    <w:rsid w:val="001855B5"/>
    <w:rsid w:val="00185AF7"/>
    <w:rsid w:val="00185DC0"/>
    <w:rsid w:val="00186A6F"/>
    <w:rsid w:val="00186C20"/>
    <w:rsid w:val="001876CA"/>
    <w:rsid w:val="00187CDD"/>
    <w:rsid w:val="00190962"/>
    <w:rsid w:val="001933E2"/>
    <w:rsid w:val="00193ADC"/>
    <w:rsid w:val="00194001"/>
    <w:rsid w:val="00194883"/>
    <w:rsid w:val="0019596D"/>
    <w:rsid w:val="00195CC4"/>
    <w:rsid w:val="00196985"/>
    <w:rsid w:val="00197A66"/>
    <w:rsid w:val="001A0427"/>
    <w:rsid w:val="001A07C7"/>
    <w:rsid w:val="001A0FA9"/>
    <w:rsid w:val="001A17F1"/>
    <w:rsid w:val="001A20F6"/>
    <w:rsid w:val="001A2429"/>
    <w:rsid w:val="001A26BF"/>
    <w:rsid w:val="001A31CD"/>
    <w:rsid w:val="001A4847"/>
    <w:rsid w:val="001A73DB"/>
    <w:rsid w:val="001A7428"/>
    <w:rsid w:val="001A7601"/>
    <w:rsid w:val="001B4CF3"/>
    <w:rsid w:val="001B59F4"/>
    <w:rsid w:val="001B5F55"/>
    <w:rsid w:val="001B6C37"/>
    <w:rsid w:val="001B7EDD"/>
    <w:rsid w:val="001C07CA"/>
    <w:rsid w:val="001C112F"/>
    <w:rsid w:val="001C16F2"/>
    <w:rsid w:val="001C6ED3"/>
    <w:rsid w:val="001D0782"/>
    <w:rsid w:val="001D15A8"/>
    <w:rsid w:val="001D203A"/>
    <w:rsid w:val="001D2C0B"/>
    <w:rsid w:val="001D3A1F"/>
    <w:rsid w:val="001D4592"/>
    <w:rsid w:val="001D53AA"/>
    <w:rsid w:val="001D58D6"/>
    <w:rsid w:val="001D5E67"/>
    <w:rsid w:val="001D5E6D"/>
    <w:rsid w:val="001D602E"/>
    <w:rsid w:val="001D7396"/>
    <w:rsid w:val="001D7DDB"/>
    <w:rsid w:val="001E1204"/>
    <w:rsid w:val="001E1931"/>
    <w:rsid w:val="001E1C8B"/>
    <w:rsid w:val="001E1D33"/>
    <w:rsid w:val="001E2328"/>
    <w:rsid w:val="001E4135"/>
    <w:rsid w:val="001E57CE"/>
    <w:rsid w:val="001E61AD"/>
    <w:rsid w:val="001E620E"/>
    <w:rsid w:val="001E6AA6"/>
    <w:rsid w:val="001E7062"/>
    <w:rsid w:val="001F2B72"/>
    <w:rsid w:val="001F3BD6"/>
    <w:rsid w:val="001F5394"/>
    <w:rsid w:val="001F6AF4"/>
    <w:rsid w:val="001F6BCC"/>
    <w:rsid w:val="001F7C93"/>
    <w:rsid w:val="002001B5"/>
    <w:rsid w:val="0020192C"/>
    <w:rsid w:val="0020395E"/>
    <w:rsid w:val="00204695"/>
    <w:rsid w:val="00204ED4"/>
    <w:rsid w:val="00204FC4"/>
    <w:rsid w:val="0021030F"/>
    <w:rsid w:val="00213E60"/>
    <w:rsid w:val="0021460B"/>
    <w:rsid w:val="00214FF1"/>
    <w:rsid w:val="0021594B"/>
    <w:rsid w:val="00215E7F"/>
    <w:rsid w:val="002169B3"/>
    <w:rsid w:val="002204EB"/>
    <w:rsid w:val="00222B2C"/>
    <w:rsid w:val="002275D1"/>
    <w:rsid w:val="00227E44"/>
    <w:rsid w:val="002324AC"/>
    <w:rsid w:val="00232CF7"/>
    <w:rsid w:val="00233109"/>
    <w:rsid w:val="00234AA2"/>
    <w:rsid w:val="00234D28"/>
    <w:rsid w:val="00246609"/>
    <w:rsid w:val="0024760C"/>
    <w:rsid w:val="00247A20"/>
    <w:rsid w:val="0025129E"/>
    <w:rsid w:val="0025266F"/>
    <w:rsid w:val="0025320B"/>
    <w:rsid w:val="00253DFD"/>
    <w:rsid w:val="00255D65"/>
    <w:rsid w:val="0025791E"/>
    <w:rsid w:val="00257A7E"/>
    <w:rsid w:val="00260502"/>
    <w:rsid w:val="00262093"/>
    <w:rsid w:val="0026241D"/>
    <w:rsid w:val="00262A8A"/>
    <w:rsid w:val="00263219"/>
    <w:rsid w:val="00263373"/>
    <w:rsid w:val="0027019A"/>
    <w:rsid w:val="00275A39"/>
    <w:rsid w:val="00276482"/>
    <w:rsid w:val="00276578"/>
    <w:rsid w:val="002779E3"/>
    <w:rsid w:val="002800D8"/>
    <w:rsid w:val="0028059E"/>
    <w:rsid w:val="002815B7"/>
    <w:rsid w:val="002818A1"/>
    <w:rsid w:val="0028249D"/>
    <w:rsid w:val="002825E3"/>
    <w:rsid w:val="00282BA1"/>
    <w:rsid w:val="002831E3"/>
    <w:rsid w:val="00283680"/>
    <w:rsid w:val="0028423E"/>
    <w:rsid w:val="00284DD4"/>
    <w:rsid w:val="00285657"/>
    <w:rsid w:val="002859A4"/>
    <w:rsid w:val="00285D2F"/>
    <w:rsid w:val="0028644C"/>
    <w:rsid w:val="002873E4"/>
    <w:rsid w:val="00287C45"/>
    <w:rsid w:val="002901A7"/>
    <w:rsid w:val="00294F80"/>
    <w:rsid w:val="002962EC"/>
    <w:rsid w:val="00296414"/>
    <w:rsid w:val="002979C8"/>
    <w:rsid w:val="002A1E82"/>
    <w:rsid w:val="002A1ECC"/>
    <w:rsid w:val="002A3800"/>
    <w:rsid w:val="002A3855"/>
    <w:rsid w:val="002A3FC0"/>
    <w:rsid w:val="002A5228"/>
    <w:rsid w:val="002A572C"/>
    <w:rsid w:val="002A602F"/>
    <w:rsid w:val="002A784A"/>
    <w:rsid w:val="002A7E71"/>
    <w:rsid w:val="002B032D"/>
    <w:rsid w:val="002B1983"/>
    <w:rsid w:val="002B2F69"/>
    <w:rsid w:val="002B32E3"/>
    <w:rsid w:val="002B4775"/>
    <w:rsid w:val="002B567C"/>
    <w:rsid w:val="002B67B4"/>
    <w:rsid w:val="002B7A38"/>
    <w:rsid w:val="002C0D38"/>
    <w:rsid w:val="002C0DAC"/>
    <w:rsid w:val="002C1697"/>
    <w:rsid w:val="002C3106"/>
    <w:rsid w:val="002C69AF"/>
    <w:rsid w:val="002C6BA1"/>
    <w:rsid w:val="002C749C"/>
    <w:rsid w:val="002C795D"/>
    <w:rsid w:val="002D0975"/>
    <w:rsid w:val="002D1120"/>
    <w:rsid w:val="002D1B09"/>
    <w:rsid w:val="002D217B"/>
    <w:rsid w:val="002D486B"/>
    <w:rsid w:val="002E0646"/>
    <w:rsid w:val="002E076F"/>
    <w:rsid w:val="002E2100"/>
    <w:rsid w:val="002E4186"/>
    <w:rsid w:val="002E5B46"/>
    <w:rsid w:val="002E5B6C"/>
    <w:rsid w:val="002E6D09"/>
    <w:rsid w:val="002E7B50"/>
    <w:rsid w:val="002F0D0C"/>
    <w:rsid w:val="002F193F"/>
    <w:rsid w:val="002F2FB1"/>
    <w:rsid w:val="002F3AA5"/>
    <w:rsid w:val="002F4B1A"/>
    <w:rsid w:val="002F4D8D"/>
    <w:rsid w:val="002F5453"/>
    <w:rsid w:val="002F5DFA"/>
    <w:rsid w:val="003010B9"/>
    <w:rsid w:val="00301405"/>
    <w:rsid w:val="0030401B"/>
    <w:rsid w:val="00304200"/>
    <w:rsid w:val="00304B51"/>
    <w:rsid w:val="00305845"/>
    <w:rsid w:val="00305B32"/>
    <w:rsid w:val="003062FE"/>
    <w:rsid w:val="00307104"/>
    <w:rsid w:val="00311359"/>
    <w:rsid w:val="00312805"/>
    <w:rsid w:val="0031285A"/>
    <w:rsid w:val="00312CE8"/>
    <w:rsid w:val="00313EDB"/>
    <w:rsid w:val="00314F95"/>
    <w:rsid w:val="0031509F"/>
    <w:rsid w:val="00316862"/>
    <w:rsid w:val="00320770"/>
    <w:rsid w:val="00321319"/>
    <w:rsid w:val="00321D7E"/>
    <w:rsid w:val="00321F17"/>
    <w:rsid w:val="00322502"/>
    <w:rsid w:val="00322642"/>
    <w:rsid w:val="00322671"/>
    <w:rsid w:val="003228EB"/>
    <w:rsid w:val="00322E6A"/>
    <w:rsid w:val="00325300"/>
    <w:rsid w:val="00325CFE"/>
    <w:rsid w:val="00325DF4"/>
    <w:rsid w:val="0032662D"/>
    <w:rsid w:val="00326C0F"/>
    <w:rsid w:val="00327D0B"/>
    <w:rsid w:val="00330483"/>
    <w:rsid w:val="0033186D"/>
    <w:rsid w:val="00333420"/>
    <w:rsid w:val="00333F76"/>
    <w:rsid w:val="00334195"/>
    <w:rsid w:val="00334772"/>
    <w:rsid w:val="003354EF"/>
    <w:rsid w:val="00335E7B"/>
    <w:rsid w:val="00336CF0"/>
    <w:rsid w:val="0033726B"/>
    <w:rsid w:val="00337301"/>
    <w:rsid w:val="00340B2E"/>
    <w:rsid w:val="00341C9A"/>
    <w:rsid w:val="00342ABB"/>
    <w:rsid w:val="0034323F"/>
    <w:rsid w:val="00344489"/>
    <w:rsid w:val="00345762"/>
    <w:rsid w:val="003503A6"/>
    <w:rsid w:val="00350DC9"/>
    <w:rsid w:val="00351512"/>
    <w:rsid w:val="00352EED"/>
    <w:rsid w:val="00353363"/>
    <w:rsid w:val="0035464D"/>
    <w:rsid w:val="00357492"/>
    <w:rsid w:val="003605FB"/>
    <w:rsid w:val="00360DC1"/>
    <w:rsid w:val="00363471"/>
    <w:rsid w:val="00363501"/>
    <w:rsid w:val="0036356A"/>
    <w:rsid w:val="0036749B"/>
    <w:rsid w:val="00370BB8"/>
    <w:rsid w:val="00374E3E"/>
    <w:rsid w:val="0037577A"/>
    <w:rsid w:val="00375AEA"/>
    <w:rsid w:val="00380409"/>
    <w:rsid w:val="00380F79"/>
    <w:rsid w:val="003844C3"/>
    <w:rsid w:val="00384AC6"/>
    <w:rsid w:val="00385B57"/>
    <w:rsid w:val="00386312"/>
    <w:rsid w:val="00386346"/>
    <w:rsid w:val="003863E9"/>
    <w:rsid w:val="003908D3"/>
    <w:rsid w:val="0039123D"/>
    <w:rsid w:val="003933DD"/>
    <w:rsid w:val="00393667"/>
    <w:rsid w:val="00394171"/>
    <w:rsid w:val="00394C8A"/>
    <w:rsid w:val="003953B8"/>
    <w:rsid w:val="003971E6"/>
    <w:rsid w:val="00397D2C"/>
    <w:rsid w:val="003A0887"/>
    <w:rsid w:val="003A10CF"/>
    <w:rsid w:val="003A22D8"/>
    <w:rsid w:val="003A2AB0"/>
    <w:rsid w:val="003B15B4"/>
    <w:rsid w:val="003B1B0A"/>
    <w:rsid w:val="003B1BA7"/>
    <w:rsid w:val="003B1BF6"/>
    <w:rsid w:val="003B21C9"/>
    <w:rsid w:val="003B3DD6"/>
    <w:rsid w:val="003B5AF7"/>
    <w:rsid w:val="003B6689"/>
    <w:rsid w:val="003B713A"/>
    <w:rsid w:val="003B7966"/>
    <w:rsid w:val="003C1D09"/>
    <w:rsid w:val="003C22D8"/>
    <w:rsid w:val="003C2583"/>
    <w:rsid w:val="003D18E7"/>
    <w:rsid w:val="003D2E07"/>
    <w:rsid w:val="003D465B"/>
    <w:rsid w:val="003D4FA2"/>
    <w:rsid w:val="003D5401"/>
    <w:rsid w:val="003D73D8"/>
    <w:rsid w:val="003E024B"/>
    <w:rsid w:val="003E0717"/>
    <w:rsid w:val="003F058B"/>
    <w:rsid w:val="003F0977"/>
    <w:rsid w:val="003F171B"/>
    <w:rsid w:val="003F1BED"/>
    <w:rsid w:val="003F38F3"/>
    <w:rsid w:val="003F3B38"/>
    <w:rsid w:val="003F4446"/>
    <w:rsid w:val="003F5D70"/>
    <w:rsid w:val="003F7647"/>
    <w:rsid w:val="00401ACD"/>
    <w:rsid w:val="00402475"/>
    <w:rsid w:val="004043C4"/>
    <w:rsid w:val="004049E4"/>
    <w:rsid w:val="004055A4"/>
    <w:rsid w:val="0040647D"/>
    <w:rsid w:val="004069FC"/>
    <w:rsid w:val="00407BE3"/>
    <w:rsid w:val="00407EE5"/>
    <w:rsid w:val="00411A0C"/>
    <w:rsid w:val="004135E0"/>
    <w:rsid w:val="00413AE4"/>
    <w:rsid w:val="00414A96"/>
    <w:rsid w:val="0041529E"/>
    <w:rsid w:val="0042082C"/>
    <w:rsid w:val="00421504"/>
    <w:rsid w:val="0042298B"/>
    <w:rsid w:val="0042355C"/>
    <w:rsid w:val="00423840"/>
    <w:rsid w:val="004243BC"/>
    <w:rsid w:val="00424FC1"/>
    <w:rsid w:val="00425CAA"/>
    <w:rsid w:val="00427FD9"/>
    <w:rsid w:val="00430285"/>
    <w:rsid w:val="00430AB3"/>
    <w:rsid w:val="00430F62"/>
    <w:rsid w:val="00431A02"/>
    <w:rsid w:val="004321C9"/>
    <w:rsid w:val="00432FBC"/>
    <w:rsid w:val="00433B70"/>
    <w:rsid w:val="00433CD5"/>
    <w:rsid w:val="00434F0B"/>
    <w:rsid w:val="00437488"/>
    <w:rsid w:val="00437CC5"/>
    <w:rsid w:val="00440D72"/>
    <w:rsid w:val="004414E3"/>
    <w:rsid w:val="004428EA"/>
    <w:rsid w:val="004430CC"/>
    <w:rsid w:val="00443A65"/>
    <w:rsid w:val="004444ED"/>
    <w:rsid w:val="00444D69"/>
    <w:rsid w:val="00445449"/>
    <w:rsid w:val="0044715E"/>
    <w:rsid w:val="0045197F"/>
    <w:rsid w:val="00451BA0"/>
    <w:rsid w:val="00454260"/>
    <w:rsid w:val="0046028E"/>
    <w:rsid w:val="00460AA5"/>
    <w:rsid w:val="004616BE"/>
    <w:rsid w:val="00463723"/>
    <w:rsid w:val="00463E90"/>
    <w:rsid w:val="0046505A"/>
    <w:rsid w:val="00465E4F"/>
    <w:rsid w:val="004673B7"/>
    <w:rsid w:val="00470514"/>
    <w:rsid w:val="004727F9"/>
    <w:rsid w:val="00475A05"/>
    <w:rsid w:val="00475E79"/>
    <w:rsid w:val="00476136"/>
    <w:rsid w:val="00476158"/>
    <w:rsid w:val="0047698F"/>
    <w:rsid w:val="004776EB"/>
    <w:rsid w:val="00477F4D"/>
    <w:rsid w:val="00480003"/>
    <w:rsid w:val="0048100B"/>
    <w:rsid w:val="00481206"/>
    <w:rsid w:val="004822D4"/>
    <w:rsid w:val="00482799"/>
    <w:rsid w:val="00483FB5"/>
    <w:rsid w:val="00484701"/>
    <w:rsid w:val="00484895"/>
    <w:rsid w:val="00484A06"/>
    <w:rsid w:val="00486B8A"/>
    <w:rsid w:val="004930EA"/>
    <w:rsid w:val="00493517"/>
    <w:rsid w:val="0049476C"/>
    <w:rsid w:val="004947F3"/>
    <w:rsid w:val="004949A4"/>
    <w:rsid w:val="00494C4A"/>
    <w:rsid w:val="0049529E"/>
    <w:rsid w:val="004960AF"/>
    <w:rsid w:val="004A06FB"/>
    <w:rsid w:val="004A0DAB"/>
    <w:rsid w:val="004A0ED9"/>
    <w:rsid w:val="004A10B8"/>
    <w:rsid w:val="004A1B54"/>
    <w:rsid w:val="004A1BD3"/>
    <w:rsid w:val="004A325B"/>
    <w:rsid w:val="004A3500"/>
    <w:rsid w:val="004A39C3"/>
    <w:rsid w:val="004A4D14"/>
    <w:rsid w:val="004A4D71"/>
    <w:rsid w:val="004A7BE1"/>
    <w:rsid w:val="004B4007"/>
    <w:rsid w:val="004B456E"/>
    <w:rsid w:val="004B57D8"/>
    <w:rsid w:val="004B6C2E"/>
    <w:rsid w:val="004B6CE0"/>
    <w:rsid w:val="004B7534"/>
    <w:rsid w:val="004C00A8"/>
    <w:rsid w:val="004C0333"/>
    <w:rsid w:val="004C03A3"/>
    <w:rsid w:val="004C08A3"/>
    <w:rsid w:val="004C11FD"/>
    <w:rsid w:val="004C17ED"/>
    <w:rsid w:val="004C2B5D"/>
    <w:rsid w:val="004C3352"/>
    <w:rsid w:val="004C492F"/>
    <w:rsid w:val="004C4D3F"/>
    <w:rsid w:val="004C6607"/>
    <w:rsid w:val="004D0FF4"/>
    <w:rsid w:val="004D117A"/>
    <w:rsid w:val="004D4B7B"/>
    <w:rsid w:val="004D4C60"/>
    <w:rsid w:val="004D5896"/>
    <w:rsid w:val="004D6AD0"/>
    <w:rsid w:val="004D7017"/>
    <w:rsid w:val="004D76CF"/>
    <w:rsid w:val="004E1197"/>
    <w:rsid w:val="004E2BEC"/>
    <w:rsid w:val="004E3413"/>
    <w:rsid w:val="004E37AA"/>
    <w:rsid w:val="004E3AAC"/>
    <w:rsid w:val="004E413F"/>
    <w:rsid w:val="004E62BD"/>
    <w:rsid w:val="004E6C14"/>
    <w:rsid w:val="004E7191"/>
    <w:rsid w:val="004E79BC"/>
    <w:rsid w:val="004E7C43"/>
    <w:rsid w:val="004F0750"/>
    <w:rsid w:val="004F0866"/>
    <w:rsid w:val="004F14A7"/>
    <w:rsid w:val="004F2BC0"/>
    <w:rsid w:val="004F2C40"/>
    <w:rsid w:val="004F2CBE"/>
    <w:rsid w:val="004F68C9"/>
    <w:rsid w:val="004F7B07"/>
    <w:rsid w:val="005002A2"/>
    <w:rsid w:val="005005A4"/>
    <w:rsid w:val="005015A1"/>
    <w:rsid w:val="00502352"/>
    <w:rsid w:val="00502C12"/>
    <w:rsid w:val="005044DA"/>
    <w:rsid w:val="00505C33"/>
    <w:rsid w:val="005070EC"/>
    <w:rsid w:val="005073F4"/>
    <w:rsid w:val="00507944"/>
    <w:rsid w:val="00510531"/>
    <w:rsid w:val="00510A2E"/>
    <w:rsid w:val="00511004"/>
    <w:rsid w:val="0051286B"/>
    <w:rsid w:val="005128FC"/>
    <w:rsid w:val="005138AA"/>
    <w:rsid w:val="00515E49"/>
    <w:rsid w:val="00515EAB"/>
    <w:rsid w:val="00517454"/>
    <w:rsid w:val="00520973"/>
    <w:rsid w:val="0052133A"/>
    <w:rsid w:val="0052209F"/>
    <w:rsid w:val="00522EC4"/>
    <w:rsid w:val="005244BA"/>
    <w:rsid w:val="005250E4"/>
    <w:rsid w:val="00525636"/>
    <w:rsid w:val="00525732"/>
    <w:rsid w:val="00526A67"/>
    <w:rsid w:val="0053045D"/>
    <w:rsid w:val="00533188"/>
    <w:rsid w:val="00533A72"/>
    <w:rsid w:val="00533EBF"/>
    <w:rsid w:val="00535010"/>
    <w:rsid w:val="005377DB"/>
    <w:rsid w:val="00537AD9"/>
    <w:rsid w:val="005414A9"/>
    <w:rsid w:val="005434DD"/>
    <w:rsid w:val="0054545C"/>
    <w:rsid w:val="00545E4E"/>
    <w:rsid w:val="00546161"/>
    <w:rsid w:val="005468B7"/>
    <w:rsid w:val="0055019A"/>
    <w:rsid w:val="00550C65"/>
    <w:rsid w:val="00551AF3"/>
    <w:rsid w:val="00552032"/>
    <w:rsid w:val="00552DC6"/>
    <w:rsid w:val="00553002"/>
    <w:rsid w:val="0055304E"/>
    <w:rsid w:val="005538BE"/>
    <w:rsid w:val="00553A29"/>
    <w:rsid w:val="00554163"/>
    <w:rsid w:val="00554ED8"/>
    <w:rsid w:val="0055689E"/>
    <w:rsid w:val="00556D66"/>
    <w:rsid w:val="0055762E"/>
    <w:rsid w:val="00557D1C"/>
    <w:rsid w:val="00560064"/>
    <w:rsid w:val="00560AE5"/>
    <w:rsid w:val="005644C4"/>
    <w:rsid w:val="005649F1"/>
    <w:rsid w:val="00565A28"/>
    <w:rsid w:val="00565E23"/>
    <w:rsid w:val="00566CA1"/>
    <w:rsid w:val="005678BE"/>
    <w:rsid w:val="00567B92"/>
    <w:rsid w:val="005707E9"/>
    <w:rsid w:val="005708A5"/>
    <w:rsid w:val="005709DE"/>
    <w:rsid w:val="0057386D"/>
    <w:rsid w:val="00573C17"/>
    <w:rsid w:val="00573E48"/>
    <w:rsid w:val="005740D9"/>
    <w:rsid w:val="00575AC1"/>
    <w:rsid w:val="00575B84"/>
    <w:rsid w:val="00576281"/>
    <w:rsid w:val="00577021"/>
    <w:rsid w:val="00577138"/>
    <w:rsid w:val="005802F6"/>
    <w:rsid w:val="0058279F"/>
    <w:rsid w:val="00582C37"/>
    <w:rsid w:val="00582FD4"/>
    <w:rsid w:val="00583085"/>
    <w:rsid w:val="0058356F"/>
    <w:rsid w:val="00583797"/>
    <w:rsid w:val="005839DE"/>
    <w:rsid w:val="00584950"/>
    <w:rsid w:val="00584B04"/>
    <w:rsid w:val="00586327"/>
    <w:rsid w:val="00586E90"/>
    <w:rsid w:val="00587084"/>
    <w:rsid w:val="00587704"/>
    <w:rsid w:val="00587CA5"/>
    <w:rsid w:val="00590C7D"/>
    <w:rsid w:val="00591A78"/>
    <w:rsid w:val="00592878"/>
    <w:rsid w:val="00593523"/>
    <w:rsid w:val="00593C43"/>
    <w:rsid w:val="005943F0"/>
    <w:rsid w:val="00596821"/>
    <w:rsid w:val="00597BE7"/>
    <w:rsid w:val="00597C9C"/>
    <w:rsid w:val="005A0A6E"/>
    <w:rsid w:val="005A0EEE"/>
    <w:rsid w:val="005A147C"/>
    <w:rsid w:val="005A2E72"/>
    <w:rsid w:val="005A3529"/>
    <w:rsid w:val="005A3743"/>
    <w:rsid w:val="005A38EC"/>
    <w:rsid w:val="005A4F0D"/>
    <w:rsid w:val="005A5224"/>
    <w:rsid w:val="005A5E9D"/>
    <w:rsid w:val="005A6DE0"/>
    <w:rsid w:val="005B0D42"/>
    <w:rsid w:val="005B0FB2"/>
    <w:rsid w:val="005B28DA"/>
    <w:rsid w:val="005B2EC0"/>
    <w:rsid w:val="005B57FA"/>
    <w:rsid w:val="005B5FB9"/>
    <w:rsid w:val="005B67F2"/>
    <w:rsid w:val="005B7BDC"/>
    <w:rsid w:val="005B7E9F"/>
    <w:rsid w:val="005C0BF3"/>
    <w:rsid w:val="005C0CB7"/>
    <w:rsid w:val="005C27D3"/>
    <w:rsid w:val="005C3733"/>
    <w:rsid w:val="005C635A"/>
    <w:rsid w:val="005C70C0"/>
    <w:rsid w:val="005C77E1"/>
    <w:rsid w:val="005D1162"/>
    <w:rsid w:val="005D195E"/>
    <w:rsid w:val="005D249E"/>
    <w:rsid w:val="005D2659"/>
    <w:rsid w:val="005D63AD"/>
    <w:rsid w:val="005E0E90"/>
    <w:rsid w:val="005E253B"/>
    <w:rsid w:val="005E3044"/>
    <w:rsid w:val="005E3D28"/>
    <w:rsid w:val="005E3E23"/>
    <w:rsid w:val="005E40C0"/>
    <w:rsid w:val="005E4340"/>
    <w:rsid w:val="005F077B"/>
    <w:rsid w:val="005F13ED"/>
    <w:rsid w:val="005F1838"/>
    <w:rsid w:val="005F451D"/>
    <w:rsid w:val="00600235"/>
    <w:rsid w:val="00600F37"/>
    <w:rsid w:val="00605098"/>
    <w:rsid w:val="00605EC0"/>
    <w:rsid w:val="00605F96"/>
    <w:rsid w:val="0060726F"/>
    <w:rsid w:val="006072E2"/>
    <w:rsid w:val="00607359"/>
    <w:rsid w:val="0061027D"/>
    <w:rsid w:val="0061167D"/>
    <w:rsid w:val="00611C1D"/>
    <w:rsid w:val="00612496"/>
    <w:rsid w:val="00612C6C"/>
    <w:rsid w:val="00612E03"/>
    <w:rsid w:val="00615243"/>
    <w:rsid w:val="0061680D"/>
    <w:rsid w:val="00620F56"/>
    <w:rsid w:val="00621BA6"/>
    <w:rsid w:val="00621ED7"/>
    <w:rsid w:val="00622081"/>
    <w:rsid w:val="0062211E"/>
    <w:rsid w:val="0062373B"/>
    <w:rsid w:val="0062387A"/>
    <w:rsid w:val="006239E4"/>
    <w:rsid w:val="006250E5"/>
    <w:rsid w:val="00626BA1"/>
    <w:rsid w:val="00627F9E"/>
    <w:rsid w:val="00630182"/>
    <w:rsid w:val="00631232"/>
    <w:rsid w:val="006316A3"/>
    <w:rsid w:val="00632AE0"/>
    <w:rsid w:val="0063320F"/>
    <w:rsid w:val="0063402F"/>
    <w:rsid w:val="00634C17"/>
    <w:rsid w:val="00636CBB"/>
    <w:rsid w:val="0063715D"/>
    <w:rsid w:val="006373A3"/>
    <w:rsid w:val="00637BEA"/>
    <w:rsid w:val="00637F20"/>
    <w:rsid w:val="00640151"/>
    <w:rsid w:val="0064127E"/>
    <w:rsid w:val="006427F7"/>
    <w:rsid w:val="00642A5D"/>
    <w:rsid w:val="00643029"/>
    <w:rsid w:val="00644D9D"/>
    <w:rsid w:val="0064730B"/>
    <w:rsid w:val="00650F8B"/>
    <w:rsid w:val="00651251"/>
    <w:rsid w:val="006533D4"/>
    <w:rsid w:val="0065496F"/>
    <w:rsid w:val="0065676D"/>
    <w:rsid w:val="006577C6"/>
    <w:rsid w:val="0066068D"/>
    <w:rsid w:val="00662655"/>
    <w:rsid w:val="006626E3"/>
    <w:rsid w:val="00663286"/>
    <w:rsid w:val="00663C1F"/>
    <w:rsid w:val="00666836"/>
    <w:rsid w:val="00667C61"/>
    <w:rsid w:val="00670BF7"/>
    <w:rsid w:val="00670EF9"/>
    <w:rsid w:val="00671E32"/>
    <w:rsid w:val="00672565"/>
    <w:rsid w:val="00672F34"/>
    <w:rsid w:val="00674594"/>
    <w:rsid w:val="00674985"/>
    <w:rsid w:val="00674CA1"/>
    <w:rsid w:val="0067527B"/>
    <w:rsid w:val="00675B73"/>
    <w:rsid w:val="00677A32"/>
    <w:rsid w:val="00680F67"/>
    <w:rsid w:val="00682594"/>
    <w:rsid w:val="00683DDE"/>
    <w:rsid w:val="006840A6"/>
    <w:rsid w:val="006856A9"/>
    <w:rsid w:val="0068637A"/>
    <w:rsid w:val="006904EB"/>
    <w:rsid w:val="00690983"/>
    <w:rsid w:val="00690B09"/>
    <w:rsid w:val="0069191C"/>
    <w:rsid w:val="00691A89"/>
    <w:rsid w:val="00692C32"/>
    <w:rsid w:val="00692C36"/>
    <w:rsid w:val="00693D98"/>
    <w:rsid w:val="0069472D"/>
    <w:rsid w:val="0069584F"/>
    <w:rsid w:val="00695935"/>
    <w:rsid w:val="00696E6A"/>
    <w:rsid w:val="006A016E"/>
    <w:rsid w:val="006A1927"/>
    <w:rsid w:val="006A2D2F"/>
    <w:rsid w:val="006A314B"/>
    <w:rsid w:val="006B112C"/>
    <w:rsid w:val="006B164F"/>
    <w:rsid w:val="006B2807"/>
    <w:rsid w:val="006B663A"/>
    <w:rsid w:val="006B7ED9"/>
    <w:rsid w:val="006C19B0"/>
    <w:rsid w:val="006C1DD8"/>
    <w:rsid w:val="006C302A"/>
    <w:rsid w:val="006C3BB0"/>
    <w:rsid w:val="006C3CD7"/>
    <w:rsid w:val="006C53EE"/>
    <w:rsid w:val="006C5542"/>
    <w:rsid w:val="006C6787"/>
    <w:rsid w:val="006D0245"/>
    <w:rsid w:val="006D0FF7"/>
    <w:rsid w:val="006D0FFF"/>
    <w:rsid w:val="006D1284"/>
    <w:rsid w:val="006D306A"/>
    <w:rsid w:val="006D3BAE"/>
    <w:rsid w:val="006D463D"/>
    <w:rsid w:val="006D486B"/>
    <w:rsid w:val="006D5AF3"/>
    <w:rsid w:val="006D5EAC"/>
    <w:rsid w:val="006D69A3"/>
    <w:rsid w:val="006E09CB"/>
    <w:rsid w:val="006E0CC2"/>
    <w:rsid w:val="006E42B0"/>
    <w:rsid w:val="006E63CB"/>
    <w:rsid w:val="006E641B"/>
    <w:rsid w:val="006E64A4"/>
    <w:rsid w:val="006E7756"/>
    <w:rsid w:val="006E7C70"/>
    <w:rsid w:val="006E7D59"/>
    <w:rsid w:val="006F061D"/>
    <w:rsid w:val="006F0952"/>
    <w:rsid w:val="006F1057"/>
    <w:rsid w:val="006F24BE"/>
    <w:rsid w:val="006F2FCF"/>
    <w:rsid w:val="006F30B5"/>
    <w:rsid w:val="006F5D7D"/>
    <w:rsid w:val="006F6560"/>
    <w:rsid w:val="006F6569"/>
    <w:rsid w:val="006F6AA1"/>
    <w:rsid w:val="006F7ED7"/>
    <w:rsid w:val="00702D00"/>
    <w:rsid w:val="00703B19"/>
    <w:rsid w:val="007040AF"/>
    <w:rsid w:val="00704B21"/>
    <w:rsid w:val="0070504F"/>
    <w:rsid w:val="007063E8"/>
    <w:rsid w:val="0071084F"/>
    <w:rsid w:val="00710C0A"/>
    <w:rsid w:val="00710F3B"/>
    <w:rsid w:val="00712129"/>
    <w:rsid w:val="00712F39"/>
    <w:rsid w:val="007131DE"/>
    <w:rsid w:val="00713B23"/>
    <w:rsid w:val="00714B96"/>
    <w:rsid w:val="00714C9D"/>
    <w:rsid w:val="00714EC5"/>
    <w:rsid w:val="007152DA"/>
    <w:rsid w:val="00715CC8"/>
    <w:rsid w:val="00716D45"/>
    <w:rsid w:val="00717A1E"/>
    <w:rsid w:val="00720148"/>
    <w:rsid w:val="007202B9"/>
    <w:rsid w:val="00720E83"/>
    <w:rsid w:val="00721582"/>
    <w:rsid w:val="007224A2"/>
    <w:rsid w:val="00724E6E"/>
    <w:rsid w:val="007250FA"/>
    <w:rsid w:val="00731C89"/>
    <w:rsid w:val="00731F8B"/>
    <w:rsid w:val="00732270"/>
    <w:rsid w:val="00732DBC"/>
    <w:rsid w:val="007342BD"/>
    <w:rsid w:val="00737191"/>
    <w:rsid w:val="0073744B"/>
    <w:rsid w:val="0074109F"/>
    <w:rsid w:val="007424C8"/>
    <w:rsid w:val="00742CC2"/>
    <w:rsid w:val="00743A0B"/>
    <w:rsid w:val="0074459C"/>
    <w:rsid w:val="00746849"/>
    <w:rsid w:val="0074780D"/>
    <w:rsid w:val="00747CB8"/>
    <w:rsid w:val="00751497"/>
    <w:rsid w:val="007535E5"/>
    <w:rsid w:val="007538A5"/>
    <w:rsid w:val="00754471"/>
    <w:rsid w:val="00757F99"/>
    <w:rsid w:val="007611AD"/>
    <w:rsid w:val="0076167D"/>
    <w:rsid w:val="007628A9"/>
    <w:rsid w:val="007629C3"/>
    <w:rsid w:val="00763099"/>
    <w:rsid w:val="00765810"/>
    <w:rsid w:val="007658D0"/>
    <w:rsid w:val="00766015"/>
    <w:rsid w:val="00770FBF"/>
    <w:rsid w:val="00771FC8"/>
    <w:rsid w:val="00772E2F"/>
    <w:rsid w:val="00772E84"/>
    <w:rsid w:val="00773167"/>
    <w:rsid w:val="00773723"/>
    <w:rsid w:val="007749DD"/>
    <w:rsid w:val="0077628D"/>
    <w:rsid w:val="00776C3A"/>
    <w:rsid w:val="00777898"/>
    <w:rsid w:val="00780BCF"/>
    <w:rsid w:val="00781D77"/>
    <w:rsid w:val="0078202A"/>
    <w:rsid w:val="00782349"/>
    <w:rsid w:val="00782F2F"/>
    <w:rsid w:val="00783493"/>
    <w:rsid w:val="007837D8"/>
    <w:rsid w:val="00783D23"/>
    <w:rsid w:val="00783E8C"/>
    <w:rsid w:val="007867F0"/>
    <w:rsid w:val="0078778A"/>
    <w:rsid w:val="00790CCB"/>
    <w:rsid w:val="00791495"/>
    <w:rsid w:val="0079166F"/>
    <w:rsid w:val="00791C76"/>
    <w:rsid w:val="00791E13"/>
    <w:rsid w:val="007922C9"/>
    <w:rsid w:val="007926B3"/>
    <w:rsid w:val="007966B7"/>
    <w:rsid w:val="007967FE"/>
    <w:rsid w:val="007A1052"/>
    <w:rsid w:val="007A2A98"/>
    <w:rsid w:val="007A3739"/>
    <w:rsid w:val="007A5418"/>
    <w:rsid w:val="007A7264"/>
    <w:rsid w:val="007A749E"/>
    <w:rsid w:val="007A7D20"/>
    <w:rsid w:val="007B0E46"/>
    <w:rsid w:val="007B2029"/>
    <w:rsid w:val="007B4185"/>
    <w:rsid w:val="007B4403"/>
    <w:rsid w:val="007B4A68"/>
    <w:rsid w:val="007B5AF7"/>
    <w:rsid w:val="007C05DF"/>
    <w:rsid w:val="007C182B"/>
    <w:rsid w:val="007C1C52"/>
    <w:rsid w:val="007C32EE"/>
    <w:rsid w:val="007C39DA"/>
    <w:rsid w:val="007C4D17"/>
    <w:rsid w:val="007C5486"/>
    <w:rsid w:val="007C618C"/>
    <w:rsid w:val="007C640D"/>
    <w:rsid w:val="007C6FE4"/>
    <w:rsid w:val="007C76AD"/>
    <w:rsid w:val="007C7BA3"/>
    <w:rsid w:val="007D07D5"/>
    <w:rsid w:val="007D21FA"/>
    <w:rsid w:val="007D2B7B"/>
    <w:rsid w:val="007D3570"/>
    <w:rsid w:val="007D512B"/>
    <w:rsid w:val="007D5377"/>
    <w:rsid w:val="007D5927"/>
    <w:rsid w:val="007D5C48"/>
    <w:rsid w:val="007D5F3C"/>
    <w:rsid w:val="007D629F"/>
    <w:rsid w:val="007D6E0D"/>
    <w:rsid w:val="007D6E2F"/>
    <w:rsid w:val="007E0B57"/>
    <w:rsid w:val="007E172C"/>
    <w:rsid w:val="007E36B7"/>
    <w:rsid w:val="007E5FA8"/>
    <w:rsid w:val="007E6381"/>
    <w:rsid w:val="007F09E7"/>
    <w:rsid w:val="007F1369"/>
    <w:rsid w:val="007F2A3E"/>
    <w:rsid w:val="007F50EF"/>
    <w:rsid w:val="007F5D52"/>
    <w:rsid w:val="007F6385"/>
    <w:rsid w:val="007F7493"/>
    <w:rsid w:val="0080038A"/>
    <w:rsid w:val="00800BF0"/>
    <w:rsid w:val="0080132E"/>
    <w:rsid w:val="00804402"/>
    <w:rsid w:val="00805A1A"/>
    <w:rsid w:val="00806008"/>
    <w:rsid w:val="00806613"/>
    <w:rsid w:val="008066DB"/>
    <w:rsid w:val="00811507"/>
    <w:rsid w:val="00814EC3"/>
    <w:rsid w:val="00815225"/>
    <w:rsid w:val="00815567"/>
    <w:rsid w:val="0081567C"/>
    <w:rsid w:val="00815B35"/>
    <w:rsid w:val="0081775B"/>
    <w:rsid w:val="0082059D"/>
    <w:rsid w:val="0082070C"/>
    <w:rsid w:val="00820E2D"/>
    <w:rsid w:val="008224A6"/>
    <w:rsid w:val="008256A2"/>
    <w:rsid w:val="00827A0C"/>
    <w:rsid w:val="008317DD"/>
    <w:rsid w:val="00831800"/>
    <w:rsid w:val="00832EF8"/>
    <w:rsid w:val="008333DD"/>
    <w:rsid w:val="008340C0"/>
    <w:rsid w:val="00834ADC"/>
    <w:rsid w:val="0083547E"/>
    <w:rsid w:val="00836D9B"/>
    <w:rsid w:val="00840A8A"/>
    <w:rsid w:val="008423A2"/>
    <w:rsid w:val="00844A64"/>
    <w:rsid w:val="00844AAC"/>
    <w:rsid w:val="00845B75"/>
    <w:rsid w:val="00850B23"/>
    <w:rsid w:val="00851EAA"/>
    <w:rsid w:val="008539A5"/>
    <w:rsid w:val="00853AD8"/>
    <w:rsid w:val="00853F63"/>
    <w:rsid w:val="008542DA"/>
    <w:rsid w:val="00854662"/>
    <w:rsid w:val="00856757"/>
    <w:rsid w:val="00860F60"/>
    <w:rsid w:val="0086262F"/>
    <w:rsid w:val="0086278D"/>
    <w:rsid w:val="0086402E"/>
    <w:rsid w:val="00864243"/>
    <w:rsid w:val="00864E36"/>
    <w:rsid w:val="00865855"/>
    <w:rsid w:val="00865DD6"/>
    <w:rsid w:val="00866282"/>
    <w:rsid w:val="008664EF"/>
    <w:rsid w:val="00866EA8"/>
    <w:rsid w:val="008710AE"/>
    <w:rsid w:val="00871792"/>
    <w:rsid w:val="00873642"/>
    <w:rsid w:val="00875149"/>
    <w:rsid w:val="00877BA1"/>
    <w:rsid w:val="00877D84"/>
    <w:rsid w:val="0088187C"/>
    <w:rsid w:val="00881FF7"/>
    <w:rsid w:val="0088229E"/>
    <w:rsid w:val="00882544"/>
    <w:rsid w:val="00882919"/>
    <w:rsid w:val="00882B81"/>
    <w:rsid w:val="008830AC"/>
    <w:rsid w:val="00884547"/>
    <w:rsid w:val="008845ED"/>
    <w:rsid w:val="00884C2A"/>
    <w:rsid w:val="0089009E"/>
    <w:rsid w:val="008900EF"/>
    <w:rsid w:val="00890728"/>
    <w:rsid w:val="00894F0D"/>
    <w:rsid w:val="008972FF"/>
    <w:rsid w:val="00897457"/>
    <w:rsid w:val="00897F27"/>
    <w:rsid w:val="008A063A"/>
    <w:rsid w:val="008A0A7F"/>
    <w:rsid w:val="008A2035"/>
    <w:rsid w:val="008A3018"/>
    <w:rsid w:val="008A3D46"/>
    <w:rsid w:val="008A7D7B"/>
    <w:rsid w:val="008B0065"/>
    <w:rsid w:val="008B05C9"/>
    <w:rsid w:val="008B794C"/>
    <w:rsid w:val="008C1883"/>
    <w:rsid w:val="008C19CD"/>
    <w:rsid w:val="008C2A6A"/>
    <w:rsid w:val="008C2DE9"/>
    <w:rsid w:val="008C3D7E"/>
    <w:rsid w:val="008C4A9D"/>
    <w:rsid w:val="008C6B2D"/>
    <w:rsid w:val="008D08F6"/>
    <w:rsid w:val="008D1D87"/>
    <w:rsid w:val="008D2C72"/>
    <w:rsid w:val="008D5CF7"/>
    <w:rsid w:val="008D60E8"/>
    <w:rsid w:val="008D66DE"/>
    <w:rsid w:val="008D7590"/>
    <w:rsid w:val="008E08F2"/>
    <w:rsid w:val="008E162B"/>
    <w:rsid w:val="008E2BB6"/>
    <w:rsid w:val="008E55EA"/>
    <w:rsid w:val="008E77FB"/>
    <w:rsid w:val="008F1091"/>
    <w:rsid w:val="008F3DE4"/>
    <w:rsid w:val="008F3DFC"/>
    <w:rsid w:val="008F48AD"/>
    <w:rsid w:val="008F5A0F"/>
    <w:rsid w:val="008F74F3"/>
    <w:rsid w:val="008F76DC"/>
    <w:rsid w:val="00900849"/>
    <w:rsid w:val="00900CB9"/>
    <w:rsid w:val="00904089"/>
    <w:rsid w:val="009040A5"/>
    <w:rsid w:val="00904B08"/>
    <w:rsid w:val="0090540D"/>
    <w:rsid w:val="009055CF"/>
    <w:rsid w:val="00905B71"/>
    <w:rsid w:val="00910B74"/>
    <w:rsid w:val="009122A9"/>
    <w:rsid w:val="00914041"/>
    <w:rsid w:val="00914170"/>
    <w:rsid w:val="0091487E"/>
    <w:rsid w:val="00914BC2"/>
    <w:rsid w:val="00915A40"/>
    <w:rsid w:val="00915B56"/>
    <w:rsid w:val="009160DF"/>
    <w:rsid w:val="00916228"/>
    <w:rsid w:val="00916B34"/>
    <w:rsid w:val="00920909"/>
    <w:rsid w:val="00921E94"/>
    <w:rsid w:val="00922D7E"/>
    <w:rsid w:val="00923190"/>
    <w:rsid w:val="00923314"/>
    <w:rsid w:val="00924023"/>
    <w:rsid w:val="0092630E"/>
    <w:rsid w:val="00926A77"/>
    <w:rsid w:val="00926ED9"/>
    <w:rsid w:val="009271E9"/>
    <w:rsid w:val="00927687"/>
    <w:rsid w:val="00927D39"/>
    <w:rsid w:val="009304D0"/>
    <w:rsid w:val="00931023"/>
    <w:rsid w:val="0093124F"/>
    <w:rsid w:val="009320E1"/>
    <w:rsid w:val="0093273B"/>
    <w:rsid w:val="00932F66"/>
    <w:rsid w:val="00932FA3"/>
    <w:rsid w:val="00933444"/>
    <w:rsid w:val="00933FA9"/>
    <w:rsid w:val="00934F80"/>
    <w:rsid w:val="00935121"/>
    <w:rsid w:val="009356DF"/>
    <w:rsid w:val="0094155B"/>
    <w:rsid w:val="009432F7"/>
    <w:rsid w:val="00943EA8"/>
    <w:rsid w:val="009470F8"/>
    <w:rsid w:val="009531A8"/>
    <w:rsid w:val="00955AAE"/>
    <w:rsid w:val="009566B0"/>
    <w:rsid w:val="00957452"/>
    <w:rsid w:val="009607DF"/>
    <w:rsid w:val="009607F6"/>
    <w:rsid w:val="0096124B"/>
    <w:rsid w:val="009612CE"/>
    <w:rsid w:val="009628B0"/>
    <w:rsid w:val="009631B2"/>
    <w:rsid w:val="00963A89"/>
    <w:rsid w:val="00964FE3"/>
    <w:rsid w:val="009650BC"/>
    <w:rsid w:val="009658B0"/>
    <w:rsid w:val="009662A6"/>
    <w:rsid w:val="00967223"/>
    <w:rsid w:val="00967317"/>
    <w:rsid w:val="009719B4"/>
    <w:rsid w:val="00972669"/>
    <w:rsid w:val="00974374"/>
    <w:rsid w:val="00974F5A"/>
    <w:rsid w:val="00975166"/>
    <w:rsid w:val="00976890"/>
    <w:rsid w:val="009769A8"/>
    <w:rsid w:val="00976B49"/>
    <w:rsid w:val="0098139A"/>
    <w:rsid w:val="00981FF3"/>
    <w:rsid w:val="00982647"/>
    <w:rsid w:val="00984E91"/>
    <w:rsid w:val="0098501D"/>
    <w:rsid w:val="0098779D"/>
    <w:rsid w:val="00987D8D"/>
    <w:rsid w:val="0099054D"/>
    <w:rsid w:val="009909FD"/>
    <w:rsid w:val="00990D75"/>
    <w:rsid w:val="0099350D"/>
    <w:rsid w:val="00993680"/>
    <w:rsid w:val="0099380C"/>
    <w:rsid w:val="00994A1B"/>
    <w:rsid w:val="00995183"/>
    <w:rsid w:val="009965A1"/>
    <w:rsid w:val="009A0E0D"/>
    <w:rsid w:val="009A1D90"/>
    <w:rsid w:val="009A34C8"/>
    <w:rsid w:val="009A4714"/>
    <w:rsid w:val="009A5FDB"/>
    <w:rsid w:val="009A7256"/>
    <w:rsid w:val="009B407B"/>
    <w:rsid w:val="009B5D11"/>
    <w:rsid w:val="009B7FE8"/>
    <w:rsid w:val="009C1EF8"/>
    <w:rsid w:val="009C312E"/>
    <w:rsid w:val="009C35FB"/>
    <w:rsid w:val="009C3D35"/>
    <w:rsid w:val="009C5E25"/>
    <w:rsid w:val="009C6A80"/>
    <w:rsid w:val="009C6E70"/>
    <w:rsid w:val="009D0D9C"/>
    <w:rsid w:val="009D165E"/>
    <w:rsid w:val="009D1F5C"/>
    <w:rsid w:val="009D212B"/>
    <w:rsid w:val="009D24C1"/>
    <w:rsid w:val="009D24EC"/>
    <w:rsid w:val="009D3F8F"/>
    <w:rsid w:val="009D4E93"/>
    <w:rsid w:val="009D5412"/>
    <w:rsid w:val="009E47CF"/>
    <w:rsid w:val="009E4E59"/>
    <w:rsid w:val="009E5A5A"/>
    <w:rsid w:val="009E7AE7"/>
    <w:rsid w:val="009F00E9"/>
    <w:rsid w:val="009F0D70"/>
    <w:rsid w:val="009F3104"/>
    <w:rsid w:val="009F490F"/>
    <w:rsid w:val="009F52D8"/>
    <w:rsid w:val="009F5614"/>
    <w:rsid w:val="009F5A0E"/>
    <w:rsid w:val="009F5D3A"/>
    <w:rsid w:val="009F63F8"/>
    <w:rsid w:val="009F709E"/>
    <w:rsid w:val="009F74A4"/>
    <w:rsid w:val="00A0065C"/>
    <w:rsid w:val="00A00BC1"/>
    <w:rsid w:val="00A01D43"/>
    <w:rsid w:val="00A01F3C"/>
    <w:rsid w:val="00A0316D"/>
    <w:rsid w:val="00A0385E"/>
    <w:rsid w:val="00A03ACC"/>
    <w:rsid w:val="00A03DDA"/>
    <w:rsid w:val="00A0433E"/>
    <w:rsid w:val="00A051AB"/>
    <w:rsid w:val="00A06561"/>
    <w:rsid w:val="00A06CAF"/>
    <w:rsid w:val="00A1118C"/>
    <w:rsid w:val="00A141B3"/>
    <w:rsid w:val="00A14768"/>
    <w:rsid w:val="00A1517B"/>
    <w:rsid w:val="00A164A4"/>
    <w:rsid w:val="00A201FA"/>
    <w:rsid w:val="00A203D3"/>
    <w:rsid w:val="00A20B18"/>
    <w:rsid w:val="00A2129A"/>
    <w:rsid w:val="00A2147E"/>
    <w:rsid w:val="00A26A17"/>
    <w:rsid w:val="00A26FED"/>
    <w:rsid w:val="00A278F4"/>
    <w:rsid w:val="00A27C9C"/>
    <w:rsid w:val="00A27DFC"/>
    <w:rsid w:val="00A27E7C"/>
    <w:rsid w:val="00A31315"/>
    <w:rsid w:val="00A31833"/>
    <w:rsid w:val="00A32529"/>
    <w:rsid w:val="00A33F1B"/>
    <w:rsid w:val="00A354F7"/>
    <w:rsid w:val="00A36266"/>
    <w:rsid w:val="00A41045"/>
    <w:rsid w:val="00A44611"/>
    <w:rsid w:val="00A44FD7"/>
    <w:rsid w:val="00A46B64"/>
    <w:rsid w:val="00A4778D"/>
    <w:rsid w:val="00A478AF"/>
    <w:rsid w:val="00A5088F"/>
    <w:rsid w:val="00A50B6A"/>
    <w:rsid w:val="00A517AA"/>
    <w:rsid w:val="00A53BC6"/>
    <w:rsid w:val="00A5441A"/>
    <w:rsid w:val="00A56886"/>
    <w:rsid w:val="00A571C5"/>
    <w:rsid w:val="00A5742E"/>
    <w:rsid w:val="00A5752C"/>
    <w:rsid w:val="00A576F6"/>
    <w:rsid w:val="00A60225"/>
    <w:rsid w:val="00A61526"/>
    <w:rsid w:val="00A61B7F"/>
    <w:rsid w:val="00A62191"/>
    <w:rsid w:val="00A6236A"/>
    <w:rsid w:val="00A62A57"/>
    <w:rsid w:val="00A63ECA"/>
    <w:rsid w:val="00A6488B"/>
    <w:rsid w:val="00A64D2C"/>
    <w:rsid w:val="00A64E36"/>
    <w:rsid w:val="00A67017"/>
    <w:rsid w:val="00A70EDC"/>
    <w:rsid w:val="00A721D0"/>
    <w:rsid w:val="00A740F8"/>
    <w:rsid w:val="00A7571F"/>
    <w:rsid w:val="00A757F2"/>
    <w:rsid w:val="00A75B64"/>
    <w:rsid w:val="00A75FAE"/>
    <w:rsid w:val="00A76643"/>
    <w:rsid w:val="00A767C6"/>
    <w:rsid w:val="00A76914"/>
    <w:rsid w:val="00A770F9"/>
    <w:rsid w:val="00A80B46"/>
    <w:rsid w:val="00A81B00"/>
    <w:rsid w:val="00A8257B"/>
    <w:rsid w:val="00A8357F"/>
    <w:rsid w:val="00A83F32"/>
    <w:rsid w:val="00A84068"/>
    <w:rsid w:val="00A84592"/>
    <w:rsid w:val="00A85EEC"/>
    <w:rsid w:val="00A86C1E"/>
    <w:rsid w:val="00A86E1B"/>
    <w:rsid w:val="00A90245"/>
    <w:rsid w:val="00A9481B"/>
    <w:rsid w:val="00A95CD2"/>
    <w:rsid w:val="00AA0615"/>
    <w:rsid w:val="00AA09AD"/>
    <w:rsid w:val="00AA0F89"/>
    <w:rsid w:val="00AA1624"/>
    <w:rsid w:val="00AA280B"/>
    <w:rsid w:val="00AA4079"/>
    <w:rsid w:val="00AA4D27"/>
    <w:rsid w:val="00AB13C5"/>
    <w:rsid w:val="00AB16A1"/>
    <w:rsid w:val="00AB1796"/>
    <w:rsid w:val="00AB1986"/>
    <w:rsid w:val="00AB1DE9"/>
    <w:rsid w:val="00AB3A17"/>
    <w:rsid w:val="00AB4FF0"/>
    <w:rsid w:val="00AB53B0"/>
    <w:rsid w:val="00AB5EE4"/>
    <w:rsid w:val="00AB795F"/>
    <w:rsid w:val="00AB7E9F"/>
    <w:rsid w:val="00AC1EB3"/>
    <w:rsid w:val="00AC4443"/>
    <w:rsid w:val="00AC5A2E"/>
    <w:rsid w:val="00AC683B"/>
    <w:rsid w:val="00AD00AB"/>
    <w:rsid w:val="00AD0F21"/>
    <w:rsid w:val="00AD35A0"/>
    <w:rsid w:val="00AD49D8"/>
    <w:rsid w:val="00AD49E9"/>
    <w:rsid w:val="00AD4D96"/>
    <w:rsid w:val="00AD6EBD"/>
    <w:rsid w:val="00AD7FC2"/>
    <w:rsid w:val="00AE05C0"/>
    <w:rsid w:val="00AE19DA"/>
    <w:rsid w:val="00AE330D"/>
    <w:rsid w:val="00AE3544"/>
    <w:rsid w:val="00AE38E9"/>
    <w:rsid w:val="00AE38F6"/>
    <w:rsid w:val="00AE3E3F"/>
    <w:rsid w:val="00AE4854"/>
    <w:rsid w:val="00AE79B8"/>
    <w:rsid w:val="00AF090B"/>
    <w:rsid w:val="00AF0E09"/>
    <w:rsid w:val="00AF11CC"/>
    <w:rsid w:val="00AF27C1"/>
    <w:rsid w:val="00AF41D5"/>
    <w:rsid w:val="00AF497A"/>
    <w:rsid w:val="00AF6F07"/>
    <w:rsid w:val="00B00319"/>
    <w:rsid w:val="00B02D73"/>
    <w:rsid w:val="00B02DF1"/>
    <w:rsid w:val="00B03DE8"/>
    <w:rsid w:val="00B056F0"/>
    <w:rsid w:val="00B05C06"/>
    <w:rsid w:val="00B05EAF"/>
    <w:rsid w:val="00B063E9"/>
    <w:rsid w:val="00B06724"/>
    <w:rsid w:val="00B07831"/>
    <w:rsid w:val="00B10777"/>
    <w:rsid w:val="00B11D1C"/>
    <w:rsid w:val="00B11E8D"/>
    <w:rsid w:val="00B12131"/>
    <w:rsid w:val="00B145C3"/>
    <w:rsid w:val="00B17509"/>
    <w:rsid w:val="00B17BBC"/>
    <w:rsid w:val="00B17D8B"/>
    <w:rsid w:val="00B17EF0"/>
    <w:rsid w:val="00B17F5F"/>
    <w:rsid w:val="00B20D30"/>
    <w:rsid w:val="00B21196"/>
    <w:rsid w:val="00B213BF"/>
    <w:rsid w:val="00B225D5"/>
    <w:rsid w:val="00B2498D"/>
    <w:rsid w:val="00B255F9"/>
    <w:rsid w:val="00B25BD2"/>
    <w:rsid w:val="00B32D65"/>
    <w:rsid w:val="00B362BA"/>
    <w:rsid w:val="00B3681D"/>
    <w:rsid w:val="00B36A63"/>
    <w:rsid w:val="00B378A3"/>
    <w:rsid w:val="00B416D2"/>
    <w:rsid w:val="00B467C6"/>
    <w:rsid w:val="00B471EC"/>
    <w:rsid w:val="00B47232"/>
    <w:rsid w:val="00B520F6"/>
    <w:rsid w:val="00B52FBA"/>
    <w:rsid w:val="00B5322B"/>
    <w:rsid w:val="00B545C6"/>
    <w:rsid w:val="00B613AD"/>
    <w:rsid w:val="00B630EE"/>
    <w:rsid w:val="00B6441C"/>
    <w:rsid w:val="00B647AD"/>
    <w:rsid w:val="00B65D40"/>
    <w:rsid w:val="00B65F2F"/>
    <w:rsid w:val="00B66C01"/>
    <w:rsid w:val="00B67534"/>
    <w:rsid w:val="00B7074C"/>
    <w:rsid w:val="00B70C54"/>
    <w:rsid w:val="00B71297"/>
    <w:rsid w:val="00B7324A"/>
    <w:rsid w:val="00B735D1"/>
    <w:rsid w:val="00B73966"/>
    <w:rsid w:val="00B754DE"/>
    <w:rsid w:val="00B765D5"/>
    <w:rsid w:val="00B77718"/>
    <w:rsid w:val="00B80E59"/>
    <w:rsid w:val="00B8100C"/>
    <w:rsid w:val="00B81082"/>
    <w:rsid w:val="00B81883"/>
    <w:rsid w:val="00B84022"/>
    <w:rsid w:val="00B843C3"/>
    <w:rsid w:val="00B85BB8"/>
    <w:rsid w:val="00B85DBD"/>
    <w:rsid w:val="00B87142"/>
    <w:rsid w:val="00B908F8"/>
    <w:rsid w:val="00B91D53"/>
    <w:rsid w:val="00B922C6"/>
    <w:rsid w:val="00B932B9"/>
    <w:rsid w:val="00B93A33"/>
    <w:rsid w:val="00B940DC"/>
    <w:rsid w:val="00B956E6"/>
    <w:rsid w:val="00B95B69"/>
    <w:rsid w:val="00B96E81"/>
    <w:rsid w:val="00BA0805"/>
    <w:rsid w:val="00BA0C75"/>
    <w:rsid w:val="00BA0DE4"/>
    <w:rsid w:val="00BA16D2"/>
    <w:rsid w:val="00BA1F17"/>
    <w:rsid w:val="00BA1F6C"/>
    <w:rsid w:val="00BA257D"/>
    <w:rsid w:val="00BA2BC3"/>
    <w:rsid w:val="00BA3404"/>
    <w:rsid w:val="00BA3411"/>
    <w:rsid w:val="00BA367C"/>
    <w:rsid w:val="00BA42CC"/>
    <w:rsid w:val="00BA45EA"/>
    <w:rsid w:val="00BB02D9"/>
    <w:rsid w:val="00BB3796"/>
    <w:rsid w:val="00BB498F"/>
    <w:rsid w:val="00BB573C"/>
    <w:rsid w:val="00BB6518"/>
    <w:rsid w:val="00BB6A43"/>
    <w:rsid w:val="00BC1739"/>
    <w:rsid w:val="00BC6D2D"/>
    <w:rsid w:val="00BD107D"/>
    <w:rsid w:val="00BD285F"/>
    <w:rsid w:val="00BD34D7"/>
    <w:rsid w:val="00BD439D"/>
    <w:rsid w:val="00BD450F"/>
    <w:rsid w:val="00BD47C0"/>
    <w:rsid w:val="00BD57CB"/>
    <w:rsid w:val="00BD5BA1"/>
    <w:rsid w:val="00BD62C2"/>
    <w:rsid w:val="00BE0199"/>
    <w:rsid w:val="00BE01E4"/>
    <w:rsid w:val="00BE0AB2"/>
    <w:rsid w:val="00BE0D82"/>
    <w:rsid w:val="00BE0DCC"/>
    <w:rsid w:val="00BE10C8"/>
    <w:rsid w:val="00BE241F"/>
    <w:rsid w:val="00BE4E68"/>
    <w:rsid w:val="00BE632C"/>
    <w:rsid w:val="00BE6974"/>
    <w:rsid w:val="00BE73F9"/>
    <w:rsid w:val="00BE7801"/>
    <w:rsid w:val="00BF3112"/>
    <w:rsid w:val="00BF33BA"/>
    <w:rsid w:val="00BF4208"/>
    <w:rsid w:val="00BF4A3C"/>
    <w:rsid w:val="00BF4BB1"/>
    <w:rsid w:val="00BF5C64"/>
    <w:rsid w:val="00BF6B10"/>
    <w:rsid w:val="00BF6D0C"/>
    <w:rsid w:val="00BF78B3"/>
    <w:rsid w:val="00C0020A"/>
    <w:rsid w:val="00C019A1"/>
    <w:rsid w:val="00C01B50"/>
    <w:rsid w:val="00C02FEE"/>
    <w:rsid w:val="00C038E9"/>
    <w:rsid w:val="00C0392B"/>
    <w:rsid w:val="00C0447E"/>
    <w:rsid w:val="00C04A28"/>
    <w:rsid w:val="00C06CDF"/>
    <w:rsid w:val="00C06FB2"/>
    <w:rsid w:val="00C07F4A"/>
    <w:rsid w:val="00C1000D"/>
    <w:rsid w:val="00C10B4E"/>
    <w:rsid w:val="00C15ECD"/>
    <w:rsid w:val="00C2186C"/>
    <w:rsid w:val="00C21CCD"/>
    <w:rsid w:val="00C21FA2"/>
    <w:rsid w:val="00C22206"/>
    <w:rsid w:val="00C225F3"/>
    <w:rsid w:val="00C22F53"/>
    <w:rsid w:val="00C24405"/>
    <w:rsid w:val="00C24AA1"/>
    <w:rsid w:val="00C2594F"/>
    <w:rsid w:val="00C26166"/>
    <w:rsid w:val="00C26575"/>
    <w:rsid w:val="00C32781"/>
    <w:rsid w:val="00C33819"/>
    <w:rsid w:val="00C33E67"/>
    <w:rsid w:val="00C346D3"/>
    <w:rsid w:val="00C36325"/>
    <w:rsid w:val="00C37900"/>
    <w:rsid w:val="00C41355"/>
    <w:rsid w:val="00C41F87"/>
    <w:rsid w:val="00C43FE2"/>
    <w:rsid w:val="00C4621E"/>
    <w:rsid w:val="00C469EA"/>
    <w:rsid w:val="00C47620"/>
    <w:rsid w:val="00C47C19"/>
    <w:rsid w:val="00C50538"/>
    <w:rsid w:val="00C5283E"/>
    <w:rsid w:val="00C53027"/>
    <w:rsid w:val="00C533FE"/>
    <w:rsid w:val="00C53B35"/>
    <w:rsid w:val="00C53E16"/>
    <w:rsid w:val="00C53FA9"/>
    <w:rsid w:val="00C5438E"/>
    <w:rsid w:val="00C55AB9"/>
    <w:rsid w:val="00C5678A"/>
    <w:rsid w:val="00C56AD5"/>
    <w:rsid w:val="00C571D9"/>
    <w:rsid w:val="00C57400"/>
    <w:rsid w:val="00C57437"/>
    <w:rsid w:val="00C5797A"/>
    <w:rsid w:val="00C60378"/>
    <w:rsid w:val="00C62531"/>
    <w:rsid w:val="00C6257C"/>
    <w:rsid w:val="00C62653"/>
    <w:rsid w:val="00C6504E"/>
    <w:rsid w:val="00C6563D"/>
    <w:rsid w:val="00C658A3"/>
    <w:rsid w:val="00C667BD"/>
    <w:rsid w:val="00C70B81"/>
    <w:rsid w:val="00C71E34"/>
    <w:rsid w:val="00C72DC4"/>
    <w:rsid w:val="00C73F9E"/>
    <w:rsid w:val="00C750F0"/>
    <w:rsid w:val="00C80657"/>
    <w:rsid w:val="00C812CC"/>
    <w:rsid w:val="00C81C3F"/>
    <w:rsid w:val="00C8399E"/>
    <w:rsid w:val="00C840C7"/>
    <w:rsid w:val="00C86590"/>
    <w:rsid w:val="00C87D33"/>
    <w:rsid w:val="00C90509"/>
    <w:rsid w:val="00C90982"/>
    <w:rsid w:val="00C91773"/>
    <w:rsid w:val="00C921EC"/>
    <w:rsid w:val="00C979E5"/>
    <w:rsid w:val="00C97F9C"/>
    <w:rsid w:val="00CA00A5"/>
    <w:rsid w:val="00CA0421"/>
    <w:rsid w:val="00CA0880"/>
    <w:rsid w:val="00CA10F3"/>
    <w:rsid w:val="00CA2104"/>
    <w:rsid w:val="00CA38AE"/>
    <w:rsid w:val="00CA4E4B"/>
    <w:rsid w:val="00CA77E9"/>
    <w:rsid w:val="00CB2709"/>
    <w:rsid w:val="00CB5786"/>
    <w:rsid w:val="00CB5E38"/>
    <w:rsid w:val="00CB65EB"/>
    <w:rsid w:val="00CB7F3E"/>
    <w:rsid w:val="00CC28C2"/>
    <w:rsid w:val="00CC2901"/>
    <w:rsid w:val="00CC38E5"/>
    <w:rsid w:val="00CC3A85"/>
    <w:rsid w:val="00CC4436"/>
    <w:rsid w:val="00CC4D4E"/>
    <w:rsid w:val="00CC645D"/>
    <w:rsid w:val="00CD0871"/>
    <w:rsid w:val="00CD11A8"/>
    <w:rsid w:val="00CD134D"/>
    <w:rsid w:val="00CD15C7"/>
    <w:rsid w:val="00CD18F1"/>
    <w:rsid w:val="00CD1AC3"/>
    <w:rsid w:val="00CD28C0"/>
    <w:rsid w:val="00CD2B45"/>
    <w:rsid w:val="00CD2C84"/>
    <w:rsid w:val="00CD4125"/>
    <w:rsid w:val="00CD4158"/>
    <w:rsid w:val="00CD46C0"/>
    <w:rsid w:val="00CD5377"/>
    <w:rsid w:val="00CD6E2D"/>
    <w:rsid w:val="00CE0434"/>
    <w:rsid w:val="00CE07C5"/>
    <w:rsid w:val="00CE0919"/>
    <w:rsid w:val="00CE111C"/>
    <w:rsid w:val="00CE1233"/>
    <w:rsid w:val="00CE15C0"/>
    <w:rsid w:val="00CE1EC2"/>
    <w:rsid w:val="00CE2495"/>
    <w:rsid w:val="00CE4B46"/>
    <w:rsid w:val="00CE4EAB"/>
    <w:rsid w:val="00CE5A1B"/>
    <w:rsid w:val="00CE5CAE"/>
    <w:rsid w:val="00CE6CD0"/>
    <w:rsid w:val="00CE7819"/>
    <w:rsid w:val="00CE78F5"/>
    <w:rsid w:val="00CF03B8"/>
    <w:rsid w:val="00CF04E8"/>
    <w:rsid w:val="00CF12BA"/>
    <w:rsid w:val="00CF178C"/>
    <w:rsid w:val="00CF1A52"/>
    <w:rsid w:val="00CF4300"/>
    <w:rsid w:val="00CF491F"/>
    <w:rsid w:val="00CF4C22"/>
    <w:rsid w:val="00CF57D4"/>
    <w:rsid w:val="00CF5AD3"/>
    <w:rsid w:val="00CF6E9F"/>
    <w:rsid w:val="00CF76E5"/>
    <w:rsid w:val="00D0289A"/>
    <w:rsid w:val="00D03CC9"/>
    <w:rsid w:val="00D03E20"/>
    <w:rsid w:val="00D040A5"/>
    <w:rsid w:val="00D04C1F"/>
    <w:rsid w:val="00D05645"/>
    <w:rsid w:val="00D0639D"/>
    <w:rsid w:val="00D07144"/>
    <w:rsid w:val="00D10D6E"/>
    <w:rsid w:val="00D11477"/>
    <w:rsid w:val="00D12D34"/>
    <w:rsid w:val="00D12DD1"/>
    <w:rsid w:val="00D15516"/>
    <w:rsid w:val="00D1557A"/>
    <w:rsid w:val="00D15936"/>
    <w:rsid w:val="00D159AC"/>
    <w:rsid w:val="00D1636F"/>
    <w:rsid w:val="00D165A1"/>
    <w:rsid w:val="00D172C1"/>
    <w:rsid w:val="00D218FF"/>
    <w:rsid w:val="00D24280"/>
    <w:rsid w:val="00D2453C"/>
    <w:rsid w:val="00D266DD"/>
    <w:rsid w:val="00D267E0"/>
    <w:rsid w:val="00D27A44"/>
    <w:rsid w:val="00D30BDC"/>
    <w:rsid w:val="00D31A83"/>
    <w:rsid w:val="00D34CC1"/>
    <w:rsid w:val="00D350C0"/>
    <w:rsid w:val="00D35E0B"/>
    <w:rsid w:val="00D3736E"/>
    <w:rsid w:val="00D4111F"/>
    <w:rsid w:val="00D41498"/>
    <w:rsid w:val="00D43563"/>
    <w:rsid w:val="00D43EB9"/>
    <w:rsid w:val="00D45A3A"/>
    <w:rsid w:val="00D465A5"/>
    <w:rsid w:val="00D4795C"/>
    <w:rsid w:val="00D50873"/>
    <w:rsid w:val="00D513C0"/>
    <w:rsid w:val="00D515CF"/>
    <w:rsid w:val="00D5410E"/>
    <w:rsid w:val="00D55ED7"/>
    <w:rsid w:val="00D56D45"/>
    <w:rsid w:val="00D57DE9"/>
    <w:rsid w:val="00D6075E"/>
    <w:rsid w:val="00D611CE"/>
    <w:rsid w:val="00D62C35"/>
    <w:rsid w:val="00D65017"/>
    <w:rsid w:val="00D656DE"/>
    <w:rsid w:val="00D65F72"/>
    <w:rsid w:val="00D6643E"/>
    <w:rsid w:val="00D70946"/>
    <w:rsid w:val="00D72AD9"/>
    <w:rsid w:val="00D74396"/>
    <w:rsid w:val="00D74FC7"/>
    <w:rsid w:val="00D750A1"/>
    <w:rsid w:val="00D7569A"/>
    <w:rsid w:val="00D7723E"/>
    <w:rsid w:val="00D80C9C"/>
    <w:rsid w:val="00D82223"/>
    <w:rsid w:val="00D82CD2"/>
    <w:rsid w:val="00D82E0E"/>
    <w:rsid w:val="00D84462"/>
    <w:rsid w:val="00D85764"/>
    <w:rsid w:val="00D8642D"/>
    <w:rsid w:val="00D8697F"/>
    <w:rsid w:val="00D872B5"/>
    <w:rsid w:val="00D90F94"/>
    <w:rsid w:val="00D931FF"/>
    <w:rsid w:val="00D933F8"/>
    <w:rsid w:val="00D94563"/>
    <w:rsid w:val="00D95146"/>
    <w:rsid w:val="00D97151"/>
    <w:rsid w:val="00DA16B9"/>
    <w:rsid w:val="00DA237F"/>
    <w:rsid w:val="00DA3EB0"/>
    <w:rsid w:val="00DA4D2C"/>
    <w:rsid w:val="00DB0537"/>
    <w:rsid w:val="00DB27F8"/>
    <w:rsid w:val="00DB3F72"/>
    <w:rsid w:val="00DB57C0"/>
    <w:rsid w:val="00DB58FC"/>
    <w:rsid w:val="00DB5CD7"/>
    <w:rsid w:val="00DB7459"/>
    <w:rsid w:val="00DC13C1"/>
    <w:rsid w:val="00DC26FE"/>
    <w:rsid w:val="00DC42C7"/>
    <w:rsid w:val="00DC5881"/>
    <w:rsid w:val="00DC5E97"/>
    <w:rsid w:val="00DC62FC"/>
    <w:rsid w:val="00DC65F9"/>
    <w:rsid w:val="00DC732A"/>
    <w:rsid w:val="00DD1CFE"/>
    <w:rsid w:val="00DD2E81"/>
    <w:rsid w:val="00DD3BEF"/>
    <w:rsid w:val="00DD3C13"/>
    <w:rsid w:val="00DD43DB"/>
    <w:rsid w:val="00DD4E89"/>
    <w:rsid w:val="00DD5246"/>
    <w:rsid w:val="00DD5BC1"/>
    <w:rsid w:val="00DD77FE"/>
    <w:rsid w:val="00DD7943"/>
    <w:rsid w:val="00DD7E55"/>
    <w:rsid w:val="00DE00BC"/>
    <w:rsid w:val="00DE3271"/>
    <w:rsid w:val="00DE3576"/>
    <w:rsid w:val="00DE3980"/>
    <w:rsid w:val="00DE45AC"/>
    <w:rsid w:val="00DE635B"/>
    <w:rsid w:val="00DE7DC2"/>
    <w:rsid w:val="00DF1D94"/>
    <w:rsid w:val="00DF48C4"/>
    <w:rsid w:val="00DF5088"/>
    <w:rsid w:val="00DF5925"/>
    <w:rsid w:val="00DF5AF9"/>
    <w:rsid w:val="00DF5C7C"/>
    <w:rsid w:val="00E00292"/>
    <w:rsid w:val="00E026B0"/>
    <w:rsid w:val="00E026B5"/>
    <w:rsid w:val="00E03802"/>
    <w:rsid w:val="00E03920"/>
    <w:rsid w:val="00E0447D"/>
    <w:rsid w:val="00E06936"/>
    <w:rsid w:val="00E104E4"/>
    <w:rsid w:val="00E12052"/>
    <w:rsid w:val="00E1258F"/>
    <w:rsid w:val="00E127BF"/>
    <w:rsid w:val="00E13441"/>
    <w:rsid w:val="00E13CD7"/>
    <w:rsid w:val="00E1405F"/>
    <w:rsid w:val="00E14D6D"/>
    <w:rsid w:val="00E16889"/>
    <w:rsid w:val="00E16BB5"/>
    <w:rsid w:val="00E21104"/>
    <w:rsid w:val="00E21DFC"/>
    <w:rsid w:val="00E2259F"/>
    <w:rsid w:val="00E24295"/>
    <w:rsid w:val="00E24860"/>
    <w:rsid w:val="00E259B2"/>
    <w:rsid w:val="00E25BBB"/>
    <w:rsid w:val="00E276BB"/>
    <w:rsid w:val="00E31051"/>
    <w:rsid w:val="00E31901"/>
    <w:rsid w:val="00E3262C"/>
    <w:rsid w:val="00E32F30"/>
    <w:rsid w:val="00E330E9"/>
    <w:rsid w:val="00E3741B"/>
    <w:rsid w:val="00E37DE2"/>
    <w:rsid w:val="00E4081D"/>
    <w:rsid w:val="00E41345"/>
    <w:rsid w:val="00E41C58"/>
    <w:rsid w:val="00E41D50"/>
    <w:rsid w:val="00E43F81"/>
    <w:rsid w:val="00E4447B"/>
    <w:rsid w:val="00E4690C"/>
    <w:rsid w:val="00E4713E"/>
    <w:rsid w:val="00E476D5"/>
    <w:rsid w:val="00E51586"/>
    <w:rsid w:val="00E52269"/>
    <w:rsid w:val="00E52394"/>
    <w:rsid w:val="00E53257"/>
    <w:rsid w:val="00E54B39"/>
    <w:rsid w:val="00E566A8"/>
    <w:rsid w:val="00E57A4A"/>
    <w:rsid w:val="00E60540"/>
    <w:rsid w:val="00E6133B"/>
    <w:rsid w:val="00E61DE3"/>
    <w:rsid w:val="00E62A5A"/>
    <w:rsid w:val="00E631E8"/>
    <w:rsid w:val="00E6436F"/>
    <w:rsid w:val="00E64E3F"/>
    <w:rsid w:val="00E65137"/>
    <w:rsid w:val="00E65878"/>
    <w:rsid w:val="00E66C3D"/>
    <w:rsid w:val="00E67B71"/>
    <w:rsid w:val="00E67C80"/>
    <w:rsid w:val="00E67F83"/>
    <w:rsid w:val="00E71C92"/>
    <w:rsid w:val="00E72164"/>
    <w:rsid w:val="00E72B2D"/>
    <w:rsid w:val="00E73798"/>
    <w:rsid w:val="00E73EE8"/>
    <w:rsid w:val="00E753CF"/>
    <w:rsid w:val="00E757CC"/>
    <w:rsid w:val="00E806BC"/>
    <w:rsid w:val="00E806BE"/>
    <w:rsid w:val="00E807CA"/>
    <w:rsid w:val="00E81566"/>
    <w:rsid w:val="00E82556"/>
    <w:rsid w:val="00E846D7"/>
    <w:rsid w:val="00E848BE"/>
    <w:rsid w:val="00E86E1D"/>
    <w:rsid w:val="00E87FA7"/>
    <w:rsid w:val="00E90401"/>
    <w:rsid w:val="00E909AA"/>
    <w:rsid w:val="00E917AC"/>
    <w:rsid w:val="00E9262B"/>
    <w:rsid w:val="00E9263D"/>
    <w:rsid w:val="00E93C9B"/>
    <w:rsid w:val="00E94223"/>
    <w:rsid w:val="00E972A6"/>
    <w:rsid w:val="00E9751A"/>
    <w:rsid w:val="00EA0269"/>
    <w:rsid w:val="00EA0FB9"/>
    <w:rsid w:val="00EA2C23"/>
    <w:rsid w:val="00EA34E4"/>
    <w:rsid w:val="00EA42AC"/>
    <w:rsid w:val="00EA5C01"/>
    <w:rsid w:val="00EA653C"/>
    <w:rsid w:val="00EA706B"/>
    <w:rsid w:val="00EA77A7"/>
    <w:rsid w:val="00EA791C"/>
    <w:rsid w:val="00EA79FE"/>
    <w:rsid w:val="00EA7B63"/>
    <w:rsid w:val="00EB4182"/>
    <w:rsid w:val="00EB47CE"/>
    <w:rsid w:val="00EB605D"/>
    <w:rsid w:val="00EB6352"/>
    <w:rsid w:val="00EB65D1"/>
    <w:rsid w:val="00EB74DE"/>
    <w:rsid w:val="00EC0387"/>
    <w:rsid w:val="00EC180C"/>
    <w:rsid w:val="00EC2002"/>
    <w:rsid w:val="00EC253C"/>
    <w:rsid w:val="00EC2FB9"/>
    <w:rsid w:val="00EC3B25"/>
    <w:rsid w:val="00EC4129"/>
    <w:rsid w:val="00EC7ECC"/>
    <w:rsid w:val="00ED0A90"/>
    <w:rsid w:val="00ED665F"/>
    <w:rsid w:val="00ED7208"/>
    <w:rsid w:val="00EE1CE5"/>
    <w:rsid w:val="00EE1CFF"/>
    <w:rsid w:val="00EE25E3"/>
    <w:rsid w:val="00EE2B4D"/>
    <w:rsid w:val="00EE2D73"/>
    <w:rsid w:val="00EE4605"/>
    <w:rsid w:val="00EE4F25"/>
    <w:rsid w:val="00EE74BC"/>
    <w:rsid w:val="00EF09F5"/>
    <w:rsid w:val="00EF1ACD"/>
    <w:rsid w:val="00EF21CA"/>
    <w:rsid w:val="00EF27F7"/>
    <w:rsid w:val="00EF2E35"/>
    <w:rsid w:val="00EF33C5"/>
    <w:rsid w:val="00EF59B2"/>
    <w:rsid w:val="00EF5B72"/>
    <w:rsid w:val="00EF62D3"/>
    <w:rsid w:val="00EF6816"/>
    <w:rsid w:val="00F0093E"/>
    <w:rsid w:val="00F011A2"/>
    <w:rsid w:val="00F0159B"/>
    <w:rsid w:val="00F018A3"/>
    <w:rsid w:val="00F03A50"/>
    <w:rsid w:val="00F1007F"/>
    <w:rsid w:val="00F11502"/>
    <w:rsid w:val="00F11B59"/>
    <w:rsid w:val="00F11DAE"/>
    <w:rsid w:val="00F11E66"/>
    <w:rsid w:val="00F11F2E"/>
    <w:rsid w:val="00F1442C"/>
    <w:rsid w:val="00F14892"/>
    <w:rsid w:val="00F15944"/>
    <w:rsid w:val="00F15A0C"/>
    <w:rsid w:val="00F16332"/>
    <w:rsid w:val="00F178A9"/>
    <w:rsid w:val="00F2146F"/>
    <w:rsid w:val="00F2222F"/>
    <w:rsid w:val="00F24137"/>
    <w:rsid w:val="00F26A6D"/>
    <w:rsid w:val="00F26E4D"/>
    <w:rsid w:val="00F27818"/>
    <w:rsid w:val="00F2783D"/>
    <w:rsid w:val="00F30659"/>
    <w:rsid w:val="00F32678"/>
    <w:rsid w:val="00F340E5"/>
    <w:rsid w:val="00F343A5"/>
    <w:rsid w:val="00F3456A"/>
    <w:rsid w:val="00F354E6"/>
    <w:rsid w:val="00F35D2E"/>
    <w:rsid w:val="00F36A42"/>
    <w:rsid w:val="00F36C35"/>
    <w:rsid w:val="00F37B2C"/>
    <w:rsid w:val="00F40BDC"/>
    <w:rsid w:val="00F43BD1"/>
    <w:rsid w:val="00F440FF"/>
    <w:rsid w:val="00F4412A"/>
    <w:rsid w:val="00F44A41"/>
    <w:rsid w:val="00F450CE"/>
    <w:rsid w:val="00F45162"/>
    <w:rsid w:val="00F4531C"/>
    <w:rsid w:val="00F458F1"/>
    <w:rsid w:val="00F45CC0"/>
    <w:rsid w:val="00F4660F"/>
    <w:rsid w:val="00F46FC9"/>
    <w:rsid w:val="00F47873"/>
    <w:rsid w:val="00F47986"/>
    <w:rsid w:val="00F50253"/>
    <w:rsid w:val="00F5104E"/>
    <w:rsid w:val="00F51BB6"/>
    <w:rsid w:val="00F52BF8"/>
    <w:rsid w:val="00F52DAD"/>
    <w:rsid w:val="00F52FCF"/>
    <w:rsid w:val="00F53C85"/>
    <w:rsid w:val="00F53F55"/>
    <w:rsid w:val="00F541CC"/>
    <w:rsid w:val="00F54F2C"/>
    <w:rsid w:val="00F569D2"/>
    <w:rsid w:val="00F57426"/>
    <w:rsid w:val="00F57554"/>
    <w:rsid w:val="00F61407"/>
    <w:rsid w:val="00F63A40"/>
    <w:rsid w:val="00F63A6F"/>
    <w:rsid w:val="00F653D1"/>
    <w:rsid w:val="00F65A08"/>
    <w:rsid w:val="00F666F0"/>
    <w:rsid w:val="00F66A58"/>
    <w:rsid w:val="00F67305"/>
    <w:rsid w:val="00F7027C"/>
    <w:rsid w:val="00F70916"/>
    <w:rsid w:val="00F71BB3"/>
    <w:rsid w:val="00F723C0"/>
    <w:rsid w:val="00F72D0F"/>
    <w:rsid w:val="00F7393E"/>
    <w:rsid w:val="00F739DD"/>
    <w:rsid w:val="00F749EB"/>
    <w:rsid w:val="00F74C0B"/>
    <w:rsid w:val="00F76289"/>
    <w:rsid w:val="00F77025"/>
    <w:rsid w:val="00F777C6"/>
    <w:rsid w:val="00F81C2A"/>
    <w:rsid w:val="00F82D5B"/>
    <w:rsid w:val="00F82E8F"/>
    <w:rsid w:val="00F8341D"/>
    <w:rsid w:val="00F834CD"/>
    <w:rsid w:val="00F83669"/>
    <w:rsid w:val="00F843DB"/>
    <w:rsid w:val="00F84546"/>
    <w:rsid w:val="00F84BFD"/>
    <w:rsid w:val="00F84D5E"/>
    <w:rsid w:val="00F86557"/>
    <w:rsid w:val="00F9213A"/>
    <w:rsid w:val="00F92D64"/>
    <w:rsid w:val="00F93D77"/>
    <w:rsid w:val="00F95546"/>
    <w:rsid w:val="00F9649D"/>
    <w:rsid w:val="00FA0497"/>
    <w:rsid w:val="00FA050E"/>
    <w:rsid w:val="00FA0C01"/>
    <w:rsid w:val="00FA16DD"/>
    <w:rsid w:val="00FA1807"/>
    <w:rsid w:val="00FA1E72"/>
    <w:rsid w:val="00FA35AD"/>
    <w:rsid w:val="00FA68E8"/>
    <w:rsid w:val="00FB2DD0"/>
    <w:rsid w:val="00FB48E4"/>
    <w:rsid w:val="00FB5049"/>
    <w:rsid w:val="00FB5D41"/>
    <w:rsid w:val="00FB7391"/>
    <w:rsid w:val="00FB7517"/>
    <w:rsid w:val="00FB7828"/>
    <w:rsid w:val="00FC0609"/>
    <w:rsid w:val="00FC33D6"/>
    <w:rsid w:val="00FC3C5D"/>
    <w:rsid w:val="00FC445E"/>
    <w:rsid w:val="00FC58BA"/>
    <w:rsid w:val="00FD1080"/>
    <w:rsid w:val="00FD1B62"/>
    <w:rsid w:val="00FD1F09"/>
    <w:rsid w:val="00FD2718"/>
    <w:rsid w:val="00FD331D"/>
    <w:rsid w:val="00FD395D"/>
    <w:rsid w:val="00FD44C6"/>
    <w:rsid w:val="00FD62B2"/>
    <w:rsid w:val="00FD766E"/>
    <w:rsid w:val="00FE2154"/>
    <w:rsid w:val="00FE234B"/>
    <w:rsid w:val="00FE2564"/>
    <w:rsid w:val="00FE2CA7"/>
    <w:rsid w:val="00FE31A8"/>
    <w:rsid w:val="00FE4E64"/>
    <w:rsid w:val="00FE516C"/>
    <w:rsid w:val="00FE7584"/>
    <w:rsid w:val="00FF35B1"/>
    <w:rsid w:val="00FF4660"/>
    <w:rsid w:val="00FF4837"/>
    <w:rsid w:val="00FF4B23"/>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15"/>
    <o:shapelayout v:ext="edit">
      <o:idmap v:ext="edit" data="1"/>
    </o:shapelayout>
  </w:shapeDefaults>
  <w:decimalSymbol w:val=","/>
  <w:listSeparator w:val=";"/>
  <w14:docId w14:val="24169D78"/>
  <w15:chartTrackingRefBased/>
  <w15:docId w15:val="{68406C30-73D3-4AEB-9BEF-B9827988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896"/>
    <w:pPr>
      <w:spacing w:after="200" w:line="276" w:lineRule="auto"/>
    </w:pPr>
    <w:rPr>
      <w:kern w:val="2"/>
      <w:sz w:val="24"/>
      <w:szCs w:val="24"/>
      <w:lang w:val="ru-RU"/>
    </w:rPr>
  </w:style>
  <w:style w:type="paragraph" w:styleId="1">
    <w:name w:val="heading 1"/>
    <w:aliases w:val="Т3"/>
    <w:basedOn w:val="a"/>
    <w:next w:val="a"/>
    <w:link w:val="10"/>
    <w:qFormat/>
    <w:rsid w:val="00D43EB9"/>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aliases w:val="Т4,OG Heading 2"/>
    <w:basedOn w:val="a"/>
    <w:next w:val="a"/>
    <w:link w:val="20"/>
    <w:uiPriority w:val="9"/>
    <w:qFormat/>
    <w:rsid w:val="00D43EB9"/>
    <w:pPr>
      <w:keepNext/>
      <w:spacing w:before="240" w:after="60" w:line="240" w:lineRule="auto"/>
      <w:outlineLvl w:val="1"/>
    </w:pPr>
    <w:rPr>
      <w:rFonts w:ascii="Arial" w:eastAsia="Times New Roman" w:hAnsi="Arial"/>
      <w:b/>
      <w:bCs/>
      <w:i/>
      <w:iCs/>
      <w:kern w:val="0"/>
      <w:sz w:val="28"/>
      <w:szCs w:val="28"/>
      <w:lang w:val="x-none" w:eastAsia="ru-RU"/>
    </w:rPr>
  </w:style>
  <w:style w:type="paragraph" w:styleId="3">
    <w:name w:val="heading 3"/>
    <w:aliases w:val="Tab"/>
    <w:basedOn w:val="a"/>
    <w:next w:val="a"/>
    <w:link w:val="30"/>
    <w:uiPriority w:val="9"/>
    <w:unhideWhenUsed/>
    <w:qFormat/>
    <w:rsid w:val="00D43EB9"/>
    <w:pPr>
      <w:keepNext/>
      <w:keepLines/>
      <w:spacing w:before="200" w:after="0"/>
      <w:outlineLvl w:val="2"/>
    </w:pPr>
    <w:rPr>
      <w:rFonts w:ascii="Cambria" w:eastAsia="Times New Roman" w:hAnsi="Cambria"/>
      <w:b/>
      <w:bCs/>
      <w:color w:val="4F81BD"/>
      <w:kern w:val="0"/>
      <w:sz w:val="20"/>
      <w:szCs w:val="20"/>
      <w:lang w:val="x-none" w:eastAsia="x-none"/>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Times New Roman" w:hAnsi="Calibri"/>
      <w:b/>
      <w:bCs/>
      <w:kern w:val="0"/>
      <w:sz w:val="28"/>
      <w:szCs w:val="28"/>
      <w:lang w:val="x-none" w:eastAsia="ru-RU"/>
    </w:rPr>
  </w:style>
  <w:style w:type="paragraph" w:styleId="5">
    <w:name w:val="heading 5"/>
    <w:basedOn w:val="a"/>
    <w:next w:val="a"/>
    <w:link w:val="50"/>
    <w:uiPriority w:val="9"/>
    <w:unhideWhenUsed/>
    <w:qFormat/>
    <w:rsid w:val="00584B04"/>
    <w:pPr>
      <w:keepNext/>
      <w:keepLines/>
      <w:spacing w:before="200" w:after="0"/>
      <w:outlineLvl w:val="4"/>
    </w:pPr>
    <w:rPr>
      <w:rFonts w:ascii="Cambria" w:eastAsia="Times New Roman" w:hAnsi="Cambria"/>
      <w:color w:val="243F60"/>
      <w:kern w:val="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D43EB9"/>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D43EB9"/>
    <w:pPr>
      <w:spacing w:after="0" w:line="240" w:lineRule="auto"/>
    </w:pPr>
    <w:rPr>
      <w:rFonts w:ascii="Tahoma" w:hAnsi="Tahoma"/>
      <w:kern w:val="0"/>
      <w:sz w:val="16"/>
      <w:szCs w:val="16"/>
      <w:lang w:val="x-none" w:eastAsia="x-none"/>
    </w:rPr>
  </w:style>
  <w:style w:type="character" w:customStyle="1" w:styleId="a4">
    <w:name w:val="Схема документа Знак"/>
    <w:link w:val="a3"/>
    <w:uiPriority w:val="99"/>
    <w:semiHidden/>
    <w:rsid w:val="00D43EB9"/>
    <w:rPr>
      <w:rFonts w:ascii="Tahoma" w:hAnsi="Tahoma" w:cs="Tahoma"/>
      <w:sz w:val="16"/>
      <w:szCs w:val="16"/>
    </w:rPr>
  </w:style>
  <w:style w:type="character" w:customStyle="1" w:styleId="30">
    <w:name w:val="Заголовок 3 Знак"/>
    <w:aliases w:val="Tab Знак"/>
    <w:link w:val="3"/>
    <w:uiPriority w:val="9"/>
    <w:rsid w:val="00D43EB9"/>
    <w:rPr>
      <w:rFonts w:ascii="Cambria" w:eastAsia="Times New Roman" w:hAnsi="Cambria" w:cs="Times New Roman"/>
      <w:b/>
      <w:bCs/>
      <w:color w:val="4F81BD"/>
    </w:rPr>
  </w:style>
  <w:style w:type="character" w:customStyle="1" w:styleId="20">
    <w:name w:val="Заголовок 2 Знак"/>
    <w:aliases w:val="Т4 Знак,OG Heading 2 Знак"/>
    <w:link w:val="2"/>
    <w:uiPriority w:val="9"/>
    <w:rsid w:val="00D43EB9"/>
    <w:rPr>
      <w:rFonts w:ascii="Arial" w:eastAsia="Times New Roman" w:hAnsi="Arial" w:cs="Arial"/>
      <w:b/>
      <w:bCs/>
      <w:i/>
      <w:iCs/>
      <w:sz w:val="28"/>
      <w:szCs w:val="28"/>
      <w:lang w:eastAsia="ru-RU"/>
    </w:rPr>
  </w:style>
  <w:style w:type="paragraph" w:styleId="a5">
    <w:name w:val="List Paragraph"/>
    <w:basedOn w:val="a"/>
    <w:uiPriority w:val="34"/>
    <w:qFormat/>
    <w:rsid w:val="009531A8"/>
    <w:pPr>
      <w:ind w:left="720"/>
      <w:contextualSpacing/>
    </w:pPr>
  </w:style>
  <w:style w:type="character" w:customStyle="1" w:styleId="40">
    <w:name w:val="Заголовок 4 Знак"/>
    <w:uiPriority w:val="9"/>
    <w:semiHidden/>
    <w:rsid w:val="009A5FDB"/>
    <w:rPr>
      <w:rFonts w:ascii="Cambria" w:eastAsia="Times New Roman" w:hAnsi="Cambria" w:cs="Times New Roman"/>
      <w:b/>
      <w:bCs/>
      <w:i/>
      <w:iCs/>
      <w:color w:val="4F81BD"/>
    </w:rPr>
  </w:style>
  <w:style w:type="character" w:customStyle="1" w:styleId="41">
    <w:name w:val="Заголовок 4 Знак1"/>
    <w:aliases w:val="Tab_name Знак Знак"/>
    <w:link w:val="4"/>
    <w:rsid w:val="009A5FDB"/>
    <w:rPr>
      <w:rFonts w:ascii="Calibri" w:eastAsia="Times New Roman" w:hAnsi="Calibri" w:cs="Times New Roman"/>
      <w:b/>
      <w:bCs/>
      <w:sz w:val="28"/>
      <w:szCs w:val="28"/>
      <w:lang w:eastAsia="ru-RU"/>
    </w:rPr>
  </w:style>
  <w:style w:type="paragraph" w:styleId="a6">
    <w:name w:val="header"/>
    <w:aliases w:val="ВерхКолонтитул"/>
    <w:basedOn w:val="a"/>
    <w:link w:val="a7"/>
    <w:unhideWhenUsed/>
    <w:rsid w:val="00CE5A1B"/>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rsid w:val="00CE5A1B"/>
  </w:style>
  <w:style w:type="paragraph" w:styleId="a8">
    <w:name w:val="footer"/>
    <w:basedOn w:val="a"/>
    <w:link w:val="a9"/>
    <w:uiPriority w:val="99"/>
    <w:unhideWhenUsed/>
    <w:rsid w:val="00CE5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E5A1B"/>
  </w:style>
  <w:style w:type="character" w:styleId="aa">
    <w:name w:val="Hyperlink"/>
    <w:rsid w:val="009D24C1"/>
    <w:rPr>
      <w:color w:val="0000FF"/>
      <w:u w:val="single"/>
    </w:rPr>
  </w:style>
  <w:style w:type="paragraph" w:styleId="11">
    <w:name w:val="toc 1"/>
    <w:basedOn w:val="a"/>
    <w:next w:val="a"/>
    <w:autoRedefine/>
    <w:uiPriority w:val="39"/>
    <w:rsid w:val="002979C8"/>
    <w:pPr>
      <w:tabs>
        <w:tab w:val="right" w:leader="dot" w:pos="9345"/>
      </w:tabs>
      <w:spacing w:after="0" w:line="240" w:lineRule="auto"/>
      <w:ind w:left="284" w:hanging="284"/>
    </w:pPr>
    <w:rPr>
      <w:rFonts w:eastAsia="Times New Roman"/>
      <w:lang w:eastAsia="ru-RU"/>
    </w:rPr>
  </w:style>
  <w:style w:type="paragraph" w:styleId="21">
    <w:name w:val="toc 2"/>
    <w:basedOn w:val="a"/>
    <w:next w:val="a"/>
    <w:autoRedefine/>
    <w:uiPriority w:val="39"/>
    <w:rsid w:val="005B7E9F"/>
    <w:pPr>
      <w:spacing w:after="0" w:line="240" w:lineRule="auto"/>
      <w:ind w:left="426" w:hanging="469"/>
    </w:pPr>
    <w:rPr>
      <w:rFonts w:eastAsia="Times New Roman"/>
      <w:lang w:eastAsia="ru-RU"/>
    </w:rPr>
  </w:style>
  <w:style w:type="paragraph" w:styleId="31">
    <w:name w:val="toc 3"/>
    <w:basedOn w:val="a"/>
    <w:next w:val="a"/>
    <w:autoRedefine/>
    <w:uiPriority w:val="39"/>
    <w:rsid w:val="005B7E9F"/>
    <w:pPr>
      <w:spacing w:after="0" w:line="240" w:lineRule="auto"/>
      <w:ind w:left="145" w:right="-155"/>
      <w:jc w:val="center"/>
    </w:pPr>
    <w:rPr>
      <w:rFonts w:eastAsia="Times New Roman"/>
      <w:lang w:eastAsia="ru-RU"/>
    </w:rPr>
  </w:style>
  <w:style w:type="paragraph" w:styleId="42">
    <w:name w:val="toc 4"/>
    <w:basedOn w:val="a"/>
    <w:next w:val="a"/>
    <w:autoRedefine/>
    <w:uiPriority w:val="39"/>
    <w:unhideWhenUsed/>
    <w:rsid w:val="009D24C1"/>
    <w:pPr>
      <w:spacing w:after="100"/>
      <w:ind w:left="660"/>
    </w:pPr>
    <w:rPr>
      <w:rFonts w:eastAsia="Times New Roman"/>
      <w:lang w:eastAsia="ru-RU"/>
    </w:rPr>
  </w:style>
  <w:style w:type="paragraph" w:styleId="51">
    <w:name w:val="toc 5"/>
    <w:basedOn w:val="a"/>
    <w:next w:val="a"/>
    <w:autoRedefine/>
    <w:uiPriority w:val="39"/>
    <w:unhideWhenUsed/>
    <w:rsid w:val="009D24C1"/>
    <w:pPr>
      <w:spacing w:after="100"/>
      <w:ind w:left="880"/>
    </w:pPr>
    <w:rPr>
      <w:rFonts w:eastAsia="Times New Roman"/>
      <w:lang w:eastAsia="ru-RU"/>
    </w:rPr>
  </w:style>
  <w:style w:type="paragraph" w:styleId="6">
    <w:name w:val="toc 6"/>
    <w:basedOn w:val="a"/>
    <w:next w:val="a"/>
    <w:autoRedefine/>
    <w:uiPriority w:val="39"/>
    <w:unhideWhenUsed/>
    <w:rsid w:val="009D24C1"/>
    <w:pPr>
      <w:spacing w:after="100"/>
      <w:ind w:left="1100"/>
    </w:pPr>
    <w:rPr>
      <w:rFonts w:eastAsia="Times New Roman"/>
      <w:lang w:eastAsia="ru-RU"/>
    </w:rPr>
  </w:style>
  <w:style w:type="paragraph" w:styleId="7">
    <w:name w:val="toc 7"/>
    <w:basedOn w:val="a"/>
    <w:next w:val="a"/>
    <w:autoRedefine/>
    <w:uiPriority w:val="39"/>
    <w:unhideWhenUsed/>
    <w:rsid w:val="009D24C1"/>
    <w:pPr>
      <w:spacing w:after="100"/>
      <w:ind w:left="1320"/>
    </w:pPr>
    <w:rPr>
      <w:rFonts w:eastAsia="Times New Roman"/>
      <w:lang w:eastAsia="ru-RU"/>
    </w:rPr>
  </w:style>
  <w:style w:type="paragraph" w:styleId="8">
    <w:name w:val="toc 8"/>
    <w:basedOn w:val="a"/>
    <w:next w:val="a"/>
    <w:autoRedefine/>
    <w:uiPriority w:val="39"/>
    <w:unhideWhenUsed/>
    <w:rsid w:val="009D24C1"/>
    <w:pPr>
      <w:spacing w:after="100"/>
      <w:ind w:left="1540"/>
    </w:pPr>
    <w:rPr>
      <w:rFonts w:eastAsia="Times New Roman"/>
      <w:lang w:eastAsia="ru-RU"/>
    </w:rPr>
  </w:style>
  <w:style w:type="paragraph" w:styleId="9">
    <w:name w:val="toc 9"/>
    <w:basedOn w:val="a"/>
    <w:next w:val="a"/>
    <w:autoRedefine/>
    <w:uiPriority w:val="39"/>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kern w:val="32"/>
      <w:sz w:val="24"/>
      <w:szCs w:val="20"/>
      <w:lang w:eastAsia="en-US"/>
    </w:rPr>
  </w:style>
  <w:style w:type="character" w:styleId="ab">
    <w:name w:val="annotation reference"/>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rPr>
      <w:kern w:val="0"/>
      <w:sz w:val="20"/>
      <w:szCs w:val="20"/>
      <w:lang w:val="x-none" w:eastAsia="x-none"/>
    </w:rPr>
  </w:style>
  <w:style w:type="character" w:customStyle="1" w:styleId="ad">
    <w:name w:val="Текст примечания Знак"/>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link w:val="ae"/>
    <w:uiPriority w:val="99"/>
    <w:semiHidden/>
    <w:rsid w:val="009F3104"/>
    <w:rPr>
      <w:b/>
      <w:bCs/>
      <w:sz w:val="20"/>
      <w:szCs w:val="20"/>
    </w:rPr>
  </w:style>
  <w:style w:type="paragraph" w:styleId="af0">
    <w:name w:val="Balloon Text"/>
    <w:basedOn w:val="a"/>
    <w:link w:val="af1"/>
    <w:uiPriority w:val="99"/>
    <w:semiHidden/>
    <w:unhideWhenUsed/>
    <w:rsid w:val="009F3104"/>
    <w:pPr>
      <w:spacing w:after="0" w:line="240" w:lineRule="auto"/>
    </w:pPr>
    <w:rPr>
      <w:rFonts w:ascii="Tahoma" w:hAnsi="Tahoma"/>
      <w:kern w:val="0"/>
      <w:sz w:val="16"/>
      <w:szCs w:val="16"/>
      <w:lang w:val="x-none" w:eastAsia="x-none"/>
    </w:rPr>
  </w:style>
  <w:style w:type="character" w:customStyle="1" w:styleId="af1">
    <w:name w:val="Текст выноски Знак"/>
    <w:link w:val="af0"/>
    <w:uiPriority w:val="99"/>
    <w:semiHidden/>
    <w:rsid w:val="009F3104"/>
    <w:rPr>
      <w:rFonts w:ascii="Tahoma" w:hAnsi="Tahoma" w:cs="Tahoma"/>
      <w:sz w:val="16"/>
      <w:szCs w:val="16"/>
    </w:rPr>
  </w:style>
  <w:style w:type="character" w:customStyle="1" w:styleId="50">
    <w:name w:val="Заголовок 5 Знак"/>
    <w:link w:val="5"/>
    <w:uiPriority w:val="9"/>
    <w:rsid w:val="00584B04"/>
    <w:rPr>
      <w:rFonts w:ascii="Cambria" w:eastAsia="Times New Roman" w:hAnsi="Cambria" w:cs="Times New Roman"/>
      <w:color w:val="243F60"/>
    </w:rPr>
  </w:style>
  <w:style w:type="character" w:styleId="af2">
    <w:name w:val="page number"/>
    <w:basedOn w:val="a0"/>
    <w:rsid w:val="00B05C06"/>
  </w:style>
  <w:style w:type="paragraph" w:styleId="af3">
    <w:name w:val="Normal (Web)"/>
    <w:aliases w:val="Обычный (Web), Знак Знак22,Знак Знак22"/>
    <w:basedOn w:val="a"/>
    <w:qFormat/>
    <w:rsid w:val="0011719A"/>
    <w:pPr>
      <w:spacing w:before="100" w:beforeAutospacing="1" w:after="100" w:afterAutospacing="1" w:line="240" w:lineRule="auto"/>
    </w:pPr>
    <w:rPr>
      <w:rFonts w:eastAsia="Times New Roman"/>
      <w:kern w:val="0"/>
      <w:lang w:eastAsia="ru-RU"/>
    </w:rPr>
  </w:style>
  <w:style w:type="paragraph" w:styleId="af4">
    <w:name w:val="Body Text"/>
    <w:aliases w:val=" Знак Знак Знак,Таблица TEXT,Body single,bt,Body Text Char,Основной текст Знак Знак Знак Знак"/>
    <w:basedOn w:val="a"/>
    <w:link w:val="af5"/>
    <w:rsid w:val="0011719A"/>
    <w:pPr>
      <w:spacing w:after="0" w:line="240" w:lineRule="auto"/>
      <w:jc w:val="both"/>
    </w:pPr>
    <w:rPr>
      <w:rFonts w:eastAsia="Times New Roman"/>
      <w:kern w:val="0"/>
      <w:sz w:val="28"/>
      <w:szCs w:val="20"/>
      <w:lang w:val="x-none" w:eastAsia="ru-RU"/>
    </w:rPr>
  </w:style>
  <w:style w:type="character" w:customStyle="1" w:styleId="af5">
    <w:name w:val="Основной текст Знак"/>
    <w:aliases w:val=" Знак Знак Знак Знак,Таблица TEXT Знак,Body single Знак,bt Знак,Body Text Char Знак,Основной текст Знак Знак Знак Знак Знак"/>
    <w:link w:val="af4"/>
    <w:rsid w:val="0011719A"/>
    <w:rPr>
      <w:rFonts w:eastAsia="Times New Roman"/>
      <w:kern w:val="0"/>
      <w:sz w:val="28"/>
      <w:lang w:eastAsia="ru-RU"/>
    </w:rPr>
  </w:style>
  <w:style w:type="paragraph" w:styleId="af6">
    <w:name w:val="caption"/>
    <w:basedOn w:val="a"/>
    <w:next w:val="a"/>
    <w:uiPriority w:val="35"/>
    <w:unhideWhenUsed/>
    <w:qFormat/>
    <w:rsid w:val="004930EA"/>
    <w:pPr>
      <w:spacing w:line="240" w:lineRule="auto"/>
    </w:pPr>
    <w:rPr>
      <w:b/>
      <w:bCs/>
      <w:color w:val="4F81BD"/>
      <w:sz w:val="18"/>
      <w:szCs w:val="18"/>
    </w:rPr>
  </w:style>
  <w:style w:type="paragraph" w:customStyle="1" w:styleId="ConsPlusNormal">
    <w:name w:val="ConsPlusNormal"/>
    <w:rsid w:val="00FA16DD"/>
    <w:pPr>
      <w:widowControl w:val="0"/>
      <w:autoSpaceDE w:val="0"/>
      <w:autoSpaceDN w:val="0"/>
      <w:adjustRightInd w:val="0"/>
      <w:ind w:firstLine="720"/>
    </w:pPr>
    <w:rPr>
      <w:rFonts w:ascii="Arial" w:eastAsia="Times New Roman" w:hAnsi="Arial" w:cs="Arial"/>
      <w:lang w:val="ru-RU" w:eastAsia="ru-RU"/>
    </w:rPr>
  </w:style>
  <w:style w:type="paragraph" w:customStyle="1" w:styleId="ConsNormal">
    <w:name w:val="ConsNormal"/>
    <w:rsid w:val="00FA16DD"/>
    <w:pPr>
      <w:widowControl w:val="0"/>
      <w:autoSpaceDE w:val="0"/>
      <w:autoSpaceDN w:val="0"/>
      <w:adjustRightInd w:val="0"/>
      <w:ind w:firstLine="720"/>
    </w:pPr>
    <w:rPr>
      <w:rFonts w:ascii="Arial" w:eastAsia="Times New Roman" w:hAnsi="Arial" w:cs="Arial"/>
      <w:lang w:val="ru-RU" w:eastAsia="ru-RU"/>
    </w:rPr>
  </w:style>
  <w:style w:type="character" w:customStyle="1" w:styleId="apple-style-span">
    <w:name w:val="apple-style-span"/>
    <w:basedOn w:val="a0"/>
    <w:rsid w:val="00FA16DD"/>
  </w:style>
  <w:style w:type="character" w:customStyle="1" w:styleId="apple-converted-space">
    <w:name w:val="apple-converted-space"/>
    <w:basedOn w:val="a0"/>
    <w:rsid w:val="00FA16DD"/>
  </w:style>
  <w:style w:type="paragraph" w:styleId="af7">
    <w:name w:val="Plain Text"/>
    <w:basedOn w:val="a"/>
    <w:link w:val="af8"/>
    <w:rsid w:val="00FA16DD"/>
    <w:pPr>
      <w:spacing w:after="0" w:line="240" w:lineRule="auto"/>
    </w:pPr>
    <w:rPr>
      <w:rFonts w:ascii="Courier New" w:eastAsia="Times New Roman" w:hAnsi="Courier New"/>
      <w:kern w:val="0"/>
      <w:sz w:val="20"/>
      <w:szCs w:val="20"/>
      <w:lang w:val="x-none" w:eastAsia="ru-RU"/>
    </w:rPr>
  </w:style>
  <w:style w:type="character" w:customStyle="1" w:styleId="af8">
    <w:name w:val="Текст Знак"/>
    <w:link w:val="af7"/>
    <w:rsid w:val="00FA16DD"/>
    <w:rPr>
      <w:rFonts w:ascii="Courier New" w:eastAsia="Times New Roman" w:hAnsi="Courier New" w:cs="Courier New"/>
      <w:kern w:val="0"/>
      <w:sz w:val="20"/>
      <w:szCs w:val="20"/>
      <w:lang w:eastAsia="ru-RU"/>
    </w:rPr>
  </w:style>
  <w:style w:type="character" w:styleId="af9">
    <w:name w:val="Strong"/>
    <w:uiPriority w:val="22"/>
    <w:qFormat/>
    <w:rsid w:val="00FA16DD"/>
    <w:rPr>
      <w:b/>
      <w:bCs/>
    </w:rPr>
  </w:style>
  <w:style w:type="paragraph" w:styleId="22">
    <w:name w:val="Body Text 2"/>
    <w:basedOn w:val="a"/>
    <w:link w:val="23"/>
    <w:rsid w:val="00FA16DD"/>
    <w:pPr>
      <w:spacing w:after="120" w:line="480" w:lineRule="auto"/>
    </w:pPr>
    <w:rPr>
      <w:rFonts w:eastAsia="Times New Roman"/>
      <w:kern w:val="0"/>
      <w:sz w:val="20"/>
      <w:szCs w:val="20"/>
      <w:lang w:val="x-none" w:eastAsia="ru-RU"/>
    </w:rPr>
  </w:style>
  <w:style w:type="character" w:customStyle="1" w:styleId="23">
    <w:name w:val="Основной текст 2 Знак"/>
    <w:link w:val="22"/>
    <w:rsid w:val="00FA16DD"/>
    <w:rPr>
      <w:rFonts w:eastAsia="Times New Roman"/>
      <w:kern w:val="0"/>
      <w:lang w:eastAsia="ru-RU"/>
    </w:rPr>
  </w:style>
  <w:style w:type="paragraph" w:customStyle="1" w:styleId="43">
    <w:name w:val="Стиль4 Знак"/>
    <w:basedOn w:val="afa"/>
    <w:link w:val="44"/>
    <w:rsid w:val="00FA16DD"/>
    <w:pPr>
      <w:spacing w:after="0" w:line="240" w:lineRule="auto"/>
      <w:ind w:left="0" w:firstLine="708"/>
      <w:jc w:val="both"/>
    </w:pPr>
    <w:rPr>
      <w:rFonts w:eastAsia="Times New Roman"/>
      <w:lang w:eastAsia="ru-RU"/>
    </w:rPr>
  </w:style>
  <w:style w:type="paragraph" w:styleId="afa">
    <w:name w:val="Body Text Indent"/>
    <w:basedOn w:val="a"/>
    <w:link w:val="afb"/>
    <w:uiPriority w:val="99"/>
    <w:unhideWhenUsed/>
    <w:rsid w:val="00FA16DD"/>
    <w:pPr>
      <w:spacing w:after="120"/>
      <w:ind w:left="283"/>
    </w:pPr>
    <w:rPr>
      <w:kern w:val="0"/>
      <w:sz w:val="20"/>
      <w:szCs w:val="20"/>
      <w:lang w:val="x-none" w:eastAsia="x-none"/>
    </w:rPr>
  </w:style>
  <w:style w:type="character" w:customStyle="1" w:styleId="afb">
    <w:name w:val="Основной текст с отступом Знак"/>
    <w:link w:val="afa"/>
    <w:uiPriority w:val="99"/>
    <w:rsid w:val="00FA16DD"/>
    <w:rPr>
      <w:rFonts w:eastAsia="Calibri"/>
    </w:rPr>
  </w:style>
  <w:style w:type="character" w:customStyle="1" w:styleId="44">
    <w:name w:val="Стиль4 Знак Знак"/>
    <w:link w:val="43"/>
    <w:locked/>
    <w:rsid w:val="00FA16DD"/>
    <w:rPr>
      <w:rFonts w:eastAsia="Times New Roman"/>
      <w:kern w:val="0"/>
      <w:lang w:eastAsia="ru-RU"/>
    </w:rPr>
  </w:style>
  <w:style w:type="paragraph" w:customStyle="1" w:styleId="Style5">
    <w:name w:val="Style5"/>
    <w:basedOn w:val="a"/>
    <w:rsid w:val="00FA16DD"/>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rsid w:val="00FA16DD"/>
    <w:rPr>
      <w:rFonts w:ascii="Sylfaen" w:hAnsi="Sylfaen" w:cs="Sylfaen"/>
      <w:sz w:val="24"/>
      <w:szCs w:val="24"/>
    </w:rPr>
  </w:style>
  <w:style w:type="paragraph" w:styleId="HTML">
    <w:name w:val="HTML Preformatted"/>
    <w:basedOn w:val="a"/>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kern w:val="0"/>
      <w:sz w:val="20"/>
      <w:szCs w:val="20"/>
      <w:lang w:val="x-none" w:eastAsia="ru-RU"/>
    </w:rPr>
  </w:style>
  <w:style w:type="character" w:customStyle="1" w:styleId="HTML0">
    <w:name w:val="Стандартный HTML Знак"/>
    <w:link w:val="HTML"/>
    <w:uiPriority w:val="99"/>
    <w:rsid w:val="00FA16DD"/>
    <w:rPr>
      <w:rFonts w:ascii="Courier New" w:eastAsia="Times New Roman" w:hAnsi="Courier New" w:cs="Courier New"/>
      <w:kern w:val="0"/>
      <w:sz w:val="20"/>
      <w:szCs w:val="20"/>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d"/>
    <w:uiPriority w:val="99"/>
    <w:rsid w:val="00FA16DD"/>
    <w:pPr>
      <w:spacing w:after="0" w:line="240" w:lineRule="auto"/>
    </w:pPr>
    <w:rPr>
      <w:rFonts w:eastAsia="Times New Roman"/>
      <w:kern w:val="0"/>
      <w:sz w:val="20"/>
      <w:szCs w:val="20"/>
      <w:lang w:val="x-none" w:eastAsia="ru-RU"/>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c"/>
    <w:uiPriority w:val="99"/>
    <w:rsid w:val="00FA16DD"/>
    <w:rPr>
      <w:rFonts w:eastAsia="Times New Roman"/>
      <w:kern w:val="0"/>
      <w:sz w:val="20"/>
      <w:szCs w:val="20"/>
      <w:lang w:eastAsia="ru-RU"/>
    </w:rPr>
  </w:style>
  <w:style w:type="character" w:styleId="afe">
    <w:name w:val="footnote reference"/>
    <w:aliases w:val="Знак сноски-FN"/>
    <w:rsid w:val="00FA16DD"/>
    <w:rPr>
      <w:vertAlign w:val="superscript"/>
    </w:rPr>
  </w:style>
  <w:style w:type="paragraph" w:styleId="32">
    <w:name w:val="Body Text Indent 3"/>
    <w:basedOn w:val="a"/>
    <w:link w:val="33"/>
    <w:rsid w:val="00FA16DD"/>
    <w:pPr>
      <w:spacing w:after="120" w:line="240" w:lineRule="auto"/>
      <w:ind w:left="283"/>
    </w:pPr>
    <w:rPr>
      <w:rFonts w:eastAsia="Times New Roman"/>
      <w:kern w:val="0"/>
      <w:sz w:val="16"/>
      <w:szCs w:val="16"/>
      <w:lang w:val="x-none" w:eastAsia="ru-RU"/>
    </w:rPr>
  </w:style>
  <w:style w:type="character" w:customStyle="1" w:styleId="33">
    <w:name w:val="Основной текст с отступом 3 Знак"/>
    <w:link w:val="32"/>
    <w:rsid w:val="00FA16DD"/>
    <w:rPr>
      <w:rFonts w:eastAsia="Times New Roman"/>
      <w:kern w:val="0"/>
      <w:sz w:val="16"/>
      <w:szCs w:val="16"/>
      <w:lang w:eastAsia="ru-RU"/>
    </w:rPr>
  </w:style>
  <w:style w:type="character" w:customStyle="1" w:styleId="firmname1">
    <w:name w:val="firm_name1"/>
    <w:rsid w:val="00FA16DD"/>
    <w:rPr>
      <w:b/>
      <w:bCs/>
      <w:color w:val="005FB1"/>
      <w:sz w:val="30"/>
      <w:szCs w:val="30"/>
    </w:rPr>
  </w:style>
  <w:style w:type="character" w:customStyle="1" w:styleId="telefon1">
    <w:name w:val="telefon1"/>
    <w:rsid w:val="00FA16DD"/>
    <w:rPr>
      <w:color w:val="000000"/>
      <w:sz w:val="26"/>
      <w:szCs w:val="26"/>
    </w:rPr>
  </w:style>
  <w:style w:type="paragraph" w:styleId="aff">
    <w:name w:val="Subtitle"/>
    <w:basedOn w:val="a"/>
    <w:link w:val="aff0"/>
    <w:qFormat/>
    <w:rsid w:val="00FA16DD"/>
    <w:pPr>
      <w:spacing w:after="0" w:line="240" w:lineRule="auto"/>
    </w:pPr>
    <w:rPr>
      <w:rFonts w:eastAsia="Times New Roman"/>
      <w:b/>
      <w:bCs/>
      <w:kern w:val="0"/>
      <w:sz w:val="20"/>
      <w:szCs w:val="20"/>
      <w:lang w:val="x-none" w:eastAsia="ru-RU"/>
    </w:rPr>
  </w:style>
  <w:style w:type="character" w:customStyle="1" w:styleId="aff0">
    <w:name w:val="Подзаголовок Знак"/>
    <w:link w:val="aff"/>
    <w:rsid w:val="00FA16DD"/>
    <w:rPr>
      <w:rFonts w:eastAsia="Times New Roman"/>
      <w:b/>
      <w:bCs/>
      <w:kern w:val="0"/>
      <w:lang w:eastAsia="ru-RU"/>
    </w:rPr>
  </w:style>
  <w:style w:type="table" w:styleId="aff1">
    <w:name w:val="Table Grid"/>
    <w:basedOn w:val="a1"/>
    <w:rsid w:val="00FA16D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 Знак Знак1 Знак Знак Знак Знак"/>
    <w:basedOn w:val="a"/>
    <w:rsid w:val="00FA16DD"/>
    <w:pPr>
      <w:widowControl w:val="0"/>
      <w:adjustRightInd w:val="0"/>
      <w:spacing w:after="160" w:line="240" w:lineRule="exact"/>
      <w:jc w:val="right"/>
    </w:pPr>
    <w:rPr>
      <w:rFonts w:eastAsia="Times New Roman"/>
      <w:kern w:val="0"/>
      <w:sz w:val="20"/>
      <w:szCs w:val="20"/>
      <w:lang w:val="en-GB"/>
    </w:rPr>
  </w:style>
  <w:style w:type="character" w:styleId="aff2">
    <w:name w:val="Emphasis"/>
    <w:qFormat/>
    <w:rsid w:val="00FA16DD"/>
    <w:rPr>
      <w:i/>
      <w:iCs/>
    </w:rPr>
  </w:style>
  <w:style w:type="paragraph" w:customStyle="1" w:styleId="ConsPlusTitle">
    <w:name w:val="ConsPlusTitle"/>
    <w:rsid w:val="00FA16DD"/>
    <w:pPr>
      <w:widowControl w:val="0"/>
      <w:autoSpaceDE w:val="0"/>
      <w:autoSpaceDN w:val="0"/>
      <w:adjustRightInd w:val="0"/>
    </w:pPr>
    <w:rPr>
      <w:rFonts w:ascii="Arial" w:eastAsia="Times New Roman" w:hAnsi="Arial" w:cs="Arial"/>
      <w:b/>
      <w:bCs/>
      <w:lang w:val="ru-RU" w:eastAsia="ru-RU"/>
    </w:rPr>
  </w:style>
  <w:style w:type="character" w:customStyle="1" w:styleId="WW-1">
    <w:name w:val="WW- Знак1"/>
    <w:rsid w:val="00FA16DD"/>
    <w:rPr>
      <w:sz w:val="24"/>
      <w:szCs w:val="24"/>
    </w:rPr>
  </w:style>
  <w:style w:type="paragraph" w:customStyle="1" w:styleId="13">
    <w:name w:val="Основной текст с отступом1"/>
    <w:aliases w:val="Body Text Indent,Основной текст 1,Нумерованный список !!,Надин стиль"/>
    <w:basedOn w:val="a"/>
    <w:link w:val="BodyTextIndent"/>
    <w:rsid w:val="00FA16DD"/>
    <w:pPr>
      <w:spacing w:after="120" w:line="240" w:lineRule="auto"/>
      <w:ind w:firstLine="709"/>
      <w:jc w:val="both"/>
    </w:pPr>
    <w:rPr>
      <w:rFonts w:eastAsia="Times New Roman"/>
      <w:kern w:val="0"/>
      <w:sz w:val="20"/>
      <w:szCs w:val="20"/>
      <w:lang w:val="x-none" w:eastAsia="ru-RU"/>
    </w:rPr>
  </w:style>
  <w:style w:type="paragraph" w:customStyle="1" w:styleId="14">
    <w:name w:val="Обычный1"/>
    <w:rsid w:val="00FA16DD"/>
    <w:rPr>
      <w:rFonts w:eastAsia="Times New Roman"/>
      <w:sz w:val="24"/>
      <w:lang w:val="ru-RU" w:eastAsia="ru-RU"/>
    </w:rPr>
  </w:style>
  <w:style w:type="character" w:customStyle="1" w:styleId="220">
    <w:name w:val="Основной текст 2 Знак2"/>
    <w:rsid w:val="00FA16DD"/>
    <w:rPr>
      <w:sz w:val="24"/>
      <w:szCs w:val="24"/>
      <w:lang w:eastAsia="ar-SA"/>
    </w:rPr>
  </w:style>
  <w:style w:type="paragraph" w:styleId="aff3">
    <w:name w:val="Revision"/>
    <w:hidden/>
    <w:uiPriority w:val="99"/>
    <w:semiHidden/>
    <w:rsid w:val="00FA16DD"/>
    <w:rPr>
      <w:kern w:val="2"/>
      <w:sz w:val="24"/>
      <w:szCs w:val="24"/>
      <w:lang w:val="ru-RU"/>
    </w:rPr>
  </w:style>
  <w:style w:type="paragraph" w:customStyle="1" w:styleId="45">
    <w:name w:val="Красная строка4"/>
    <w:basedOn w:val="af4"/>
    <w:rsid w:val="00FA16DD"/>
    <w:pPr>
      <w:suppressAutoHyphens/>
      <w:spacing w:after="120"/>
      <w:ind w:firstLine="210"/>
      <w:jc w:val="left"/>
    </w:pPr>
    <w:rPr>
      <w:sz w:val="24"/>
      <w:lang w:eastAsia="ar-SA"/>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link w:val="13"/>
    <w:rsid w:val="00FA16DD"/>
    <w:rPr>
      <w:rFonts w:eastAsia="Times New Roman"/>
      <w:kern w:val="0"/>
      <w:lang w:eastAsia="ru-RU"/>
    </w:rPr>
  </w:style>
  <w:style w:type="paragraph" w:styleId="aff4">
    <w:name w:val="Body Text First Indent"/>
    <w:basedOn w:val="af4"/>
    <w:link w:val="aff5"/>
    <w:rsid w:val="00FA16DD"/>
    <w:pPr>
      <w:spacing w:after="120"/>
      <w:ind w:firstLine="210"/>
      <w:jc w:val="left"/>
    </w:pPr>
  </w:style>
  <w:style w:type="character" w:customStyle="1" w:styleId="aff5">
    <w:name w:val="Красная строка Знак"/>
    <w:link w:val="aff4"/>
    <w:rsid w:val="00FA16DD"/>
    <w:rPr>
      <w:rFonts w:eastAsia="Times New Roman"/>
      <w:kern w:val="0"/>
      <w:sz w:val="28"/>
      <w:lang w:eastAsia="ru-RU"/>
    </w:rPr>
  </w:style>
  <w:style w:type="paragraph" w:customStyle="1" w:styleId="FR3">
    <w:name w:val="FR3"/>
    <w:rsid w:val="00FA16DD"/>
    <w:pPr>
      <w:widowControl w:val="0"/>
    </w:pPr>
    <w:rPr>
      <w:rFonts w:ascii="Courier New" w:eastAsia="Times New Roman" w:hAnsi="Courier New"/>
      <w:snapToGrid w:val="0"/>
      <w:sz w:val="18"/>
      <w:lang w:val="ru-RU" w:eastAsia="ru-RU"/>
    </w:rPr>
  </w:style>
  <w:style w:type="paragraph" w:customStyle="1" w:styleId="h2">
    <w:name w:val="h2"/>
    <w:basedOn w:val="aff6"/>
    <w:rsid w:val="00FA16DD"/>
    <w:pPr>
      <w:spacing w:before="0" w:after="480" w:line="240" w:lineRule="auto"/>
      <w:outlineLvl w:val="9"/>
    </w:pPr>
    <w:rPr>
      <w:rFonts w:ascii="Times New Roman" w:hAnsi="Times New Roman"/>
      <w:bCs w:val="0"/>
      <w:kern w:val="0"/>
      <w:sz w:val="24"/>
      <w:szCs w:val="24"/>
      <w:lang w:eastAsia="ru-RU"/>
    </w:rPr>
  </w:style>
  <w:style w:type="paragraph" w:styleId="aff6">
    <w:name w:val="Title"/>
    <w:basedOn w:val="a"/>
    <w:next w:val="a"/>
    <w:link w:val="aff7"/>
    <w:uiPriority w:val="10"/>
    <w:qFormat/>
    <w:rsid w:val="00FA16DD"/>
    <w:pPr>
      <w:spacing w:before="240" w:after="60"/>
      <w:jc w:val="center"/>
      <w:outlineLvl w:val="0"/>
    </w:pPr>
    <w:rPr>
      <w:rFonts w:ascii="Cambria" w:eastAsia="Times New Roman" w:hAnsi="Cambria"/>
      <w:b/>
      <w:bCs/>
      <w:kern w:val="28"/>
      <w:sz w:val="32"/>
      <w:szCs w:val="32"/>
      <w:lang w:val="x-none" w:eastAsia="x-none"/>
    </w:rPr>
  </w:style>
  <w:style w:type="character" w:customStyle="1" w:styleId="aff7">
    <w:name w:val="Заголовок Знак"/>
    <w:link w:val="aff6"/>
    <w:uiPriority w:val="10"/>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pPr>
    <w:rPr>
      <w:rFonts w:ascii="Arial" w:eastAsia="Times New Roman" w:hAnsi="Arial" w:cs="Arial"/>
      <w:lang w:val="ru-RU" w:eastAsia="ru-RU"/>
    </w:rPr>
  </w:style>
  <w:style w:type="paragraph" w:customStyle="1" w:styleId="100">
    <w:name w:val="Стиль 10 пт По центру"/>
    <w:basedOn w:val="a"/>
    <w:qFormat/>
    <w:rsid w:val="00FA16DD"/>
    <w:pPr>
      <w:spacing w:after="0" w:line="240" w:lineRule="auto"/>
      <w:jc w:val="center"/>
    </w:pPr>
    <w:rPr>
      <w:kern w:val="0"/>
      <w:sz w:val="20"/>
      <w:szCs w:val="20"/>
    </w:rPr>
  </w:style>
  <w:style w:type="character" w:customStyle="1" w:styleId="210">
    <w:name w:val="Основной текст 2 Знак1"/>
    <w:rsid w:val="00FA16DD"/>
    <w:rPr>
      <w:sz w:val="24"/>
      <w:szCs w:val="24"/>
    </w:rPr>
  </w:style>
  <w:style w:type="paragraph" w:customStyle="1" w:styleId="aff8">
    <w:name w:val="Шапка_табл"/>
    <w:basedOn w:val="a"/>
    <w:rsid w:val="0031509F"/>
    <w:pPr>
      <w:keepNext/>
      <w:suppressAutoHyphens/>
      <w:spacing w:after="0" w:line="240" w:lineRule="auto"/>
      <w:jc w:val="center"/>
    </w:pPr>
    <w:rPr>
      <w:rFonts w:eastAsia="Times New Roman"/>
      <w:i/>
      <w:snapToGrid w:val="0"/>
      <w:color w:val="000000"/>
      <w:kern w:val="0"/>
      <w:szCs w:val="20"/>
      <w:lang w:eastAsia="ru-RU"/>
    </w:rPr>
  </w:style>
  <w:style w:type="paragraph" w:customStyle="1" w:styleId="ConsPlusNonformat">
    <w:name w:val="ConsPlusNonformat"/>
    <w:uiPriority w:val="99"/>
    <w:rsid w:val="00577138"/>
    <w:pPr>
      <w:widowControl w:val="0"/>
      <w:autoSpaceDE w:val="0"/>
      <w:autoSpaceDN w:val="0"/>
      <w:adjustRightInd w:val="0"/>
    </w:pPr>
    <w:rPr>
      <w:rFonts w:ascii="Courier New" w:eastAsia="Times New Roman" w:hAnsi="Courier New" w:cs="Courier New"/>
      <w:lang w:val="ru-RU" w:eastAsia="ru-RU"/>
    </w:rPr>
  </w:style>
  <w:style w:type="paragraph" w:styleId="24">
    <w:name w:val="Body Text Indent 2"/>
    <w:basedOn w:val="a"/>
    <w:link w:val="25"/>
    <w:uiPriority w:val="99"/>
    <w:semiHidden/>
    <w:unhideWhenUsed/>
    <w:rsid w:val="007B5AF7"/>
    <w:pPr>
      <w:spacing w:after="120" w:line="480" w:lineRule="auto"/>
      <w:ind w:left="283"/>
    </w:pPr>
  </w:style>
  <w:style w:type="character" w:customStyle="1" w:styleId="25">
    <w:name w:val="Основной текст с отступом 2 Знак"/>
    <w:basedOn w:val="a0"/>
    <w:link w:val="24"/>
    <w:uiPriority w:val="99"/>
    <w:semiHidden/>
    <w:rsid w:val="007B5AF7"/>
  </w:style>
  <w:style w:type="paragraph" w:customStyle="1" w:styleId="aff9">
    <w:name w:val="Заголовок статьи"/>
    <w:basedOn w:val="a"/>
    <w:next w:val="a"/>
    <w:rsid w:val="007131DE"/>
    <w:pPr>
      <w:widowControl w:val="0"/>
      <w:autoSpaceDE w:val="0"/>
      <w:autoSpaceDN w:val="0"/>
      <w:adjustRightInd w:val="0"/>
      <w:spacing w:after="0" w:line="240" w:lineRule="auto"/>
      <w:ind w:left="1612" w:hanging="892"/>
      <w:jc w:val="both"/>
    </w:pPr>
    <w:rPr>
      <w:rFonts w:ascii="Arial" w:eastAsia="Times New Roman" w:hAnsi="Arial"/>
      <w:kern w:val="0"/>
      <w:sz w:val="20"/>
      <w:szCs w:val="20"/>
      <w:lang w:eastAsia="ru-RU"/>
    </w:rPr>
  </w:style>
  <w:style w:type="paragraph" w:customStyle="1" w:styleId="15">
    <w:name w:val="Абзац списка1"/>
    <w:basedOn w:val="a"/>
    <w:rsid w:val="00844A64"/>
    <w:pPr>
      <w:ind w:left="720"/>
    </w:pPr>
    <w:rPr>
      <w:rFonts w:eastAsia="Times New Roman"/>
    </w:rPr>
  </w:style>
  <w:style w:type="character" w:customStyle="1" w:styleId="9pt">
    <w:name w:val="Основной текст + 9 pt"/>
    <w:rsid w:val="001B7ED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affa">
    <w:name w:val="Основной текст_"/>
    <w:link w:val="34"/>
    <w:rsid w:val="00E3262C"/>
    <w:rPr>
      <w:rFonts w:eastAsia="Times New Roman"/>
      <w:sz w:val="27"/>
      <w:szCs w:val="27"/>
      <w:shd w:val="clear" w:color="auto" w:fill="FFFFFF"/>
    </w:rPr>
  </w:style>
  <w:style w:type="paragraph" w:customStyle="1" w:styleId="34">
    <w:name w:val="Основной текст3"/>
    <w:basedOn w:val="a"/>
    <w:link w:val="affa"/>
    <w:rsid w:val="00E3262C"/>
    <w:pPr>
      <w:widowControl w:val="0"/>
      <w:shd w:val="clear" w:color="auto" w:fill="FFFFFF"/>
      <w:spacing w:after="60" w:line="0" w:lineRule="atLeast"/>
      <w:jc w:val="both"/>
    </w:pPr>
    <w:rPr>
      <w:rFonts w:eastAsia="Times New Roman"/>
      <w:kern w:val="0"/>
      <w:sz w:val="27"/>
      <w:szCs w:val="27"/>
      <w:lang w:val="x-none" w:eastAsia="x-none"/>
    </w:rPr>
  </w:style>
  <w:style w:type="character" w:customStyle="1" w:styleId="16">
    <w:name w:val="Основной текст1"/>
    <w:rsid w:val="007F09E7"/>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85pt">
    <w:name w:val="Основной текст + 8;5 pt;Курсив"/>
    <w:rsid w:val="007F09E7"/>
    <w:rPr>
      <w:rFonts w:ascii="Calibri" w:eastAsia="Calibri" w:hAnsi="Calibri" w:cs="Calibri"/>
      <w:b w:val="0"/>
      <w:bCs w:val="0"/>
      <w:i/>
      <w:iCs/>
      <w:smallCaps w:val="0"/>
      <w:strike w:val="0"/>
      <w:color w:val="000000"/>
      <w:spacing w:val="0"/>
      <w:w w:val="100"/>
      <w:position w:val="0"/>
      <w:sz w:val="17"/>
      <w:szCs w:val="17"/>
      <w:u w:val="none"/>
      <w:shd w:val="clear" w:color="auto" w:fill="FFFFFF"/>
    </w:rPr>
  </w:style>
  <w:style w:type="character" w:customStyle="1" w:styleId="85pt0">
    <w:name w:val="Основной текст + 8;5 pt"/>
    <w:rsid w:val="007F09E7"/>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paragraph" w:customStyle="1" w:styleId="26">
    <w:name w:val="Основной текст2"/>
    <w:basedOn w:val="a"/>
    <w:rsid w:val="007F09E7"/>
    <w:pPr>
      <w:widowControl w:val="0"/>
      <w:shd w:val="clear" w:color="auto" w:fill="FFFFFF"/>
      <w:spacing w:after="360" w:line="0" w:lineRule="atLeast"/>
    </w:pPr>
    <w:rPr>
      <w:rFonts w:ascii="Calibri" w:hAnsi="Calibri" w:cs="Calibri"/>
      <w:color w:val="000000"/>
      <w:kern w:val="0"/>
      <w:sz w:val="19"/>
      <w:szCs w:val="19"/>
      <w:lang w:eastAsia="ru-RU"/>
    </w:rPr>
  </w:style>
  <w:style w:type="paragraph" w:customStyle="1" w:styleId="ListParagraph1">
    <w:name w:val="List Paragraph1"/>
    <w:basedOn w:val="a"/>
    <w:rsid w:val="00484A06"/>
    <w:pPr>
      <w:ind w:left="720"/>
    </w:pPr>
    <w:rPr>
      <w:rFonts w:eastAsia="Times New Roman"/>
    </w:rPr>
  </w:style>
  <w:style w:type="character" w:customStyle="1" w:styleId="Arial95pt">
    <w:name w:val="Основной текст + Arial;9;5 pt;Не полужирный"/>
    <w:rsid w:val="007628A9"/>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rial6pt">
    <w:name w:val="Основной текст + Arial;6 pt;Не полужирный"/>
    <w:rsid w:val="007628A9"/>
    <w:rPr>
      <w:rFonts w:ascii="Arial" w:eastAsia="Arial" w:hAnsi="Arial" w:cs="Arial"/>
      <w:b/>
      <w:bCs/>
      <w:i w:val="0"/>
      <w:iCs w:val="0"/>
      <w:smallCaps w:val="0"/>
      <w:strike w:val="0"/>
      <w:color w:val="000000"/>
      <w:spacing w:val="0"/>
      <w:w w:val="100"/>
      <w:position w:val="0"/>
      <w:sz w:val="12"/>
      <w:szCs w:val="12"/>
      <w:u w:val="none"/>
      <w:shd w:val="clear" w:color="auto" w:fill="FFFFFF"/>
      <w:lang w:val="en-US"/>
    </w:rPr>
  </w:style>
  <w:style w:type="paragraph" w:customStyle="1" w:styleId="affb">
    <w:name w:val="Основной"/>
    <w:basedOn w:val="a"/>
    <w:link w:val="affc"/>
    <w:rsid w:val="00F4660F"/>
    <w:pPr>
      <w:spacing w:after="0" w:line="360" w:lineRule="auto"/>
      <w:ind w:firstLine="720"/>
      <w:jc w:val="both"/>
    </w:pPr>
    <w:rPr>
      <w:rFonts w:eastAsia="Times New Roman"/>
      <w:kern w:val="0"/>
      <w:sz w:val="28"/>
      <w:szCs w:val="28"/>
      <w:lang w:val="x-none" w:eastAsia="x-none"/>
    </w:rPr>
  </w:style>
  <w:style w:type="character" w:customStyle="1" w:styleId="affc">
    <w:name w:val="Основной Знак"/>
    <w:link w:val="affb"/>
    <w:rsid w:val="00F4660F"/>
    <w:rPr>
      <w:rFonts w:eastAsia="Times New Roman"/>
      <w:sz w:val="28"/>
      <w:szCs w:val="28"/>
      <w:lang w:val="x-none" w:eastAsia="x-none"/>
    </w:rPr>
  </w:style>
  <w:style w:type="character" w:customStyle="1" w:styleId="Constantia8pt">
    <w:name w:val="Основной текст + Constantia;8 pt;Полужирный"/>
    <w:rsid w:val="00F4660F"/>
    <w:rPr>
      <w:rFonts w:ascii="Constantia" w:eastAsia="Constantia" w:hAnsi="Constantia" w:cs="Constantia"/>
      <w:b/>
      <w:bCs/>
      <w:color w:val="000000"/>
      <w:spacing w:val="0"/>
      <w:w w:val="100"/>
      <w:position w:val="0"/>
      <w:sz w:val="16"/>
      <w:szCs w:val="16"/>
      <w:shd w:val="clear" w:color="auto" w:fill="FFFFFF"/>
      <w:lang w:val="ru-RU"/>
    </w:rPr>
  </w:style>
  <w:style w:type="character" w:customStyle="1" w:styleId="Arial">
    <w:name w:val="Основной текст + Arial;Полужирный"/>
    <w:rsid w:val="00F4660F"/>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8pt">
    <w:name w:val="Основной текст + 8 pt"/>
    <w:rsid w:val="00F4660F"/>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rPr>
  </w:style>
  <w:style w:type="character" w:customStyle="1" w:styleId="11pt1">
    <w:name w:val="Основной текст + 11 pt1"/>
    <w:aliases w:val="Полужирный1"/>
    <w:uiPriority w:val="99"/>
    <w:rsid w:val="00C41355"/>
    <w:rPr>
      <w:rFonts w:ascii="Times New Roman" w:hAnsi="Times New Roman" w:cs="Times New Roman"/>
      <w:b/>
      <w:bCs/>
      <w:sz w:val="22"/>
      <w:szCs w:val="22"/>
      <w:u w:val="none"/>
    </w:rPr>
  </w:style>
  <w:style w:type="character" w:customStyle="1" w:styleId="111">
    <w:name w:val="Основной текст + 111"/>
    <w:aliases w:val="5 pt2,Основной текст + 8,5 pt3"/>
    <w:uiPriority w:val="99"/>
    <w:rsid w:val="00C41355"/>
    <w:rPr>
      <w:rFonts w:ascii="Times New Roman" w:hAnsi="Times New Roman" w:cs="Times New Roman"/>
      <w:sz w:val="23"/>
      <w:szCs w:val="23"/>
      <w:u w:val="none"/>
    </w:rPr>
  </w:style>
  <w:style w:type="character" w:customStyle="1" w:styleId="CourierNew95pt">
    <w:name w:val="Основной текст + Courier New;9;5 pt"/>
    <w:rsid w:val="0025129E"/>
    <w:rPr>
      <w:rFonts w:ascii="Courier New" w:eastAsia="Courier New" w:hAnsi="Courier New" w:cs="Courier New"/>
      <w:color w:val="000000"/>
      <w:spacing w:val="0"/>
      <w:w w:val="100"/>
      <w:position w:val="0"/>
      <w:sz w:val="19"/>
      <w:szCs w:val="19"/>
      <w:shd w:val="clear" w:color="auto" w:fill="FFFFFF"/>
      <w:lang w:val="ru-RU"/>
    </w:rPr>
  </w:style>
  <w:style w:type="character" w:customStyle="1" w:styleId="CourierNew4">
    <w:name w:val="Основной текст + Courier New4"/>
    <w:aliases w:val="9,5 pt4"/>
    <w:uiPriority w:val="99"/>
    <w:rsid w:val="005D63AD"/>
    <w:rPr>
      <w:rFonts w:ascii="Courier New" w:hAnsi="Courier New" w:cs="Courier New"/>
      <w:spacing w:val="0"/>
      <w:sz w:val="19"/>
      <w:szCs w:val="19"/>
      <w:u w:val="none"/>
    </w:rPr>
  </w:style>
  <w:style w:type="paragraph" w:customStyle="1" w:styleId="17">
    <w:name w:val="Название объекта1"/>
    <w:basedOn w:val="a"/>
    <w:next w:val="a"/>
    <w:uiPriority w:val="99"/>
    <w:qFormat/>
    <w:rsid w:val="00B843C3"/>
    <w:pPr>
      <w:suppressAutoHyphens/>
      <w:spacing w:line="240" w:lineRule="auto"/>
    </w:pPr>
    <w:rPr>
      <w:b/>
      <w:bCs/>
      <w:color w:val="4F81BD"/>
      <w:kern w:val="1"/>
      <w:sz w:val="18"/>
      <w:szCs w:val="18"/>
      <w:lang w:eastAsia="ar-SA"/>
    </w:rPr>
  </w:style>
  <w:style w:type="paragraph" w:customStyle="1" w:styleId="Standard">
    <w:name w:val="Standard"/>
    <w:rsid w:val="004D4B7B"/>
    <w:pPr>
      <w:widowControl w:val="0"/>
      <w:suppressAutoHyphens/>
      <w:autoSpaceDN w:val="0"/>
      <w:textAlignment w:val="baseline"/>
    </w:pPr>
    <w:rPr>
      <w:rFonts w:ascii="Arial" w:eastAsia="Lucida Sans Unicode" w:hAnsi="Arial" w:cs="Tahoma"/>
      <w:kern w:val="3"/>
      <w:sz w:val="24"/>
      <w:szCs w:val="24"/>
      <w:lang w:val="ru-RU" w:eastAsia="ru-RU"/>
    </w:rPr>
  </w:style>
  <w:style w:type="paragraph" w:customStyle="1" w:styleId="affd">
    <w:name w:val="Знак"/>
    <w:basedOn w:val="a"/>
    <w:rsid w:val="004D4B7B"/>
    <w:pPr>
      <w:spacing w:after="160" w:line="240" w:lineRule="exact"/>
    </w:pPr>
    <w:rPr>
      <w:rFonts w:ascii="Arial" w:eastAsia="Times New Roman" w:hAnsi="Arial" w:cs="Arial"/>
      <w:kern w:val="0"/>
      <w:sz w:val="20"/>
      <w:szCs w:val="20"/>
      <w:lang w:val="en-US"/>
    </w:rPr>
  </w:style>
  <w:style w:type="character" w:customStyle="1" w:styleId="70">
    <w:name w:val="Основной текст (7)_"/>
    <w:link w:val="71"/>
    <w:locked/>
    <w:rsid w:val="003C22D8"/>
    <w:rPr>
      <w:noProof/>
      <w:sz w:val="8"/>
      <w:szCs w:val="8"/>
      <w:shd w:val="clear" w:color="auto" w:fill="FFFFFF"/>
    </w:rPr>
  </w:style>
  <w:style w:type="character" w:customStyle="1" w:styleId="80">
    <w:name w:val="Основной текст (8)_"/>
    <w:link w:val="81"/>
    <w:locked/>
    <w:rsid w:val="003C22D8"/>
    <w:rPr>
      <w:noProof/>
      <w:sz w:val="9"/>
      <w:szCs w:val="9"/>
      <w:shd w:val="clear" w:color="auto" w:fill="FFFFFF"/>
    </w:rPr>
  </w:style>
  <w:style w:type="character" w:customStyle="1" w:styleId="90">
    <w:name w:val="Основной текст (9)_"/>
    <w:link w:val="91"/>
    <w:locked/>
    <w:rsid w:val="003C22D8"/>
    <w:rPr>
      <w:noProof/>
      <w:sz w:val="8"/>
      <w:szCs w:val="8"/>
      <w:shd w:val="clear" w:color="auto" w:fill="FFFFFF"/>
    </w:rPr>
  </w:style>
  <w:style w:type="paragraph" w:customStyle="1" w:styleId="71">
    <w:name w:val="Основной текст (7)"/>
    <w:basedOn w:val="a"/>
    <w:link w:val="70"/>
    <w:rsid w:val="003C22D8"/>
    <w:pPr>
      <w:shd w:val="clear" w:color="auto" w:fill="FFFFFF"/>
      <w:spacing w:after="0" w:line="240" w:lineRule="atLeast"/>
    </w:pPr>
    <w:rPr>
      <w:noProof/>
      <w:kern w:val="0"/>
      <w:sz w:val="8"/>
      <w:szCs w:val="8"/>
      <w:shd w:val="clear" w:color="auto" w:fill="FFFFFF"/>
      <w:lang w:val="x-none" w:eastAsia="x-none"/>
    </w:rPr>
  </w:style>
  <w:style w:type="paragraph" w:customStyle="1" w:styleId="81">
    <w:name w:val="Основной текст (8)"/>
    <w:basedOn w:val="a"/>
    <w:link w:val="80"/>
    <w:rsid w:val="003C22D8"/>
    <w:pPr>
      <w:shd w:val="clear" w:color="auto" w:fill="FFFFFF"/>
      <w:spacing w:after="0" w:line="240" w:lineRule="atLeast"/>
    </w:pPr>
    <w:rPr>
      <w:noProof/>
      <w:kern w:val="0"/>
      <w:sz w:val="9"/>
      <w:szCs w:val="9"/>
      <w:shd w:val="clear" w:color="auto" w:fill="FFFFFF"/>
      <w:lang w:val="x-none" w:eastAsia="x-none"/>
    </w:rPr>
  </w:style>
  <w:style w:type="paragraph" w:customStyle="1" w:styleId="91">
    <w:name w:val="Основной текст (9)"/>
    <w:basedOn w:val="a"/>
    <w:link w:val="90"/>
    <w:rsid w:val="003C22D8"/>
    <w:pPr>
      <w:shd w:val="clear" w:color="auto" w:fill="FFFFFF"/>
      <w:spacing w:after="0" w:line="240" w:lineRule="atLeast"/>
    </w:pPr>
    <w:rPr>
      <w:noProof/>
      <w:kern w:val="0"/>
      <w:sz w:val="8"/>
      <w:szCs w:val="8"/>
      <w:shd w:val="clear" w:color="auto" w:fill="FFFFFF"/>
      <w:lang w:val="x-none" w:eastAsia="x-none"/>
    </w:rPr>
  </w:style>
  <w:style w:type="character" w:customStyle="1" w:styleId="affe">
    <w:name w:val="Символ сноски"/>
    <w:rsid w:val="00E909AA"/>
    <w:rPr>
      <w:vertAlign w:val="superscript"/>
    </w:rPr>
  </w:style>
  <w:style w:type="paragraph" w:customStyle="1" w:styleId="formattext">
    <w:name w:val="formattext"/>
    <w:basedOn w:val="a"/>
    <w:rsid w:val="00533188"/>
    <w:pPr>
      <w:spacing w:before="100" w:beforeAutospacing="1" w:after="100" w:afterAutospacing="1" w:line="240" w:lineRule="auto"/>
    </w:pPr>
    <w:rPr>
      <w:rFonts w:eastAsia="Times New Roman"/>
      <w:kern w:val="0"/>
      <w:lang w:eastAsia="ru-RU"/>
    </w:rPr>
  </w:style>
  <w:style w:type="character" w:customStyle="1" w:styleId="blk">
    <w:name w:val="blk"/>
    <w:rsid w:val="00533188"/>
  </w:style>
  <w:style w:type="character" w:customStyle="1" w:styleId="afff">
    <w:name w:val="Основной текст + Не полужирный"/>
    <w:rsid w:val="003D465B"/>
    <w:rPr>
      <w:rFonts w:ascii="Times New Roman" w:hAnsi="Times New Roman" w:cs="Times New Roman"/>
      <w:b/>
      <w:bCs/>
      <w:sz w:val="18"/>
      <w:szCs w:val="18"/>
      <w:shd w:val="clear" w:color="auto" w:fill="FFFFFF"/>
    </w:rPr>
  </w:style>
  <w:style w:type="character" w:customStyle="1" w:styleId="BookmanOldStyle45pt">
    <w:name w:val="Основной текст + Bookman Old Style;4;5 pt;Не полужирный"/>
    <w:rsid w:val="003D465B"/>
    <w:rPr>
      <w:rFonts w:ascii="Bookman Old Style" w:eastAsia="Bookman Old Style" w:hAnsi="Bookman Old Style" w:cs="Bookman Old Style"/>
      <w:b/>
      <w:bCs/>
      <w:color w:val="000000"/>
      <w:spacing w:val="0"/>
      <w:w w:val="100"/>
      <w:position w:val="0"/>
      <w:sz w:val="9"/>
      <w:szCs w:val="9"/>
      <w:shd w:val="clear" w:color="auto" w:fill="FFFFFF"/>
      <w:lang w:val="ru-RU"/>
    </w:rPr>
  </w:style>
  <w:style w:type="character" w:customStyle="1" w:styleId="ArialUnicodeMS95pt">
    <w:name w:val="Основной текст + Arial Unicode MS;9;5 pt;Не полужирный"/>
    <w:rsid w:val="003D465B"/>
    <w:rPr>
      <w:rFonts w:ascii="Arial Unicode MS" w:eastAsia="Arial Unicode MS" w:hAnsi="Arial Unicode MS" w:cs="Arial Unicode MS"/>
      <w:b/>
      <w:bCs/>
      <w:color w:val="000000"/>
      <w:spacing w:val="0"/>
      <w:w w:val="100"/>
      <w:position w:val="0"/>
      <w:sz w:val="19"/>
      <w:szCs w:val="19"/>
      <w:shd w:val="clear" w:color="auto" w:fill="FFFFFF"/>
    </w:rPr>
  </w:style>
  <w:style w:type="character" w:customStyle="1" w:styleId="ArialUnicodeMS115pt">
    <w:name w:val="Основной текст + Arial Unicode MS;11;5 pt;Не полужирный"/>
    <w:rsid w:val="003D465B"/>
    <w:rPr>
      <w:rFonts w:ascii="Arial Unicode MS" w:eastAsia="Arial Unicode MS" w:hAnsi="Arial Unicode MS" w:cs="Arial Unicode MS"/>
      <w:b/>
      <w:bCs/>
      <w:color w:val="000000"/>
      <w:spacing w:val="0"/>
      <w:w w:val="100"/>
      <w:position w:val="0"/>
      <w:sz w:val="23"/>
      <w:szCs w:val="23"/>
      <w:shd w:val="clear" w:color="auto" w:fill="FFFFFF"/>
    </w:rPr>
  </w:style>
  <w:style w:type="paragraph" w:customStyle="1" w:styleId="afff0">
    <w:name w:val="Содержимое таблицы"/>
    <w:basedOn w:val="a"/>
    <w:rsid w:val="00690B09"/>
    <w:pPr>
      <w:suppressLineNumbers/>
      <w:suppressAutoHyphens/>
      <w:overflowPunct w:val="0"/>
      <w:autoSpaceDE w:val="0"/>
      <w:spacing w:after="0" w:line="240" w:lineRule="auto"/>
      <w:textAlignment w:val="baseline"/>
    </w:pPr>
    <w:rPr>
      <w:rFonts w:eastAsia="Times New Roman"/>
      <w:kern w:val="0"/>
      <w:sz w:val="20"/>
      <w:szCs w:val="20"/>
      <w:lang w:eastAsia="zh-CN"/>
    </w:rPr>
  </w:style>
  <w:style w:type="paragraph" w:customStyle="1" w:styleId="TableParagraph">
    <w:name w:val="Table Paragraph"/>
    <w:basedOn w:val="a"/>
    <w:uiPriority w:val="1"/>
    <w:qFormat/>
    <w:rsid w:val="003A2AB0"/>
    <w:pPr>
      <w:widowControl w:val="0"/>
      <w:spacing w:after="0" w:line="240" w:lineRule="auto"/>
    </w:pPr>
    <w:rPr>
      <w:rFonts w:ascii="Calibri" w:hAnsi="Calibri"/>
      <w:kern w:val="0"/>
      <w:sz w:val="22"/>
      <w:szCs w:val="22"/>
      <w:lang w:val="en-US"/>
    </w:rPr>
  </w:style>
  <w:style w:type="character" w:styleId="HTML1">
    <w:name w:val="HTML Typewriter"/>
    <w:rsid w:val="00E65137"/>
    <w:rPr>
      <w:rFonts w:ascii="Courier New" w:eastAsia="Times New Roman" w:hAnsi="Courier New" w:cs="Courier New"/>
      <w:sz w:val="20"/>
      <w:szCs w:val="20"/>
    </w:rPr>
  </w:style>
  <w:style w:type="character" w:customStyle="1" w:styleId="46">
    <w:name w:val="Знак Знак4"/>
    <w:rsid w:val="00C15ECD"/>
    <w:rPr>
      <w:sz w:val="24"/>
      <w:szCs w:val="24"/>
      <w:lang w:val="ru-RU" w:bidi="ar-SA"/>
    </w:rPr>
  </w:style>
  <w:style w:type="paragraph" w:customStyle="1" w:styleId="35">
    <w:name w:val="Название объекта3"/>
    <w:basedOn w:val="a"/>
    <w:next w:val="a"/>
    <w:rsid w:val="004D0FF4"/>
    <w:pPr>
      <w:spacing w:after="0" w:line="240" w:lineRule="auto"/>
    </w:pPr>
    <w:rPr>
      <w:rFonts w:eastAsia="Times New Roman"/>
      <w:b/>
      <w:bCs/>
      <w:kern w:val="0"/>
      <w:sz w:val="20"/>
      <w:szCs w:val="20"/>
      <w:lang w:eastAsia="zh-CN"/>
    </w:rPr>
  </w:style>
  <w:style w:type="paragraph" w:customStyle="1" w:styleId="310">
    <w:name w:val="Основной текст с отступом 31"/>
    <w:basedOn w:val="a"/>
    <w:rsid w:val="00C469EA"/>
    <w:pPr>
      <w:spacing w:after="120" w:line="240" w:lineRule="auto"/>
      <w:ind w:left="283"/>
    </w:pPr>
    <w:rPr>
      <w:rFonts w:eastAsia="Times New Roman"/>
      <w:kern w:val="0"/>
      <w:sz w:val="16"/>
      <w:szCs w:val="16"/>
      <w:lang w:eastAsia="zh-CN"/>
    </w:rPr>
  </w:style>
  <w:style w:type="character" w:styleId="afff1">
    <w:name w:val="Unresolved Mention"/>
    <w:basedOn w:val="a0"/>
    <w:uiPriority w:val="99"/>
    <w:semiHidden/>
    <w:unhideWhenUsed/>
    <w:rsid w:val="00B00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5160">
      <w:bodyDiv w:val="1"/>
      <w:marLeft w:val="0"/>
      <w:marRight w:val="0"/>
      <w:marTop w:val="0"/>
      <w:marBottom w:val="0"/>
      <w:divBdr>
        <w:top w:val="none" w:sz="0" w:space="0" w:color="auto"/>
        <w:left w:val="none" w:sz="0" w:space="0" w:color="auto"/>
        <w:bottom w:val="none" w:sz="0" w:space="0" w:color="auto"/>
        <w:right w:val="none" w:sz="0" w:space="0" w:color="auto"/>
      </w:divBdr>
    </w:div>
    <w:div w:id="122503129">
      <w:bodyDiv w:val="1"/>
      <w:marLeft w:val="0"/>
      <w:marRight w:val="0"/>
      <w:marTop w:val="0"/>
      <w:marBottom w:val="0"/>
      <w:divBdr>
        <w:top w:val="none" w:sz="0" w:space="0" w:color="auto"/>
        <w:left w:val="none" w:sz="0" w:space="0" w:color="auto"/>
        <w:bottom w:val="none" w:sz="0" w:space="0" w:color="auto"/>
        <w:right w:val="none" w:sz="0" w:space="0" w:color="auto"/>
      </w:divBdr>
    </w:div>
    <w:div w:id="178737620">
      <w:bodyDiv w:val="1"/>
      <w:marLeft w:val="0"/>
      <w:marRight w:val="0"/>
      <w:marTop w:val="0"/>
      <w:marBottom w:val="0"/>
      <w:divBdr>
        <w:top w:val="none" w:sz="0" w:space="0" w:color="auto"/>
        <w:left w:val="none" w:sz="0" w:space="0" w:color="auto"/>
        <w:bottom w:val="none" w:sz="0" w:space="0" w:color="auto"/>
        <w:right w:val="none" w:sz="0" w:space="0" w:color="auto"/>
      </w:divBdr>
    </w:div>
    <w:div w:id="198706579">
      <w:bodyDiv w:val="1"/>
      <w:marLeft w:val="0"/>
      <w:marRight w:val="0"/>
      <w:marTop w:val="0"/>
      <w:marBottom w:val="0"/>
      <w:divBdr>
        <w:top w:val="none" w:sz="0" w:space="0" w:color="auto"/>
        <w:left w:val="none" w:sz="0" w:space="0" w:color="auto"/>
        <w:bottom w:val="none" w:sz="0" w:space="0" w:color="auto"/>
        <w:right w:val="none" w:sz="0" w:space="0" w:color="auto"/>
      </w:divBdr>
    </w:div>
    <w:div w:id="279150259">
      <w:bodyDiv w:val="1"/>
      <w:marLeft w:val="0"/>
      <w:marRight w:val="0"/>
      <w:marTop w:val="0"/>
      <w:marBottom w:val="0"/>
      <w:divBdr>
        <w:top w:val="none" w:sz="0" w:space="0" w:color="auto"/>
        <w:left w:val="none" w:sz="0" w:space="0" w:color="auto"/>
        <w:bottom w:val="none" w:sz="0" w:space="0" w:color="auto"/>
        <w:right w:val="none" w:sz="0" w:space="0" w:color="auto"/>
      </w:divBdr>
    </w:div>
    <w:div w:id="374237002">
      <w:bodyDiv w:val="1"/>
      <w:marLeft w:val="0"/>
      <w:marRight w:val="0"/>
      <w:marTop w:val="0"/>
      <w:marBottom w:val="0"/>
      <w:divBdr>
        <w:top w:val="none" w:sz="0" w:space="0" w:color="auto"/>
        <w:left w:val="none" w:sz="0" w:space="0" w:color="auto"/>
        <w:bottom w:val="none" w:sz="0" w:space="0" w:color="auto"/>
        <w:right w:val="none" w:sz="0" w:space="0" w:color="auto"/>
      </w:divBdr>
    </w:div>
    <w:div w:id="499153582">
      <w:bodyDiv w:val="1"/>
      <w:marLeft w:val="0"/>
      <w:marRight w:val="0"/>
      <w:marTop w:val="0"/>
      <w:marBottom w:val="0"/>
      <w:divBdr>
        <w:top w:val="none" w:sz="0" w:space="0" w:color="auto"/>
        <w:left w:val="none" w:sz="0" w:space="0" w:color="auto"/>
        <w:bottom w:val="none" w:sz="0" w:space="0" w:color="auto"/>
        <w:right w:val="none" w:sz="0" w:space="0" w:color="auto"/>
      </w:divBdr>
    </w:div>
    <w:div w:id="592200914">
      <w:bodyDiv w:val="1"/>
      <w:marLeft w:val="0"/>
      <w:marRight w:val="0"/>
      <w:marTop w:val="0"/>
      <w:marBottom w:val="0"/>
      <w:divBdr>
        <w:top w:val="none" w:sz="0" w:space="0" w:color="auto"/>
        <w:left w:val="none" w:sz="0" w:space="0" w:color="auto"/>
        <w:bottom w:val="none" w:sz="0" w:space="0" w:color="auto"/>
        <w:right w:val="none" w:sz="0" w:space="0" w:color="auto"/>
      </w:divBdr>
    </w:div>
    <w:div w:id="742917458">
      <w:bodyDiv w:val="1"/>
      <w:marLeft w:val="0"/>
      <w:marRight w:val="0"/>
      <w:marTop w:val="0"/>
      <w:marBottom w:val="0"/>
      <w:divBdr>
        <w:top w:val="none" w:sz="0" w:space="0" w:color="auto"/>
        <w:left w:val="none" w:sz="0" w:space="0" w:color="auto"/>
        <w:bottom w:val="none" w:sz="0" w:space="0" w:color="auto"/>
        <w:right w:val="none" w:sz="0" w:space="0" w:color="auto"/>
      </w:divBdr>
    </w:div>
    <w:div w:id="772627198">
      <w:bodyDiv w:val="1"/>
      <w:marLeft w:val="0"/>
      <w:marRight w:val="0"/>
      <w:marTop w:val="0"/>
      <w:marBottom w:val="0"/>
      <w:divBdr>
        <w:top w:val="none" w:sz="0" w:space="0" w:color="auto"/>
        <w:left w:val="none" w:sz="0" w:space="0" w:color="auto"/>
        <w:bottom w:val="none" w:sz="0" w:space="0" w:color="auto"/>
        <w:right w:val="none" w:sz="0" w:space="0" w:color="auto"/>
      </w:divBdr>
    </w:div>
    <w:div w:id="846477848">
      <w:bodyDiv w:val="1"/>
      <w:marLeft w:val="0"/>
      <w:marRight w:val="0"/>
      <w:marTop w:val="0"/>
      <w:marBottom w:val="0"/>
      <w:divBdr>
        <w:top w:val="none" w:sz="0" w:space="0" w:color="auto"/>
        <w:left w:val="none" w:sz="0" w:space="0" w:color="auto"/>
        <w:bottom w:val="none" w:sz="0" w:space="0" w:color="auto"/>
        <w:right w:val="none" w:sz="0" w:space="0" w:color="auto"/>
      </w:divBdr>
    </w:div>
    <w:div w:id="904073774">
      <w:bodyDiv w:val="1"/>
      <w:marLeft w:val="0"/>
      <w:marRight w:val="0"/>
      <w:marTop w:val="0"/>
      <w:marBottom w:val="0"/>
      <w:divBdr>
        <w:top w:val="none" w:sz="0" w:space="0" w:color="auto"/>
        <w:left w:val="none" w:sz="0" w:space="0" w:color="auto"/>
        <w:bottom w:val="none" w:sz="0" w:space="0" w:color="auto"/>
        <w:right w:val="none" w:sz="0" w:space="0" w:color="auto"/>
      </w:divBdr>
    </w:div>
    <w:div w:id="929972638">
      <w:bodyDiv w:val="1"/>
      <w:marLeft w:val="0"/>
      <w:marRight w:val="0"/>
      <w:marTop w:val="0"/>
      <w:marBottom w:val="0"/>
      <w:divBdr>
        <w:top w:val="none" w:sz="0" w:space="0" w:color="auto"/>
        <w:left w:val="none" w:sz="0" w:space="0" w:color="auto"/>
        <w:bottom w:val="none" w:sz="0" w:space="0" w:color="auto"/>
        <w:right w:val="none" w:sz="0" w:space="0" w:color="auto"/>
      </w:divBdr>
    </w:div>
    <w:div w:id="1007706014">
      <w:bodyDiv w:val="1"/>
      <w:marLeft w:val="0"/>
      <w:marRight w:val="0"/>
      <w:marTop w:val="0"/>
      <w:marBottom w:val="0"/>
      <w:divBdr>
        <w:top w:val="none" w:sz="0" w:space="0" w:color="auto"/>
        <w:left w:val="none" w:sz="0" w:space="0" w:color="auto"/>
        <w:bottom w:val="none" w:sz="0" w:space="0" w:color="auto"/>
        <w:right w:val="none" w:sz="0" w:space="0" w:color="auto"/>
      </w:divBdr>
    </w:div>
    <w:div w:id="1078866915">
      <w:bodyDiv w:val="1"/>
      <w:marLeft w:val="0"/>
      <w:marRight w:val="0"/>
      <w:marTop w:val="0"/>
      <w:marBottom w:val="0"/>
      <w:divBdr>
        <w:top w:val="none" w:sz="0" w:space="0" w:color="auto"/>
        <w:left w:val="none" w:sz="0" w:space="0" w:color="auto"/>
        <w:bottom w:val="none" w:sz="0" w:space="0" w:color="auto"/>
        <w:right w:val="none" w:sz="0" w:space="0" w:color="auto"/>
      </w:divBdr>
    </w:div>
    <w:div w:id="1093941760">
      <w:bodyDiv w:val="1"/>
      <w:marLeft w:val="0"/>
      <w:marRight w:val="0"/>
      <w:marTop w:val="0"/>
      <w:marBottom w:val="0"/>
      <w:divBdr>
        <w:top w:val="none" w:sz="0" w:space="0" w:color="auto"/>
        <w:left w:val="none" w:sz="0" w:space="0" w:color="auto"/>
        <w:bottom w:val="none" w:sz="0" w:space="0" w:color="auto"/>
        <w:right w:val="none" w:sz="0" w:space="0" w:color="auto"/>
      </w:divBdr>
    </w:div>
    <w:div w:id="1133713761">
      <w:bodyDiv w:val="1"/>
      <w:marLeft w:val="0"/>
      <w:marRight w:val="0"/>
      <w:marTop w:val="0"/>
      <w:marBottom w:val="0"/>
      <w:divBdr>
        <w:top w:val="none" w:sz="0" w:space="0" w:color="auto"/>
        <w:left w:val="none" w:sz="0" w:space="0" w:color="auto"/>
        <w:bottom w:val="none" w:sz="0" w:space="0" w:color="auto"/>
        <w:right w:val="none" w:sz="0" w:space="0" w:color="auto"/>
      </w:divBdr>
    </w:div>
    <w:div w:id="1133864938">
      <w:bodyDiv w:val="1"/>
      <w:marLeft w:val="0"/>
      <w:marRight w:val="0"/>
      <w:marTop w:val="0"/>
      <w:marBottom w:val="0"/>
      <w:divBdr>
        <w:top w:val="none" w:sz="0" w:space="0" w:color="auto"/>
        <w:left w:val="none" w:sz="0" w:space="0" w:color="auto"/>
        <w:bottom w:val="none" w:sz="0" w:space="0" w:color="auto"/>
        <w:right w:val="none" w:sz="0" w:space="0" w:color="auto"/>
      </w:divBdr>
    </w:div>
    <w:div w:id="1374034495">
      <w:bodyDiv w:val="1"/>
      <w:marLeft w:val="0"/>
      <w:marRight w:val="0"/>
      <w:marTop w:val="0"/>
      <w:marBottom w:val="0"/>
      <w:divBdr>
        <w:top w:val="none" w:sz="0" w:space="0" w:color="auto"/>
        <w:left w:val="none" w:sz="0" w:space="0" w:color="auto"/>
        <w:bottom w:val="none" w:sz="0" w:space="0" w:color="auto"/>
        <w:right w:val="none" w:sz="0" w:space="0" w:color="auto"/>
      </w:divBdr>
    </w:div>
    <w:div w:id="1446071678">
      <w:bodyDiv w:val="1"/>
      <w:marLeft w:val="0"/>
      <w:marRight w:val="0"/>
      <w:marTop w:val="0"/>
      <w:marBottom w:val="0"/>
      <w:divBdr>
        <w:top w:val="none" w:sz="0" w:space="0" w:color="auto"/>
        <w:left w:val="none" w:sz="0" w:space="0" w:color="auto"/>
        <w:bottom w:val="none" w:sz="0" w:space="0" w:color="auto"/>
        <w:right w:val="none" w:sz="0" w:space="0" w:color="auto"/>
      </w:divBdr>
    </w:div>
    <w:div w:id="1477331714">
      <w:bodyDiv w:val="1"/>
      <w:marLeft w:val="0"/>
      <w:marRight w:val="0"/>
      <w:marTop w:val="0"/>
      <w:marBottom w:val="0"/>
      <w:divBdr>
        <w:top w:val="none" w:sz="0" w:space="0" w:color="auto"/>
        <w:left w:val="none" w:sz="0" w:space="0" w:color="auto"/>
        <w:bottom w:val="none" w:sz="0" w:space="0" w:color="auto"/>
        <w:right w:val="none" w:sz="0" w:space="0" w:color="auto"/>
      </w:divBdr>
    </w:div>
    <w:div w:id="1523475740">
      <w:bodyDiv w:val="1"/>
      <w:marLeft w:val="0"/>
      <w:marRight w:val="0"/>
      <w:marTop w:val="0"/>
      <w:marBottom w:val="0"/>
      <w:divBdr>
        <w:top w:val="none" w:sz="0" w:space="0" w:color="auto"/>
        <w:left w:val="none" w:sz="0" w:space="0" w:color="auto"/>
        <w:bottom w:val="none" w:sz="0" w:space="0" w:color="auto"/>
        <w:right w:val="none" w:sz="0" w:space="0" w:color="auto"/>
      </w:divBdr>
    </w:div>
    <w:div w:id="1673022124">
      <w:bodyDiv w:val="1"/>
      <w:marLeft w:val="0"/>
      <w:marRight w:val="0"/>
      <w:marTop w:val="0"/>
      <w:marBottom w:val="0"/>
      <w:divBdr>
        <w:top w:val="none" w:sz="0" w:space="0" w:color="auto"/>
        <w:left w:val="none" w:sz="0" w:space="0" w:color="auto"/>
        <w:bottom w:val="none" w:sz="0" w:space="0" w:color="auto"/>
        <w:right w:val="none" w:sz="0" w:space="0" w:color="auto"/>
      </w:divBdr>
    </w:div>
    <w:div w:id="1693023874">
      <w:bodyDiv w:val="1"/>
      <w:marLeft w:val="0"/>
      <w:marRight w:val="0"/>
      <w:marTop w:val="0"/>
      <w:marBottom w:val="0"/>
      <w:divBdr>
        <w:top w:val="none" w:sz="0" w:space="0" w:color="auto"/>
        <w:left w:val="none" w:sz="0" w:space="0" w:color="auto"/>
        <w:bottom w:val="none" w:sz="0" w:space="0" w:color="auto"/>
        <w:right w:val="none" w:sz="0" w:space="0" w:color="auto"/>
      </w:divBdr>
    </w:div>
    <w:div w:id="1694912801">
      <w:bodyDiv w:val="1"/>
      <w:marLeft w:val="0"/>
      <w:marRight w:val="0"/>
      <w:marTop w:val="0"/>
      <w:marBottom w:val="0"/>
      <w:divBdr>
        <w:top w:val="none" w:sz="0" w:space="0" w:color="auto"/>
        <w:left w:val="none" w:sz="0" w:space="0" w:color="auto"/>
        <w:bottom w:val="none" w:sz="0" w:space="0" w:color="auto"/>
        <w:right w:val="none" w:sz="0" w:space="0" w:color="auto"/>
      </w:divBdr>
    </w:div>
    <w:div w:id="1706563435">
      <w:bodyDiv w:val="1"/>
      <w:marLeft w:val="0"/>
      <w:marRight w:val="0"/>
      <w:marTop w:val="0"/>
      <w:marBottom w:val="0"/>
      <w:divBdr>
        <w:top w:val="none" w:sz="0" w:space="0" w:color="auto"/>
        <w:left w:val="none" w:sz="0" w:space="0" w:color="auto"/>
        <w:bottom w:val="none" w:sz="0" w:space="0" w:color="auto"/>
        <w:right w:val="none" w:sz="0" w:space="0" w:color="auto"/>
      </w:divBdr>
    </w:div>
    <w:div w:id="1769302547">
      <w:bodyDiv w:val="1"/>
      <w:marLeft w:val="0"/>
      <w:marRight w:val="0"/>
      <w:marTop w:val="0"/>
      <w:marBottom w:val="0"/>
      <w:divBdr>
        <w:top w:val="none" w:sz="0" w:space="0" w:color="auto"/>
        <w:left w:val="none" w:sz="0" w:space="0" w:color="auto"/>
        <w:bottom w:val="none" w:sz="0" w:space="0" w:color="auto"/>
        <w:right w:val="none" w:sz="0" w:space="0" w:color="auto"/>
      </w:divBdr>
    </w:div>
    <w:div w:id="1910535009">
      <w:bodyDiv w:val="1"/>
      <w:marLeft w:val="0"/>
      <w:marRight w:val="0"/>
      <w:marTop w:val="0"/>
      <w:marBottom w:val="0"/>
      <w:divBdr>
        <w:top w:val="none" w:sz="0" w:space="0" w:color="auto"/>
        <w:left w:val="none" w:sz="0" w:space="0" w:color="auto"/>
        <w:bottom w:val="none" w:sz="0" w:space="0" w:color="auto"/>
        <w:right w:val="none" w:sz="0" w:space="0" w:color="auto"/>
      </w:divBdr>
    </w:div>
    <w:div w:id="1951930037">
      <w:bodyDiv w:val="1"/>
      <w:marLeft w:val="0"/>
      <w:marRight w:val="0"/>
      <w:marTop w:val="0"/>
      <w:marBottom w:val="0"/>
      <w:divBdr>
        <w:top w:val="none" w:sz="0" w:space="0" w:color="auto"/>
        <w:left w:val="none" w:sz="0" w:space="0" w:color="auto"/>
        <w:bottom w:val="none" w:sz="0" w:space="0" w:color="auto"/>
        <w:right w:val="none" w:sz="0" w:space="0" w:color="auto"/>
      </w:divBdr>
    </w:div>
    <w:div w:id="209081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416246/5429b86eaa4004e332d606078dfc7569f2feb7b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consultant.ru/document/cons_doc_LAW_422125/570afc6feff03328459242886307d6aebe1ccb6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C0098-5D39-4396-B971-22C7F0903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107</Pages>
  <Words>30115</Words>
  <Characters>171659</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201372</CharactersWithSpaces>
  <SharedDoc>false</SharedDoc>
  <HLinks>
    <vt:vector size="96" baseType="variant">
      <vt:variant>
        <vt:i4>4325390</vt:i4>
      </vt:variant>
      <vt:variant>
        <vt:i4>165</vt:i4>
      </vt:variant>
      <vt:variant>
        <vt:i4>0</vt:i4>
      </vt:variant>
      <vt:variant>
        <vt:i4>5</vt:i4>
      </vt:variant>
      <vt:variant>
        <vt:lpwstr>http://fgis.minregion.ru/</vt:lpwstr>
      </vt:variant>
      <vt:variant>
        <vt:lpwstr/>
      </vt:variant>
      <vt:variant>
        <vt:i4>262228</vt:i4>
      </vt:variant>
      <vt:variant>
        <vt:i4>162</vt:i4>
      </vt:variant>
      <vt:variant>
        <vt:i4>0</vt:i4>
      </vt:variant>
      <vt:variant>
        <vt:i4>5</vt:i4>
      </vt:variant>
      <vt:variant>
        <vt:lpwstr>http://kursk.ru/</vt:lpwstr>
      </vt:variant>
      <vt:variant>
        <vt:lpwstr/>
      </vt:variant>
      <vt:variant>
        <vt:i4>1507352</vt:i4>
      </vt:variant>
      <vt:variant>
        <vt:i4>159</vt:i4>
      </vt:variant>
      <vt:variant>
        <vt:i4>0</vt:i4>
      </vt:variant>
      <vt:variant>
        <vt:i4>5</vt:i4>
      </vt:variant>
      <vt:variant>
        <vt:lpwstr>http://www.minregion.ru/</vt:lpwstr>
      </vt:variant>
      <vt:variant>
        <vt:lpwstr/>
      </vt:variant>
      <vt:variant>
        <vt:i4>524355</vt:i4>
      </vt:variant>
      <vt:variant>
        <vt:i4>156</vt:i4>
      </vt:variant>
      <vt:variant>
        <vt:i4>0</vt:i4>
      </vt:variant>
      <vt:variant>
        <vt:i4>5</vt:i4>
      </vt:variant>
      <vt:variant>
        <vt:lpwstr>http://adm.rkursk.ru/</vt:lpwstr>
      </vt:variant>
      <vt:variant>
        <vt:lpwstr/>
      </vt:variant>
      <vt:variant>
        <vt:i4>6946850</vt:i4>
      </vt:variant>
      <vt:variant>
        <vt:i4>153</vt:i4>
      </vt:variant>
      <vt:variant>
        <vt:i4>0</vt:i4>
      </vt:variant>
      <vt:variant>
        <vt:i4>5</vt:i4>
      </vt:variant>
      <vt:variant>
        <vt:lpwstr>http://www.realgost.ru/gost_view/sanpin/sanpin_2971-84/index.html</vt:lpwstr>
      </vt:variant>
      <vt:variant>
        <vt:lpwstr/>
      </vt:variant>
      <vt:variant>
        <vt:i4>327710</vt:i4>
      </vt:variant>
      <vt:variant>
        <vt:i4>141</vt:i4>
      </vt:variant>
      <vt:variant>
        <vt:i4>0</vt:i4>
      </vt:variant>
      <vt:variant>
        <vt:i4>5</vt:i4>
      </vt:variant>
      <vt:variant>
        <vt:lpwstr>consultantplus://offline/main?base=RLAW417;n=24707;fld=134;dst=100008</vt:lpwstr>
      </vt:variant>
      <vt:variant>
        <vt:lpwstr/>
      </vt:variant>
      <vt:variant>
        <vt:i4>65561</vt:i4>
      </vt:variant>
      <vt:variant>
        <vt:i4>138</vt:i4>
      </vt:variant>
      <vt:variant>
        <vt:i4>0</vt:i4>
      </vt:variant>
      <vt:variant>
        <vt:i4>5</vt:i4>
      </vt:variant>
      <vt:variant>
        <vt:lpwstr>consultantplus://offline/main?base=RLAW417;n=24470;fld=134;dst=100008</vt:lpwstr>
      </vt:variant>
      <vt:variant>
        <vt:lpwstr/>
      </vt:variant>
      <vt:variant>
        <vt:i4>458768</vt:i4>
      </vt:variant>
      <vt:variant>
        <vt:i4>135</vt:i4>
      </vt:variant>
      <vt:variant>
        <vt:i4>0</vt:i4>
      </vt:variant>
      <vt:variant>
        <vt:i4>5</vt:i4>
      </vt:variant>
      <vt:variant>
        <vt:lpwstr>consultantplus://offline/main?base=RLAW417;n=23290;fld=134;dst=100008</vt:lpwstr>
      </vt:variant>
      <vt:variant>
        <vt:lpwstr/>
      </vt:variant>
      <vt:variant>
        <vt:i4>393241</vt:i4>
      </vt:variant>
      <vt:variant>
        <vt:i4>132</vt:i4>
      </vt:variant>
      <vt:variant>
        <vt:i4>0</vt:i4>
      </vt:variant>
      <vt:variant>
        <vt:i4>5</vt:i4>
      </vt:variant>
      <vt:variant>
        <vt:lpwstr>consultantplus://offline/main?base=RLAW417;n=23506;fld=134;dst=101014</vt:lpwstr>
      </vt:variant>
      <vt:variant>
        <vt:lpwstr/>
      </vt:variant>
      <vt:variant>
        <vt:i4>327711</vt:i4>
      </vt:variant>
      <vt:variant>
        <vt:i4>129</vt:i4>
      </vt:variant>
      <vt:variant>
        <vt:i4>0</vt:i4>
      </vt:variant>
      <vt:variant>
        <vt:i4>5</vt:i4>
      </vt:variant>
      <vt:variant>
        <vt:lpwstr>consultantplus://offline/main?base=RLAW417;n=22474;fld=134;dst=100009</vt:lpwstr>
      </vt:variant>
      <vt:variant>
        <vt:lpwstr/>
      </vt:variant>
      <vt:variant>
        <vt:i4>393238</vt:i4>
      </vt:variant>
      <vt:variant>
        <vt:i4>126</vt:i4>
      </vt:variant>
      <vt:variant>
        <vt:i4>0</vt:i4>
      </vt:variant>
      <vt:variant>
        <vt:i4>5</vt:i4>
      </vt:variant>
      <vt:variant>
        <vt:lpwstr>consultantplus://offline/main?base=RLAW417;n=18545;fld=134;dst=100008</vt:lpwstr>
      </vt:variant>
      <vt:variant>
        <vt:lpwstr/>
      </vt:variant>
      <vt:variant>
        <vt:i4>589849</vt:i4>
      </vt:variant>
      <vt:variant>
        <vt:i4>123</vt:i4>
      </vt:variant>
      <vt:variant>
        <vt:i4>0</vt:i4>
      </vt:variant>
      <vt:variant>
        <vt:i4>5</vt:i4>
      </vt:variant>
      <vt:variant>
        <vt:lpwstr>consultantplus://offline/main?base=RLAW417;n=24875;fld=134;dst=100010</vt:lpwstr>
      </vt:variant>
      <vt:variant>
        <vt:lpwstr/>
      </vt:variant>
      <vt:variant>
        <vt:i4>984081</vt:i4>
      </vt:variant>
      <vt:variant>
        <vt:i4>120</vt:i4>
      </vt:variant>
      <vt:variant>
        <vt:i4>0</vt:i4>
      </vt:variant>
      <vt:variant>
        <vt:i4>5</vt:i4>
      </vt:variant>
      <vt:variant>
        <vt:lpwstr>http://ru.wikipedia.org/wiki/Торговля</vt:lpwstr>
      </vt:variant>
      <vt:variant>
        <vt:lpwstr/>
      </vt:variant>
      <vt:variant>
        <vt:i4>8061968</vt:i4>
      </vt:variant>
      <vt:variant>
        <vt:i4>117</vt:i4>
      </vt:variant>
      <vt:variant>
        <vt:i4>0</vt:i4>
      </vt:variant>
      <vt:variant>
        <vt:i4>5</vt:i4>
      </vt:variant>
      <vt:variant>
        <vt:lpwstr>http://ru.wikipedia.org/wiki/Воск</vt:lpwstr>
      </vt:variant>
      <vt:variant>
        <vt:lpwstr/>
      </vt:variant>
      <vt:variant>
        <vt:i4>917529</vt:i4>
      </vt:variant>
      <vt:variant>
        <vt:i4>111</vt:i4>
      </vt:variant>
      <vt:variant>
        <vt:i4>0</vt:i4>
      </vt:variant>
      <vt:variant>
        <vt:i4>5</vt:i4>
      </vt:variant>
      <vt:variant>
        <vt:lpwstr>http://ru.wikipedia.org/wiki/1779</vt:lpwstr>
      </vt:variant>
      <vt:variant>
        <vt:lpwstr/>
      </vt:variant>
      <vt:variant>
        <vt:i4>7472155</vt:i4>
      </vt:variant>
      <vt:variant>
        <vt:i4>108</vt:i4>
      </vt:variant>
      <vt:variant>
        <vt:i4>0</vt:i4>
      </vt:variant>
      <vt:variant>
        <vt:i4>5</vt:i4>
      </vt:variant>
      <vt:variant>
        <vt:lpwstr>http://ru.wikipedia.org/wiki/Село</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40</cp:revision>
  <cp:lastPrinted>2020-11-09T12:02:00Z</cp:lastPrinted>
  <dcterms:created xsi:type="dcterms:W3CDTF">2025-04-03T09:46:00Z</dcterms:created>
  <dcterms:modified xsi:type="dcterms:W3CDTF">2025-05-06T11:23:00Z</dcterms:modified>
</cp:coreProperties>
</file>